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63103799" w:rsidR="0072679D" w:rsidRPr="00720530" w:rsidRDefault="00EB2513" w:rsidP="00C31325">
                            <w:pPr>
                              <w:jc w:val="center"/>
                              <w:rPr>
                                <w:rFonts w:ascii="Century Gothic" w:hAnsi="Century Gothic"/>
                                <w:b/>
                                <w:color w:val="244061"/>
                                <w:sz w:val="40"/>
                                <w:szCs w:val="40"/>
                              </w:rPr>
                            </w:pPr>
                            <w:r w:rsidRPr="00EB2513">
                              <w:rPr>
                                <w:rFonts w:ascii="Century Gothic" w:hAnsi="Century Gothic"/>
                                <w:b/>
                                <w:color w:val="244061"/>
                                <w:sz w:val="40"/>
                                <w:szCs w:val="40"/>
                              </w:rPr>
                              <w:t>PROVISIÓN DE PASAJES AÉREOS NACIONALES E INTERNACIONALES – GESTIÓN 202</w:t>
                            </w:r>
                            <w:r w:rsidR="00E1309D">
                              <w:rPr>
                                <w:rFonts w:ascii="Century Gothic" w:hAnsi="Century Gothic"/>
                                <w:b/>
                                <w:color w:val="244061"/>
                                <w:sz w:val="40"/>
                                <w:szCs w:val="40"/>
                              </w:rPr>
                              <w:t>5</w:t>
                            </w:r>
                            <w:r w:rsidRPr="00EB2513">
                              <w:rPr>
                                <w:rFonts w:ascii="Century Gothic" w:hAnsi="Century Gothic"/>
                                <w:b/>
                                <w:color w:val="244061"/>
                                <w:sz w:val="40"/>
                                <w:szCs w:val="40"/>
                              </w:rPr>
                              <w:t xml:space="preserve"> PARA EL IBMETRO </w:t>
                            </w:r>
                            <w:r w:rsidR="000C02F8" w:rsidRPr="00720530">
                              <w:rPr>
                                <w:rFonts w:ascii="Century Gothic" w:hAnsi="Century Gothic"/>
                                <w:b/>
                                <w:color w:val="244061"/>
                                <w:sz w:val="40"/>
                                <w:szCs w:val="40"/>
                              </w:rPr>
                              <w:t>– PRIMERA CONVOCATORIA</w:t>
                            </w:r>
                          </w:p>
                          <w:p w14:paraId="431C5117" w14:textId="77777777" w:rsidR="0072679D" w:rsidRPr="00720530" w:rsidRDefault="0072679D" w:rsidP="00C31325">
                            <w:pPr>
                              <w:rPr>
                                <w:sz w:val="40"/>
                                <w:szCs w:val="40"/>
                                <w:highlight w:val="yellow"/>
                              </w:rPr>
                            </w:pPr>
                          </w:p>
                          <w:p w14:paraId="305FC303" w14:textId="17BED828"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EB2513">
                              <w:rPr>
                                <w:rFonts w:ascii="Century Gothic" w:hAnsi="Century Gothic"/>
                                <w:b/>
                                <w:color w:val="244061"/>
                                <w:sz w:val="40"/>
                                <w:szCs w:val="40"/>
                              </w:rPr>
                              <w:t>ETRO</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EB2513">
                              <w:rPr>
                                <w:rFonts w:ascii="Century Gothic" w:hAnsi="Century Gothic"/>
                                <w:b/>
                                <w:color w:val="244061"/>
                                <w:sz w:val="40"/>
                                <w:szCs w:val="40"/>
                              </w:rPr>
                              <w:t>1</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w:t>
                            </w:r>
                            <w:r w:rsidR="00E1309D">
                              <w:rPr>
                                <w:rFonts w:ascii="Century Gothic" w:hAnsi="Century Gothic"/>
                                <w:b/>
                                <w:color w:val="244061"/>
                                <w:sz w:val="40"/>
                                <w:szCs w:val="40"/>
                              </w:rPr>
                              <w:t>5</w:t>
                            </w:r>
                          </w:p>
                          <w:p w14:paraId="64C913E4" w14:textId="77777777" w:rsidR="0072679D" w:rsidRPr="00720530" w:rsidRDefault="0072679D" w:rsidP="00C31325">
                            <w:pPr>
                              <w:rPr>
                                <w:rFonts w:ascii="Century Gothic" w:hAnsi="Century Gothic"/>
                                <w:b/>
                                <w:color w:val="244061"/>
                                <w:sz w:val="40"/>
                                <w:szCs w:val="40"/>
                                <w:highlight w:val="yellow"/>
                              </w:rPr>
                            </w:pPr>
                          </w:p>
                          <w:p w14:paraId="6E795F4D" w14:textId="16D14C0B" w:rsidR="005D252A" w:rsidRDefault="00BC6684" w:rsidP="00C31325">
                            <w:pPr>
                              <w:jc w:val="center"/>
                              <w:rPr>
                                <w:rFonts w:ascii="Century Gothic" w:hAnsi="Century Gothic"/>
                                <w:b/>
                                <w:color w:val="244061"/>
                                <w:sz w:val="40"/>
                                <w:szCs w:val="40"/>
                              </w:rPr>
                            </w:pPr>
                            <w:r w:rsidRPr="00BC6684">
                              <w:rPr>
                                <w:rFonts w:ascii="Century Gothic" w:hAnsi="Century Gothic"/>
                                <w:b/>
                                <w:color w:val="244061"/>
                                <w:sz w:val="40"/>
                                <w:szCs w:val="40"/>
                              </w:rPr>
                              <w:t>2</w:t>
                            </w:r>
                            <w:r w:rsidR="00E1309D">
                              <w:rPr>
                                <w:rFonts w:ascii="Century Gothic" w:hAnsi="Century Gothic"/>
                                <w:b/>
                                <w:color w:val="244061"/>
                                <w:sz w:val="40"/>
                                <w:szCs w:val="40"/>
                              </w:rPr>
                              <w:t>4</w:t>
                            </w:r>
                            <w:r w:rsidRPr="00BC6684">
                              <w:rPr>
                                <w:rFonts w:ascii="Century Gothic" w:hAnsi="Century Gothic"/>
                                <w:b/>
                                <w:color w:val="244061"/>
                                <w:sz w:val="40"/>
                                <w:szCs w:val="40"/>
                              </w:rPr>
                              <w:t>-0041-07-</w:t>
                            </w:r>
                            <w:r w:rsidR="00E1309D" w:rsidRPr="00E1309D">
                              <w:rPr>
                                <w:rFonts w:ascii="Century Gothic" w:hAnsi="Century Gothic"/>
                                <w:b/>
                                <w:color w:val="244061"/>
                                <w:sz w:val="40"/>
                                <w:szCs w:val="40"/>
                              </w:rPr>
                              <w:t>1509904</w:t>
                            </w:r>
                            <w:r w:rsidRPr="00BC6684">
                              <w:rPr>
                                <w:rFonts w:ascii="Century Gothic" w:hAnsi="Century Gothic"/>
                                <w:b/>
                                <w:color w:val="244061"/>
                                <w:sz w:val="40"/>
                                <w:szCs w:val="40"/>
                              </w:rPr>
                              <w:t>-1-1</w:t>
                            </w:r>
                          </w:p>
                          <w:p w14:paraId="06EAEBC3" w14:textId="77777777" w:rsidR="00BC6684" w:rsidRPr="00720530" w:rsidRDefault="00BC6684" w:rsidP="00C31325">
                            <w:pPr>
                              <w:jc w:val="center"/>
                              <w:rPr>
                                <w:sz w:val="40"/>
                                <w:szCs w:val="40"/>
                              </w:rPr>
                            </w:pPr>
                          </w:p>
                          <w:p w14:paraId="758BD3DB" w14:textId="268687D6"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E1309D">
                              <w:rPr>
                                <w:rFonts w:ascii="Century Gothic" w:hAnsi="Century Gothic"/>
                                <w:b/>
                                <w:color w:val="244061"/>
                                <w:sz w:val="40"/>
                                <w:szCs w:val="40"/>
                                <w:u w:val="single"/>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63103799" w:rsidR="0072679D" w:rsidRPr="00720530" w:rsidRDefault="00EB2513" w:rsidP="00C31325">
                      <w:pPr>
                        <w:jc w:val="center"/>
                        <w:rPr>
                          <w:rFonts w:ascii="Century Gothic" w:hAnsi="Century Gothic"/>
                          <w:b/>
                          <w:color w:val="244061"/>
                          <w:sz w:val="40"/>
                          <w:szCs w:val="40"/>
                        </w:rPr>
                      </w:pPr>
                      <w:r w:rsidRPr="00EB2513">
                        <w:rPr>
                          <w:rFonts w:ascii="Century Gothic" w:hAnsi="Century Gothic"/>
                          <w:b/>
                          <w:color w:val="244061"/>
                          <w:sz w:val="40"/>
                          <w:szCs w:val="40"/>
                        </w:rPr>
                        <w:t>PROVISIÓN DE PASAJES AÉREOS NACIONALES E INTERNACIONALES – GESTIÓN 202</w:t>
                      </w:r>
                      <w:r w:rsidR="00E1309D">
                        <w:rPr>
                          <w:rFonts w:ascii="Century Gothic" w:hAnsi="Century Gothic"/>
                          <w:b/>
                          <w:color w:val="244061"/>
                          <w:sz w:val="40"/>
                          <w:szCs w:val="40"/>
                        </w:rPr>
                        <w:t>5</w:t>
                      </w:r>
                      <w:r w:rsidRPr="00EB2513">
                        <w:rPr>
                          <w:rFonts w:ascii="Century Gothic" w:hAnsi="Century Gothic"/>
                          <w:b/>
                          <w:color w:val="244061"/>
                          <w:sz w:val="40"/>
                          <w:szCs w:val="40"/>
                        </w:rPr>
                        <w:t xml:space="preserve"> PARA EL IBMETRO </w:t>
                      </w:r>
                      <w:r w:rsidR="000C02F8" w:rsidRPr="00720530">
                        <w:rPr>
                          <w:rFonts w:ascii="Century Gothic" w:hAnsi="Century Gothic"/>
                          <w:b/>
                          <w:color w:val="244061"/>
                          <w:sz w:val="40"/>
                          <w:szCs w:val="40"/>
                        </w:rPr>
                        <w:t>– PRIMERA CONVOCATORIA</w:t>
                      </w:r>
                    </w:p>
                    <w:p w14:paraId="431C5117" w14:textId="77777777" w:rsidR="0072679D" w:rsidRPr="00720530" w:rsidRDefault="0072679D" w:rsidP="00C31325">
                      <w:pPr>
                        <w:rPr>
                          <w:sz w:val="40"/>
                          <w:szCs w:val="40"/>
                          <w:highlight w:val="yellow"/>
                        </w:rPr>
                      </w:pPr>
                    </w:p>
                    <w:p w14:paraId="305FC303" w14:textId="17BED828"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EB2513">
                        <w:rPr>
                          <w:rFonts w:ascii="Century Gothic" w:hAnsi="Century Gothic"/>
                          <w:b/>
                          <w:color w:val="244061"/>
                          <w:sz w:val="40"/>
                          <w:szCs w:val="40"/>
                        </w:rPr>
                        <w:t>ETRO</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EB2513">
                        <w:rPr>
                          <w:rFonts w:ascii="Century Gothic" w:hAnsi="Century Gothic"/>
                          <w:b/>
                          <w:color w:val="244061"/>
                          <w:sz w:val="40"/>
                          <w:szCs w:val="40"/>
                        </w:rPr>
                        <w:t>1</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w:t>
                      </w:r>
                      <w:r w:rsidR="00E1309D">
                        <w:rPr>
                          <w:rFonts w:ascii="Century Gothic" w:hAnsi="Century Gothic"/>
                          <w:b/>
                          <w:color w:val="244061"/>
                          <w:sz w:val="40"/>
                          <w:szCs w:val="40"/>
                        </w:rPr>
                        <w:t>5</w:t>
                      </w:r>
                    </w:p>
                    <w:p w14:paraId="64C913E4" w14:textId="77777777" w:rsidR="0072679D" w:rsidRPr="00720530" w:rsidRDefault="0072679D" w:rsidP="00C31325">
                      <w:pPr>
                        <w:rPr>
                          <w:rFonts w:ascii="Century Gothic" w:hAnsi="Century Gothic"/>
                          <w:b/>
                          <w:color w:val="244061"/>
                          <w:sz w:val="40"/>
                          <w:szCs w:val="40"/>
                          <w:highlight w:val="yellow"/>
                        </w:rPr>
                      </w:pPr>
                    </w:p>
                    <w:p w14:paraId="6E795F4D" w14:textId="16D14C0B" w:rsidR="005D252A" w:rsidRDefault="00BC6684" w:rsidP="00C31325">
                      <w:pPr>
                        <w:jc w:val="center"/>
                        <w:rPr>
                          <w:rFonts w:ascii="Century Gothic" w:hAnsi="Century Gothic"/>
                          <w:b/>
                          <w:color w:val="244061"/>
                          <w:sz w:val="40"/>
                          <w:szCs w:val="40"/>
                        </w:rPr>
                      </w:pPr>
                      <w:r w:rsidRPr="00BC6684">
                        <w:rPr>
                          <w:rFonts w:ascii="Century Gothic" w:hAnsi="Century Gothic"/>
                          <w:b/>
                          <w:color w:val="244061"/>
                          <w:sz w:val="40"/>
                          <w:szCs w:val="40"/>
                        </w:rPr>
                        <w:t>2</w:t>
                      </w:r>
                      <w:r w:rsidR="00E1309D">
                        <w:rPr>
                          <w:rFonts w:ascii="Century Gothic" w:hAnsi="Century Gothic"/>
                          <w:b/>
                          <w:color w:val="244061"/>
                          <w:sz w:val="40"/>
                          <w:szCs w:val="40"/>
                        </w:rPr>
                        <w:t>4</w:t>
                      </w:r>
                      <w:r w:rsidRPr="00BC6684">
                        <w:rPr>
                          <w:rFonts w:ascii="Century Gothic" w:hAnsi="Century Gothic"/>
                          <w:b/>
                          <w:color w:val="244061"/>
                          <w:sz w:val="40"/>
                          <w:szCs w:val="40"/>
                        </w:rPr>
                        <w:t>-0041-07-</w:t>
                      </w:r>
                      <w:r w:rsidR="00E1309D" w:rsidRPr="00E1309D">
                        <w:rPr>
                          <w:rFonts w:ascii="Century Gothic" w:hAnsi="Century Gothic"/>
                          <w:b/>
                          <w:color w:val="244061"/>
                          <w:sz w:val="40"/>
                          <w:szCs w:val="40"/>
                        </w:rPr>
                        <w:t>1509904</w:t>
                      </w:r>
                      <w:r w:rsidRPr="00BC6684">
                        <w:rPr>
                          <w:rFonts w:ascii="Century Gothic" w:hAnsi="Century Gothic"/>
                          <w:b/>
                          <w:color w:val="244061"/>
                          <w:sz w:val="40"/>
                          <w:szCs w:val="40"/>
                        </w:rPr>
                        <w:t>-1-1</w:t>
                      </w:r>
                    </w:p>
                    <w:p w14:paraId="06EAEBC3" w14:textId="77777777" w:rsidR="00BC6684" w:rsidRPr="00720530" w:rsidRDefault="00BC6684" w:rsidP="00C31325">
                      <w:pPr>
                        <w:jc w:val="center"/>
                        <w:rPr>
                          <w:sz w:val="40"/>
                          <w:szCs w:val="40"/>
                        </w:rPr>
                      </w:pPr>
                    </w:p>
                    <w:p w14:paraId="758BD3DB" w14:textId="268687D6"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E1309D">
                        <w:rPr>
                          <w:rFonts w:ascii="Century Gothic" w:hAnsi="Century Gothic"/>
                          <w:b/>
                          <w:color w:val="244061"/>
                          <w:sz w:val="40"/>
                          <w:szCs w:val="40"/>
                          <w:u w:val="single"/>
                        </w:rPr>
                        <w:t>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940A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2" w:name="_Toc94724641"/>
      <w:r w:rsidRPr="00A40276">
        <w:rPr>
          <w:rFonts w:ascii="Verdana" w:hAnsi="Verdana"/>
          <w:sz w:val="18"/>
        </w:rPr>
        <w:t>NORMATIVA APLICABLE AL PROCESO DE CONTRATACIÓN</w:t>
      </w:r>
      <w:bookmarkEnd w:id="2"/>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3" w:name="_Toc94724642"/>
      <w:r w:rsidRPr="00D67E38">
        <w:rPr>
          <w:rFonts w:ascii="Verdana" w:hAnsi="Verdana"/>
          <w:sz w:val="18"/>
        </w:rPr>
        <w:t>PROPONENTES ELEGIBLES</w:t>
      </w:r>
      <w:bookmarkEnd w:id="3"/>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4"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4"/>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8"/>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940A3F">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940A3F">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940A3F">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940A3F">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t>Devolución de la Garantía de Seriedad de Propuesta</w:t>
      </w:r>
      <w:bookmarkEnd w:id="11"/>
      <w:bookmarkEnd w:id="12"/>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p>
    <w:bookmarkEnd w:id="30"/>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7"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2" w:name="_Toc346871614"/>
      <w:bookmarkStart w:id="43"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2"/>
      <w:bookmarkEnd w:id="43"/>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lastRenderedPageBreak/>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rsidP="00940A3F">
      <w:pPr>
        <w:pStyle w:val="Ttulo"/>
        <w:numPr>
          <w:ilvl w:val="0"/>
          <w:numId w:val="38"/>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3B0F0A13" w:rsidR="00B603C5" w:rsidRPr="00A40276" w:rsidRDefault="00845E01" w:rsidP="00940A3F">
      <w:pPr>
        <w:pStyle w:val="Ttulo"/>
        <w:numPr>
          <w:ilvl w:val="0"/>
          <w:numId w:val="38"/>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lastRenderedPageBreak/>
        <w:t>Procedimiento</w:t>
      </w:r>
      <w:bookmarkEnd w:id="90"/>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rsidP="00940A3F">
      <w:pPr>
        <w:pStyle w:val="Ttulo"/>
        <w:numPr>
          <w:ilvl w:val="0"/>
          <w:numId w:val="39"/>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rsidP="00940A3F">
      <w:pPr>
        <w:pStyle w:val="Ttulo"/>
        <w:numPr>
          <w:ilvl w:val="0"/>
          <w:numId w:val="39"/>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lastRenderedPageBreak/>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2B0D4E">
      <w:pPr>
        <w:pStyle w:val="Ttul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2B0D4E">
      <w:pPr>
        <w:pStyle w:val="Ttul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rsidP="00940A3F">
      <w:pPr>
        <w:pStyle w:val="Ttulo"/>
        <w:numPr>
          <w:ilvl w:val="0"/>
          <w:numId w:val="39"/>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rsidP="00940A3F">
      <w:pPr>
        <w:pStyle w:val="Ttulo"/>
        <w:numPr>
          <w:ilvl w:val="0"/>
          <w:numId w:val="39"/>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213B6C">
      <w:pPr>
        <w:pStyle w:val="Ttul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rsidP="00940A3F">
      <w:pPr>
        <w:pStyle w:val="Ttulo"/>
        <w:numPr>
          <w:ilvl w:val="0"/>
          <w:numId w:val="39"/>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rsidP="00940A3F">
      <w:pPr>
        <w:pStyle w:val="Ttulo"/>
        <w:numPr>
          <w:ilvl w:val="0"/>
          <w:numId w:val="39"/>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0"/>
      <w:bookmarkEnd w:id="131"/>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0AF243D1" w:rsidR="00EF253A" w:rsidRPr="00950681" w:rsidRDefault="00101656">
      <w:pPr>
        <w:pStyle w:val="Ttulo"/>
        <w:numPr>
          <w:ilvl w:val="0"/>
          <w:numId w:val="17"/>
        </w:numPr>
        <w:spacing w:before="0" w:after="0"/>
        <w:jc w:val="both"/>
        <w:rPr>
          <w:rFonts w:ascii="Verdana" w:hAnsi="Verdana"/>
          <w:sz w:val="18"/>
        </w:rPr>
      </w:pPr>
      <w:bookmarkStart w:id="134"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4"/>
      <w:r w:rsidR="00696982">
        <w:rPr>
          <w:rFonts w:ascii="Verdana" w:hAnsi="Verdana"/>
          <w:sz w:val="18"/>
        </w:rPr>
        <w:t xml:space="preserve"> </w:t>
      </w:r>
      <w:r w:rsidR="00696982" w:rsidRPr="00A40276">
        <w:rPr>
          <w:i/>
          <w:sz w:val="18"/>
          <w:szCs w:val="18"/>
        </w:rPr>
        <w:t xml:space="preserve">“No aplica este </w:t>
      </w:r>
      <w:r w:rsidR="00696982">
        <w:rPr>
          <w:i/>
          <w:sz w:val="18"/>
          <w:szCs w:val="18"/>
        </w:rPr>
        <w:t>M</w:t>
      </w:r>
      <w:r w:rsidR="00696982" w:rsidRPr="00A40276">
        <w:rPr>
          <w:i/>
          <w:sz w:val="18"/>
          <w:szCs w:val="18"/>
        </w:rPr>
        <w:t>étodo”</w:t>
      </w:r>
    </w:p>
    <w:p w14:paraId="452D9761" w14:textId="77777777" w:rsidR="00A7474E" w:rsidRPr="00A40276" w:rsidRDefault="00A7474E" w:rsidP="00696982">
      <w:pPr>
        <w:tabs>
          <w:tab w:val="left" w:pos="993"/>
        </w:tabs>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5" w:name="_Toc94724703"/>
      <w:r w:rsidRPr="00A40276">
        <w:rPr>
          <w:rFonts w:ascii="Verdana" w:hAnsi="Verdana"/>
          <w:sz w:val="18"/>
        </w:rPr>
        <w:t>MÉTODO DE SELECCIÓN Y ADJUDICACIÓN CALIDAD, PROPUESTA TÉCNICA Y COSTO</w:t>
      </w:r>
      <w:bookmarkEnd w:id="135"/>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762B1747" w:rsidR="003953D2" w:rsidRDefault="003953D2">
      <w:pPr>
        <w:pStyle w:val="Ttulo"/>
        <w:numPr>
          <w:ilvl w:val="0"/>
          <w:numId w:val="17"/>
        </w:numPr>
        <w:spacing w:before="0" w:after="0"/>
        <w:jc w:val="both"/>
        <w:rPr>
          <w:rFonts w:ascii="Verdana" w:hAnsi="Verdana"/>
          <w:sz w:val="18"/>
        </w:rPr>
      </w:pPr>
      <w:bookmarkStart w:id="136" w:name="_Toc356210637"/>
      <w:bookmarkStart w:id="137" w:name="_Toc94724704"/>
      <w:r w:rsidRPr="00A40276">
        <w:rPr>
          <w:rFonts w:ascii="Verdana" w:hAnsi="Verdana"/>
          <w:sz w:val="18"/>
        </w:rPr>
        <w:t>MÉTODO DE SELECCIÓN Y ADJUDICACIÓN PRESUPUESTO FIJO</w:t>
      </w:r>
      <w:bookmarkEnd w:id="136"/>
      <w:bookmarkEnd w:id="137"/>
      <w:r w:rsidR="00966DE0">
        <w:rPr>
          <w:rFonts w:ascii="Verdana" w:hAnsi="Verdana"/>
          <w:sz w:val="18"/>
        </w:rPr>
        <w:t xml:space="preserve"> </w:t>
      </w:r>
    </w:p>
    <w:p w14:paraId="4195F595" w14:textId="77777777" w:rsidR="00696982" w:rsidRDefault="00696982" w:rsidP="00696982">
      <w:pPr>
        <w:pStyle w:val="Prrafodelista"/>
        <w:rPr>
          <w:rFonts w:ascii="Verdana" w:hAnsi="Verdana"/>
          <w:sz w:val="18"/>
        </w:rPr>
      </w:pPr>
    </w:p>
    <w:p w14:paraId="2FAB10DB" w14:textId="77777777" w:rsidR="00696982" w:rsidRPr="00A40276" w:rsidRDefault="00696982" w:rsidP="0069698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50B2794D" w14:textId="77777777" w:rsidR="00696982" w:rsidRPr="00A40276" w:rsidRDefault="00696982" w:rsidP="00696982">
      <w:pPr>
        <w:jc w:val="both"/>
        <w:rPr>
          <w:rFonts w:cs="Arial"/>
          <w:b/>
          <w:sz w:val="18"/>
          <w:szCs w:val="18"/>
          <w:lang w:val="es-BO"/>
        </w:rPr>
      </w:pPr>
    </w:p>
    <w:p w14:paraId="69E44D58" w14:textId="77777777" w:rsidR="00696982" w:rsidRPr="00A40276" w:rsidRDefault="00696982" w:rsidP="00940A3F">
      <w:pPr>
        <w:pStyle w:val="Prrafodelista"/>
        <w:numPr>
          <w:ilvl w:val="0"/>
          <w:numId w:val="42"/>
        </w:numPr>
        <w:tabs>
          <w:tab w:val="left" w:pos="1260"/>
        </w:tabs>
        <w:jc w:val="both"/>
        <w:rPr>
          <w:rFonts w:ascii="Verdana" w:hAnsi="Verdana" w:cs="Arial"/>
          <w:b/>
          <w:vanish/>
          <w:sz w:val="18"/>
          <w:szCs w:val="18"/>
          <w:lang w:val="es-BO"/>
        </w:rPr>
      </w:pPr>
    </w:p>
    <w:p w14:paraId="76782905" w14:textId="77777777" w:rsidR="00696982" w:rsidRPr="00A40276" w:rsidRDefault="00696982" w:rsidP="00940A3F">
      <w:pPr>
        <w:pStyle w:val="Prrafodelista"/>
        <w:numPr>
          <w:ilvl w:val="0"/>
          <w:numId w:val="42"/>
        </w:numPr>
        <w:tabs>
          <w:tab w:val="left" w:pos="1260"/>
        </w:tabs>
        <w:jc w:val="both"/>
        <w:rPr>
          <w:rFonts w:ascii="Verdana" w:hAnsi="Verdana" w:cs="Arial"/>
          <w:b/>
          <w:vanish/>
          <w:sz w:val="18"/>
          <w:szCs w:val="18"/>
          <w:lang w:val="es-BO"/>
        </w:rPr>
      </w:pPr>
    </w:p>
    <w:p w14:paraId="7ACA8EE9" w14:textId="77777777" w:rsidR="00696982" w:rsidRPr="00A40276" w:rsidRDefault="00696982" w:rsidP="00696982">
      <w:pPr>
        <w:pStyle w:val="Prrafodelista"/>
        <w:numPr>
          <w:ilvl w:val="1"/>
          <w:numId w:val="17"/>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47D988A4" w14:textId="77777777" w:rsidR="00696982" w:rsidRPr="00A40276" w:rsidRDefault="00696982" w:rsidP="00696982">
      <w:pPr>
        <w:pStyle w:val="Prrafodelista"/>
        <w:tabs>
          <w:tab w:val="left" w:pos="1260"/>
        </w:tabs>
        <w:ind w:left="1701"/>
        <w:jc w:val="both"/>
        <w:rPr>
          <w:rFonts w:ascii="Verdana" w:hAnsi="Verdana" w:cs="Arial"/>
          <w:sz w:val="18"/>
          <w:szCs w:val="18"/>
          <w:lang w:val="es-BO"/>
        </w:rPr>
      </w:pPr>
    </w:p>
    <w:p w14:paraId="7F5BC920" w14:textId="77777777" w:rsidR="00696982" w:rsidRPr="00A40276" w:rsidRDefault="00696982" w:rsidP="0069698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14:paraId="7F3FD0C0" w14:textId="77777777" w:rsidR="00696982" w:rsidRPr="00A40276" w:rsidRDefault="00696982" w:rsidP="00696982">
      <w:pPr>
        <w:pStyle w:val="Prrafodelista"/>
        <w:ind w:left="1134"/>
        <w:jc w:val="both"/>
        <w:rPr>
          <w:rFonts w:ascii="Verdana" w:hAnsi="Verdana" w:cs="Arial"/>
          <w:sz w:val="18"/>
          <w:szCs w:val="18"/>
          <w:lang w:val="es-BO"/>
        </w:rPr>
      </w:pPr>
    </w:p>
    <w:p w14:paraId="4E3846F7" w14:textId="77777777" w:rsidR="00696982" w:rsidRPr="00A40276" w:rsidRDefault="00696982" w:rsidP="0069698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14:paraId="60075D40" w14:textId="77777777" w:rsidR="00696982" w:rsidRPr="00A40276" w:rsidRDefault="00696982" w:rsidP="00696982">
      <w:pPr>
        <w:pStyle w:val="Prrafodelista"/>
        <w:ind w:left="1134"/>
        <w:jc w:val="both"/>
        <w:rPr>
          <w:rFonts w:ascii="Verdana" w:hAnsi="Verdana" w:cs="Arial"/>
          <w:sz w:val="18"/>
          <w:szCs w:val="18"/>
          <w:lang w:val="es-BO"/>
        </w:rPr>
      </w:pPr>
    </w:p>
    <w:p w14:paraId="15915331" w14:textId="77777777" w:rsidR="00696982" w:rsidRPr="00A40276" w:rsidRDefault="00696982" w:rsidP="00696982">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w:t>
      </w:r>
      <w:proofErr w:type="spellStart"/>
      <w:r w:rsidRPr="00A40276">
        <w:rPr>
          <w:rFonts w:ascii="Verdana" w:hAnsi="Verdana" w:cs="Arial"/>
          <w:sz w:val="18"/>
          <w:szCs w:val="18"/>
          <w:lang w:val="es-BO"/>
        </w:rPr>
        <w:t>ios</w:t>
      </w:r>
      <w:proofErr w:type="spellEnd"/>
      <w:r w:rsidRPr="00A40276">
        <w:rPr>
          <w:rFonts w:ascii="Verdana" w:hAnsi="Verdana" w:cs="Arial"/>
          <w:sz w:val="18"/>
          <w:szCs w:val="18"/>
          <w:lang w:val="es-BO"/>
        </w:rPr>
        <w:t xml:space="preserve"> C-1 y C-2, utilizando el Formulario V-</w:t>
      </w:r>
      <w:r>
        <w:rPr>
          <w:rFonts w:ascii="Verdana" w:hAnsi="Verdana" w:cs="Arial"/>
          <w:sz w:val="18"/>
          <w:szCs w:val="18"/>
          <w:lang w:val="es-BO"/>
        </w:rPr>
        <w:t>2</w:t>
      </w:r>
      <w:r w:rsidRPr="00A40276">
        <w:rPr>
          <w:rFonts w:ascii="Verdana" w:hAnsi="Verdana" w:cs="Arial"/>
          <w:sz w:val="18"/>
          <w:szCs w:val="18"/>
          <w:lang w:val="es-BO"/>
        </w:rPr>
        <w:t>.</w:t>
      </w:r>
    </w:p>
    <w:p w14:paraId="03314AB5" w14:textId="77777777" w:rsidR="00696982" w:rsidRPr="00A40276" w:rsidRDefault="00696982" w:rsidP="00696982">
      <w:pPr>
        <w:pStyle w:val="Prrafodelista"/>
        <w:ind w:left="1134"/>
        <w:jc w:val="both"/>
        <w:rPr>
          <w:rFonts w:ascii="Verdana" w:hAnsi="Verdana" w:cs="Arial"/>
          <w:sz w:val="18"/>
          <w:szCs w:val="18"/>
          <w:lang w:val="es-BO"/>
        </w:rPr>
      </w:pPr>
    </w:p>
    <w:p w14:paraId="150BB54F" w14:textId="77777777" w:rsidR="00696982" w:rsidRPr="00A40276" w:rsidRDefault="00696982" w:rsidP="0069698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7D3749FA" w14:textId="77777777" w:rsidR="00696982" w:rsidRPr="00A40276" w:rsidRDefault="00696982" w:rsidP="00696982">
      <w:pPr>
        <w:pStyle w:val="Prrafodelista"/>
        <w:ind w:left="1134"/>
        <w:jc w:val="both"/>
        <w:rPr>
          <w:rFonts w:ascii="Verdana" w:hAnsi="Verdana" w:cs="Arial"/>
          <w:sz w:val="18"/>
          <w:szCs w:val="18"/>
          <w:lang w:val="es-BO"/>
        </w:rPr>
      </w:pPr>
    </w:p>
    <w:p w14:paraId="4D1DE817" w14:textId="77777777" w:rsidR="00696982" w:rsidRPr="00A40276" w:rsidRDefault="00696982" w:rsidP="0069698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14:paraId="0F5DA655" w14:textId="77777777" w:rsidR="00696982" w:rsidRPr="00A40276" w:rsidRDefault="00696982" w:rsidP="00696982">
      <w:pPr>
        <w:ind w:left="1260" w:right="-4"/>
        <w:jc w:val="both"/>
        <w:rPr>
          <w:rFonts w:cs="Arial"/>
          <w:sz w:val="18"/>
          <w:szCs w:val="18"/>
          <w:lang w:val="es-BO"/>
        </w:rPr>
      </w:pPr>
    </w:p>
    <w:p w14:paraId="16C2B48B" w14:textId="77777777" w:rsidR="00696982" w:rsidRPr="00A40276" w:rsidRDefault="00696982" w:rsidP="00696982">
      <w:pPr>
        <w:widowControl w:val="0"/>
        <w:tabs>
          <w:tab w:val="left" w:pos="1418"/>
        </w:tabs>
        <w:ind w:left="1134"/>
        <w:jc w:val="both"/>
        <w:rPr>
          <w:rFonts w:cs="Arial"/>
          <w:sz w:val="18"/>
          <w:szCs w:val="18"/>
          <w:lang w:val="es-BO"/>
        </w:rPr>
      </w:pPr>
      <w:r w:rsidRPr="00A40276">
        <w:rPr>
          <w:rFonts w:cs="Arial"/>
          <w:sz w:val="18"/>
          <w:szCs w:val="18"/>
          <w:lang w:val="es-BO"/>
        </w:rPr>
        <w:t xml:space="preserve">En caso de existir empate entre dos o más propuestas,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w:t>
      </w:r>
      <w:r w:rsidRPr="00A40276">
        <w:rPr>
          <w:rFonts w:cs="Arial"/>
          <w:sz w:val="18"/>
          <w:szCs w:val="18"/>
          <w:lang w:val="es-BO"/>
        </w:rPr>
        <w:lastRenderedPageBreak/>
        <w:t>o la Comisión de Calificación será responsable de definir el desempate, aspecto que será señalado en el Informe de Evaluación y Recomendación de Adjudicación o Declaratoria Desierta.</w:t>
      </w:r>
    </w:p>
    <w:p w14:paraId="4694EBAC" w14:textId="77777777" w:rsidR="00696982" w:rsidRPr="00A40276" w:rsidRDefault="00696982" w:rsidP="00696982">
      <w:pPr>
        <w:widowControl w:val="0"/>
        <w:tabs>
          <w:tab w:val="left" w:pos="1418"/>
        </w:tabs>
        <w:ind w:left="1134"/>
        <w:jc w:val="both"/>
        <w:rPr>
          <w:rFonts w:cs="Arial"/>
          <w:sz w:val="18"/>
          <w:szCs w:val="18"/>
          <w:lang w:val="es-BO"/>
        </w:rPr>
      </w:pPr>
    </w:p>
    <w:p w14:paraId="5A2201A5" w14:textId="77777777" w:rsidR="00696982" w:rsidRPr="00A40276" w:rsidRDefault="00696982" w:rsidP="00696982">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2EF25584" w14:textId="77777777" w:rsidR="00696982" w:rsidRPr="00A40276" w:rsidRDefault="00696982" w:rsidP="00696982">
      <w:pPr>
        <w:pStyle w:val="Ttulo"/>
        <w:spacing w:before="0" w:after="0"/>
        <w:ind w:left="432"/>
        <w:jc w:val="both"/>
        <w:rPr>
          <w:rFonts w:ascii="Verdana" w:hAnsi="Verdana"/>
          <w:sz w:val="18"/>
        </w:rPr>
      </w:pP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8" w:name="_Toc94724705"/>
      <w:r w:rsidRPr="00A40276">
        <w:rPr>
          <w:rFonts w:ascii="Verdana" w:hAnsi="Verdana"/>
          <w:sz w:val="18"/>
        </w:rPr>
        <w:t>CONTENIDO DEL INFORME DE EVALUACIÓN Y RECOMENDACIÓN</w:t>
      </w:r>
      <w:bookmarkEnd w:id="13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39" w:name="_Toc94724706"/>
      <w:r w:rsidRPr="00A40276">
        <w:rPr>
          <w:rFonts w:ascii="Verdana" w:hAnsi="Verdana"/>
          <w:sz w:val="18"/>
        </w:rPr>
        <w:t>ADJUDICACIÓN O DECLARATORIA DESIERTA</w:t>
      </w:r>
      <w:bookmarkEnd w:id="13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0" w:name="_Toc347135154"/>
      <w:bookmarkStart w:id="14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0"/>
      <w:bookmarkEnd w:id="141"/>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2" w:name="_Toc347135155"/>
      <w:bookmarkStart w:id="14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2"/>
      <w:bookmarkEnd w:id="14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4" w:name="_Toc347135156"/>
      <w:bookmarkStart w:id="14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4"/>
      <w:bookmarkEnd w:id="14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6" w:name="_Toc347135157"/>
      <w:bookmarkStart w:id="14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6"/>
      <w:bookmarkEnd w:id="147"/>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8" w:name="_Toc347135158"/>
      <w:bookmarkStart w:id="149"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8"/>
      <w:bookmarkEnd w:id="149"/>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lastRenderedPageBreak/>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0" w:name="_Toc94724707"/>
      <w:r w:rsidRPr="00A40276">
        <w:rPr>
          <w:rFonts w:ascii="Verdana" w:hAnsi="Verdana"/>
          <w:sz w:val="18"/>
        </w:rPr>
        <w:t>FORMALIZACIÓN DE LA CONTRATACIÓN</w:t>
      </w:r>
      <w:bookmarkEnd w:id="150"/>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1" w:name="_Hlk80207113"/>
      <w:bookmarkStart w:id="152"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1"/>
      <w:r w:rsidR="003804D5" w:rsidRPr="002E39AE">
        <w:rPr>
          <w:rFonts w:ascii="Verdana" w:hAnsi="Verdana"/>
          <w:sz w:val="18"/>
          <w:szCs w:val="18"/>
        </w:rPr>
        <w:t>si ésta fue solicitada</w:t>
      </w:r>
      <w:bookmarkEnd w:id="152"/>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3" w:name="_Toc94724708"/>
      <w:r w:rsidRPr="00A40276">
        <w:rPr>
          <w:rFonts w:ascii="Verdana" w:hAnsi="Verdana"/>
          <w:sz w:val="18"/>
        </w:rPr>
        <w:t>MODIFICACIONES AL CONTRATO</w:t>
      </w:r>
      <w:bookmarkEnd w:id="153"/>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4"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4"/>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Default="00966DE0" w:rsidP="00EC3D96">
      <w:pPr>
        <w:ind w:left="1134"/>
        <w:jc w:val="both"/>
        <w:rPr>
          <w:rFonts w:cs="Arial"/>
          <w:sz w:val="18"/>
          <w:szCs w:val="18"/>
          <w:lang w:val="es-BO"/>
        </w:rPr>
      </w:pPr>
    </w:p>
    <w:p w14:paraId="24C5E7EF" w14:textId="77777777" w:rsidR="00611436" w:rsidRDefault="00611436" w:rsidP="00EC3D96">
      <w:pPr>
        <w:ind w:left="1134"/>
        <w:jc w:val="both"/>
        <w:rPr>
          <w:rFonts w:cs="Arial"/>
          <w:sz w:val="18"/>
          <w:szCs w:val="18"/>
          <w:lang w:val="es-BO"/>
        </w:rPr>
      </w:pPr>
    </w:p>
    <w:p w14:paraId="07961C99" w14:textId="77777777" w:rsidR="00611436" w:rsidRDefault="00611436" w:rsidP="00EC3D96">
      <w:pPr>
        <w:ind w:left="1134"/>
        <w:jc w:val="both"/>
        <w:rPr>
          <w:rFonts w:cs="Arial"/>
          <w:sz w:val="18"/>
          <w:szCs w:val="18"/>
          <w:lang w:val="es-BO"/>
        </w:rPr>
      </w:pPr>
    </w:p>
    <w:p w14:paraId="6ED2CE92" w14:textId="77777777" w:rsidR="00611436" w:rsidRDefault="00611436" w:rsidP="00EC3D96">
      <w:pPr>
        <w:ind w:left="1134"/>
        <w:jc w:val="both"/>
        <w:rPr>
          <w:rFonts w:cs="Arial"/>
          <w:sz w:val="18"/>
          <w:szCs w:val="18"/>
          <w:lang w:val="es-BO"/>
        </w:rPr>
      </w:pPr>
    </w:p>
    <w:p w14:paraId="7C5FB03B" w14:textId="77777777" w:rsidR="00611436" w:rsidRDefault="00611436" w:rsidP="00EC3D96">
      <w:pPr>
        <w:ind w:left="1134"/>
        <w:jc w:val="both"/>
        <w:rPr>
          <w:rFonts w:cs="Arial"/>
          <w:sz w:val="18"/>
          <w:szCs w:val="18"/>
          <w:lang w:val="es-BO"/>
        </w:rPr>
      </w:pPr>
    </w:p>
    <w:p w14:paraId="48DC4EE5" w14:textId="77777777" w:rsidR="00611436" w:rsidRDefault="00611436" w:rsidP="00EC3D96">
      <w:pPr>
        <w:ind w:left="1134"/>
        <w:jc w:val="both"/>
        <w:rPr>
          <w:rFonts w:cs="Arial"/>
          <w:sz w:val="18"/>
          <w:szCs w:val="18"/>
          <w:lang w:val="es-BO"/>
        </w:rPr>
      </w:pPr>
    </w:p>
    <w:p w14:paraId="07F3E3A7" w14:textId="77777777" w:rsidR="00611436" w:rsidRDefault="00611436" w:rsidP="00EC3D96">
      <w:pPr>
        <w:ind w:left="1134"/>
        <w:jc w:val="both"/>
        <w:rPr>
          <w:rFonts w:cs="Arial"/>
          <w:sz w:val="18"/>
          <w:szCs w:val="18"/>
          <w:lang w:val="es-BO"/>
        </w:rPr>
      </w:pPr>
    </w:p>
    <w:p w14:paraId="39C7FD83" w14:textId="77777777" w:rsidR="00611436" w:rsidRDefault="00611436" w:rsidP="00EC3D96">
      <w:pPr>
        <w:ind w:left="1134"/>
        <w:jc w:val="both"/>
        <w:rPr>
          <w:rFonts w:cs="Arial"/>
          <w:sz w:val="18"/>
          <w:szCs w:val="18"/>
          <w:lang w:val="es-BO"/>
        </w:rPr>
      </w:pPr>
    </w:p>
    <w:p w14:paraId="0F901AE9" w14:textId="77777777" w:rsidR="00611436" w:rsidRDefault="00611436" w:rsidP="00EC3D96">
      <w:pPr>
        <w:ind w:left="1134"/>
        <w:jc w:val="both"/>
        <w:rPr>
          <w:rFonts w:cs="Arial"/>
          <w:sz w:val="18"/>
          <w:szCs w:val="18"/>
          <w:lang w:val="es-BO"/>
        </w:rPr>
      </w:pPr>
    </w:p>
    <w:p w14:paraId="10786C4C" w14:textId="77777777" w:rsidR="00611436" w:rsidRDefault="00611436" w:rsidP="00EC3D96">
      <w:pPr>
        <w:ind w:left="1134"/>
        <w:jc w:val="both"/>
        <w:rPr>
          <w:rFonts w:cs="Arial"/>
          <w:sz w:val="18"/>
          <w:szCs w:val="18"/>
          <w:lang w:val="es-BO"/>
        </w:rPr>
      </w:pPr>
    </w:p>
    <w:p w14:paraId="6FB44DF9" w14:textId="77777777" w:rsidR="00611436" w:rsidRDefault="00611436" w:rsidP="00EC3D96">
      <w:pPr>
        <w:ind w:left="1134"/>
        <w:jc w:val="both"/>
        <w:rPr>
          <w:rFonts w:cs="Arial"/>
          <w:sz w:val="18"/>
          <w:szCs w:val="18"/>
          <w:lang w:val="es-BO"/>
        </w:rPr>
      </w:pPr>
    </w:p>
    <w:p w14:paraId="37243C3F" w14:textId="77777777" w:rsidR="00611436" w:rsidRDefault="00611436" w:rsidP="00EC3D96">
      <w:pPr>
        <w:ind w:left="1134"/>
        <w:jc w:val="both"/>
        <w:rPr>
          <w:rFonts w:cs="Arial"/>
          <w:sz w:val="18"/>
          <w:szCs w:val="18"/>
          <w:lang w:val="es-BO"/>
        </w:rPr>
      </w:pPr>
    </w:p>
    <w:p w14:paraId="12332147" w14:textId="77777777" w:rsidR="00611436" w:rsidRPr="00A40276" w:rsidRDefault="00611436"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5" w:name="_Toc347139039"/>
      <w:bookmarkStart w:id="156" w:name="_Toc94724709"/>
      <w:r w:rsidRPr="00A40276">
        <w:rPr>
          <w:rFonts w:ascii="Verdana" w:hAnsi="Verdana"/>
          <w:sz w:val="18"/>
        </w:rPr>
        <w:t>SEGUIMIENTO Y CONTROL DE LOS SERVICIOS GENERALES CONTINUOS Y DISCONTINUOS</w:t>
      </w:r>
      <w:bookmarkEnd w:id="155"/>
      <w:bookmarkEnd w:id="156"/>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7"/>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8"/>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59"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0" w:name="_Toc94724711"/>
      <w:r w:rsidRPr="00A40276">
        <w:rPr>
          <w:rFonts w:ascii="Verdana" w:hAnsi="Verdana"/>
          <w:sz w:val="18"/>
        </w:rPr>
        <w:t>CIERRE DE CONTRATO</w:t>
      </w:r>
      <w:r w:rsidR="00B51351" w:rsidRPr="00A40276">
        <w:rPr>
          <w:rFonts w:ascii="Verdana" w:hAnsi="Verdana"/>
          <w:sz w:val="18"/>
        </w:rPr>
        <w:t xml:space="preserve"> Y PAGO</w:t>
      </w:r>
      <w:bookmarkEnd w:id="160"/>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1"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2" w:name="_Toc94724712"/>
      <w:r w:rsidRPr="00A40276">
        <w:rPr>
          <w:rFonts w:ascii="Verdana" w:hAnsi="Verdana"/>
          <w:sz w:val="18"/>
        </w:rPr>
        <w:t>CONVOCATORIA Y DATOS GENERALES DEL PROCESO DE CONTRATACIÓN</w:t>
      </w:r>
      <w:bookmarkEnd w:id="162"/>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940A3F">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7E073AE3" w:rsidR="00B35DBB" w:rsidRPr="00A40276" w:rsidRDefault="00966DE0" w:rsidP="003B46C3">
            <w:pPr>
              <w:rPr>
                <w:rFonts w:ascii="Arial" w:hAnsi="Arial" w:cs="Arial"/>
                <w:lang w:val="es-BO"/>
              </w:rPr>
            </w:pPr>
            <w:r w:rsidRPr="00966DE0">
              <w:rPr>
                <w:rFonts w:ascii="Arial" w:hAnsi="Arial" w:cs="Arial"/>
                <w:lang w:val="es-BO"/>
              </w:rPr>
              <w:t>IBM</w:t>
            </w:r>
            <w:r w:rsidR="00611436">
              <w:rPr>
                <w:rFonts w:ascii="Arial" w:hAnsi="Arial" w:cs="Arial"/>
                <w:lang w:val="es-BO"/>
              </w:rPr>
              <w:t>ETRO</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w:t>
            </w:r>
            <w:r w:rsidR="00611436">
              <w:rPr>
                <w:rFonts w:ascii="Arial" w:hAnsi="Arial" w:cs="Arial"/>
                <w:lang w:val="es-BO"/>
              </w:rPr>
              <w:t>1</w:t>
            </w:r>
            <w:r w:rsidRPr="00966DE0">
              <w:rPr>
                <w:rFonts w:ascii="Arial" w:hAnsi="Arial" w:cs="Arial"/>
                <w:lang w:val="es-BO"/>
              </w:rPr>
              <w:t>/202</w:t>
            </w:r>
            <w:r w:rsidR="00E1309D">
              <w:rPr>
                <w:rFonts w:ascii="Arial" w:hAnsi="Arial" w:cs="Arial"/>
                <w:lang w:val="es-BO"/>
              </w:rPr>
              <w:t>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E1309D"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D19158C" w:rsidR="00B35DBB" w:rsidRPr="00A40276" w:rsidRDefault="00E1309D"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265C825D" w:rsidR="00B35DBB" w:rsidRPr="00A40276" w:rsidRDefault="00E1309D"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601EFD8" w:rsidR="00B35DBB" w:rsidRPr="00A40276" w:rsidRDefault="00E1309D"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35B04F0" w:rsidR="00B35DBB" w:rsidRPr="00A40276" w:rsidRDefault="00E1309D"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5D9525D" w:rsidR="00B35DBB" w:rsidRPr="00A40276" w:rsidRDefault="00E1309D"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D399831" w:rsidR="00B35DBB" w:rsidRPr="00A40276" w:rsidRDefault="00E1309D"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5908AE9" w:rsidR="00B35DBB" w:rsidRPr="00A40276" w:rsidRDefault="00E1309D"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152DD0D5" w:rsidR="00B35DBB" w:rsidRPr="00A40276" w:rsidRDefault="00E1309D"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37A0515" w:rsidR="00B35DBB" w:rsidRPr="00A40276" w:rsidRDefault="00966DE0" w:rsidP="003B46C3">
            <w:pPr>
              <w:rPr>
                <w:rFonts w:ascii="Arial" w:hAnsi="Arial" w:cs="Arial"/>
              </w:rPr>
            </w:pPr>
            <w:r>
              <w:rPr>
                <w:rFonts w:ascii="Arial" w:hAnsi="Arial" w:cs="Arial"/>
              </w:rPr>
              <w:t>202</w:t>
            </w:r>
            <w:r w:rsidR="00E1309D">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3F0E85D5" w:rsidR="00B35DBB" w:rsidRPr="00A40276" w:rsidRDefault="00611436" w:rsidP="003B46C3">
            <w:pPr>
              <w:tabs>
                <w:tab w:val="left" w:pos="1634"/>
              </w:tabs>
              <w:rPr>
                <w:rFonts w:ascii="Arial" w:hAnsi="Arial" w:cs="Arial"/>
                <w:lang w:val="es-BO"/>
              </w:rPr>
            </w:pPr>
            <w:r w:rsidRPr="00611436">
              <w:rPr>
                <w:rFonts w:ascii="Arial" w:hAnsi="Arial" w:cs="Arial"/>
                <w:lang w:val="es-BO"/>
              </w:rPr>
              <w:t>PROVISIÓN DE PASAJES AÉREOS NACIONALES E INTERNACIONALES – GESTIÓN 202</w:t>
            </w:r>
            <w:r w:rsidR="00E1309D">
              <w:rPr>
                <w:rFonts w:ascii="Arial" w:hAnsi="Arial" w:cs="Arial"/>
                <w:lang w:val="es-BO"/>
              </w:rPr>
              <w:t>5</w:t>
            </w:r>
            <w:r w:rsidRPr="00611436">
              <w:rPr>
                <w:rFonts w:ascii="Arial" w:hAnsi="Arial" w:cs="Arial"/>
                <w:lang w:val="es-BO"/>
              </w:rPr>
              <w:t xml:space="preserve"> PARA EL IBMETRO – PRIMERA CONVOCATORIA</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C5A4FB6" w:rsidR="00B35DBB" w:rsidRPr="00A40276" w:rsidRDefault="00B35DBB" w:rsidP="003B46C3">
            <w:pPr>
              <w:rPr>
                <w:rFonts w:ascii="Arial" w:hAnsi="Arial" w:cs="Arial"/>
                <w:szCs w:val="2"/>
                <w:lang w:val="es-BO"/>
              </w:rPr>
            </w:pP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0FB0D68E" w:rsidR="00B35DBB" w:rsidRPr="00A40276" w:rsidRDefault="0082549A"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AFBD0DA" w:rsidR="00921735" w:rsidRPr="00A40276" w:rsidRDefault="00C43A97" w:rsidP="00765F1B">
            <w:pPr>
              <w:jc w:val="both"/>
              <w:rPr>
                <w:rFonts w:ascii="Arial" w:hAnsi="Arial" w:cs="Arial"/>
                <w:b/>
                <w:i/>
                <w:lang w:val="es-BO"/>
              </w:rPr>
            </w:pPr>
            <w:r>
              <w:rPr>
                <w:rFonts w:ascii="Arial" w:hAnsi="Arial" w:cs="Arial"/>
                <w:b/>
                <w:i/>
                <w:lang w:val="es-BO"/>
              </w:rPr>
              <w:t>Bs</w:t>
            </w:r>
            <w:r w:rsidR="0082549A">
              <w:rPr>
                <w:rFonts w:ascii="Arial" w:hAnsi="Arial" w:cs="Arial"/>
                <w:b/>
                <w:i/>
                <w:lang w:val="es-BO"/>
              </w:rPr>
              <w:t>300</w:t>
            </w:r>
            <w:r>
              <w:rPr>
                <w:rFonts w:ascii="Arial" w:hAnsi="Arial" w:cs="Arial"/>
                <w:b/>
                <w:i/>
                <w:lang w:val="es-BO"/>
              </w:rPr>
              <w:t>.</w:t>
            </w:r>
            <w:r w:rsidR="00E66EBE">
              <w:rPr>
                <w:rFonts w:ascii="Arial" w:hAnsi="Arial" w:cs="Arial"/>
                <w:b/>
                <w:i/>
                <w:lang w:val="es-BO"/>
              </w:rPr>
              <w:t>000</w:t>
            </w:r>
            <w:r>
              <w:rPr>
                <w:rFonts w:ascii="Arial" w:hAnsi="Arial" w:cs="Arial"/>
                <w:b/>
                <w:i/>
                <w:lang w:val="es-BO"/>
              </w:rPr>
              <w:t>,00 (</w:t>
            </w:r>
            <w:r w:rsidR="0082549A">
              <w:rPr>
                <w:rFonts w:ascii="Arial" w:hAnsi="Arial" w:cs="Arial"/>
                <w:b/>
                <w:i/>
                <w:lang w:val="es-BO"/>
              </w:rPr>
              <w:t>Trescientos</w:t>
            </w:r>
            <w:r w:rsidR="00CD1CAF">
              <w:rPr>
                <w:rFonts w:ascii="Arial" w:hAnsi="Arial" w:cs="Arial"/>
                <w:b/>
                <w:i/>
                <w:lang w:val="es-BO"/>
              </w:rPr>
              <w:t xml:space="preserve"> Mil</w:t>
            </w:r>
            <w:r>
              <w:rPr>
                <w:rFonts w:ascii="Arial" w:hAnsi="Arial" w:cs="Arial"/>
                <w:b/>
                <w:i/>
                <w:lang w:val="es-BO"/>
              </w:rPr>
              <w:t xml:space="preserve"> 00/100 </w:t>
            </w:r>
            <w:proofErr w:type="gramStart"/>
            <w:r>
              <w:rPr>
                <w:rFonts w:ascii="Arial" w:hAnsi="Arial" w:cs="Arial"/>
                <w:b/>
                <w:i/>
                <w:lang w:val="es-BO"/>
              </w:rPr>
              <w:t>Bolivianos</w:t>
            </w:r>
            <w:proofErr w:type="gramEnd"/>
            <w:r>
              <w:rPr>
                <w:rFonts w:ascii="Arial" w:hAnsi="Arial" w:cs="Arial"/>
                <w:b/>
                <w:i/>
                <w:lang w:val="es-BO"/>
              </w:rPr>
              <w:t>)</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4763C4C" w:rsidR="00B35DBB" w:rsidRPr="00E66EBE" w:rsidRDefault="0082549A" w:rsidP="00BA2001">
            <w:pPr>
              <w:jc w:val="both"/>
              <w:rPr>
                <w:rFonts w:ascii="Arial" w:hAnsi="Arial" w:cs="Arial"/>
                <w:bCs/>
                <w:i/>
                <w:lang w:val="es-BO"/>
              </w:rPr>
            </w:pPr>
            <w:r>
              <w:rPr>
                <w:rFonts w:ascii="Arial" w:hAnsi="Arial" w:cs="Arial"/>
                <w:bCs/>
                <w:i/>
                <w:lang w:val="es-BO"/>
              </w:rPr>
              <w:t>A</w:t>
            </w:r>
            <w:r w:rsidRPr="0082549A">
              <w:rPr>
                <w:rFonts w:ascii="Arial" w:hAnsi="Arial" w:cs="Arial"/>
                <w:bCs/>
                <w:i/>
                <w:lang w:val="es-BO"/>
              </w:rPr>
              <w:t xml:space="preserve"> partir </w:t>
            </w:r>
            <w:r w:rsidR="00243C98">
              <w:rPr>
                <w:rFonts w:ascii="Arial" w:hAnsi="Arial" w:cs="Arial"/>
                <w:bCs/>
                <w:i/>
                <w:lang w:val="es-BO"/>
              </w:rPr>
              <w:t>del día siguiente hábil a</w:t>
            </w:r>
            <w:r w:rsidRPr="0082549A">
              <w:rPr>
                <w:rFonts w:ascii="Arial" w:hAnsi="Arial" w:cs="Arial"/>
                <w:bCs/>
                <w:i/>
                <w:lang w:val="es-BO"/>
              </w:rPr>
              <w:t xml:space="preserve"> la firma de contrato hasta el 31 de diciembre de 202</w:t>
            </w:r>
            <w:r w:rsidR="00E1309D">
              <w:rPr>
                <w:rFonts w:ascii="Arial" w:hAnsi="Arial" w:cs="Arial"/>
                <w:bCs/>
                <w:i/>
                <w:lang w:val="es-BO"/>
              </w:rPr>
              <w:t>5</w:t>
            </w:r>
            <w:r w:rsidRPr="0082549A">
              <w:rPr>
                <w:rFonts w:ascii="Arial" w:hAnsi="Arial" w:cs="Arial"/>
                <w:bCs/>
                <w:i/>
                <w:lang w:val="es-BO"/>
              </w:rPr>
              <w:t xml:space="preserve"> o hasta agotar el presupuesto asignado.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7FD38C"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w:t>
            </w:r>
            <w:r w:rsidR="0082549A">
              <w:rPr>
                <w:rFonts w:ascii="Arial" w:hAnsi="Arial" w:cs="Arial"/>
                <w:bCs/>
                <w:i/>
                <w:lang w:val="es-BO"/>
              </w:rPr>
              <w:t xml:space="preserve"> las Oficinas de IBMETRO </w:t>
            </w:r>
            <w:r w:rsidR="00465C66">
              <w:rPr>
                <w:rFonts w:ascii="Arial" w:hAnsi="Arial" w:cs="Arial"/>
                <w:bCs/>
                <w:i/>
                <w:lang w:val="es-BO"/>
              </w:rPr>
              <w:t xml:space="preserve">en el municipio de Achocalla </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5F573E63"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310155A6" w:rsidR="009020C4" w:rsidRPr="00A40276" w:rsidRDefault="0082549A"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2"/>
        <w:gridCol w:w="43"/>
        <w:gridCol w:w="238"/>
        <w:gridCol w:w="51"/>
        <w:gridCol w:w="220"/>
        <w:gridCol w:w="70"/>
        <w:gridCol w:w="209"/>
        <w:gridCol w:w="71"/>
        <w:gridCol w:w="203"/>
        <w:gridCol w:w="86"/>
        <w:gridCol w:w="193"/>
        <w:gridCol w:w="91"/>
        <w:gridCol w:w="188"/>
        <w:gridCol w:w="101"/>
        <w:gridCol w:w="174"/>
        <w:gridCol w:w="115"/>
        <w:gridCol w:w="161"/>
        <w:gridCol w:w="124"/>
        <w:gridCol w:w="152"/>
        <w:gridCol w:w="133"/>
        <w:gridCol w:w="140"/>
        <w:gridCol w:w="145"/>
        <w:gridCol w:w="128"/>
        <w:gridCol w:w="154"/>
        <w:gridCol w:w="118"/>
        <w:gridCol w:w="164"/>
        <w:gridCol w:w="109"/>
        <w:gridCol w:w="172"/>
        <w:gridCol w:w="101"/>
        <w:gridCol w:w="181"/>
        <w:gridCol w:w="92"/>
        <w:gridCol w:w="190"/>
        <w:gridCol w:w="84"/>
        <w:gridCol w:w="112"/>
        <w:gridCol w:w="86"/>
        <w:gridCol w:w="75"/>
        <w:gridCol w:w="207"/>
        <w:gridCol w:w="67"/>
        <w:gridCol w:w="214"/>
        <w:gridCol w:w="60"/>
        <w:gridCol w:w="222"/>
        <w:gridCol w:w="52"/>
        <w:gridCol w:w="230"/>
        <w:gridCol w:w="43"/>
        <w:gridCol w:w="239"/>
        <w:gridCol w:w="33"/>
        <w:gridCol w:w="249"/>
        <w:gridCol w:w="23"/>
        <w:gridCol w:w="124"/>
        <w:gridCol w:w="134"/>
        <w:gridCol w:w="14"/>
        <w:gridCol w:w="267"/>
        <w:gridCol w:w="5"/>
        <w:gridCol w:w="272"/>
        <w:gridCol w:w="4"/>
        <w:gridCol w:w="268"/>
        <w:gridCol w:w="13"/>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940A3F">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3C6F3EA2" w:rsidR="00765F1B" w:rsidRPr="00A40276" w:rsidRDefault="00465C66" w:rsidP="003B46C3">
            <w:pPr>
              <w:jc w:val="center"/>
              <w:rPr>
                <w:rFonts w:ascii="Arial" w:hAnsi="Arial" w:cs="Arial"/>
                <w:lang w:val="es-BO"/>
              </w:rPr>
            </w:pPr>
            <w:r>
              <w:rPr>
                <w:rFonts w:ascii="Arial" w:hAnsi="Arial" w:cs="Arial"/>
                <w:lang w:val="es-BO"/>
              </w:rPr>
              <w:t>ACHOCALLA- ZONA VALLE HERMOSO- AVENIDA ILLIMANI S/N</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453F49EC" w:rsidR="00765F1B" w:rsidRPr="00A40276" w:rsidRDefault="00227A8B" w:rsidP="003B46C3">
            <w:pPr>
              <w:rPr>
                <w:rFonts w:ascii="Arial" w:hAnsi="Arial" w:cs="Arial"/>
                <w:lang w:val="es-BO"/>
              </w:rPr>
            </w:pPr>
            <w:r>
              <w:rPr>
                <w:rFonts w:ascii="Arial" w:hAnsi="Arial" w:cs="Arial"/>
                <w:lang w:val="es-BO"/>
              </w:rPr>
              <w:t>08:</w:t>
            </w:r>
            <w:r w:rsidR="00465C66">
              <w:rPr>
                <w:rFonts w:ascii="Arial" w:hAnsi="Arial" w:cs="Arial"/>
                <w:lang w:val="es-BO"/>
              </w:rPr>
              <w:t>30</w:t>
            </w:r>
            <w:r>
              <w:rPr>
                <w:rFonts w:ascii="Arial" w:hAnsi="Arial" w:cs="Arial"/>
                <w:lang w:val="es-BO"/>
              </w:rPr>
              <w:t xml:space="preserve">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26A338B" w:rsidR="00765F1B" w:rsidRPr="00A40276" w:rsidRDefault="00465C66" w:rsidP="003B46C3">
            <w:pPr>
              <w:rPr>
                <w:rFonts w:ascii="Arial" w:hAnsi="Arial" w:cs="Arial"/>
                <w:lang w:val="es-BO"/>
              </w:rPr>
            </w:pPr>
            <w:r>
              <w:rPr>
                <w:rFonts w:ascii="Arial" w:hAnsi="Arial" w:cs="Arial"/>
                <w:lang w:val="es-BO"/>
              </w:rPr>
              <w:t xml:space="preserve">Jorge Miguel Mamani </w:t>
            </w:r>
            <w:proofErr w:type="spellStart"/>
            <w:r>
              <w:rPr>
                <w:rFonts w:ascii="Arial" w:hAnsi="Arial" w:cs="Arial"/>
                <w:lang w:val="es-BO"/>
              </w:rPr>
              <w:t>Mamani</w:t>
            </w:r>
            <w:proofErr w:type="spellEnd"/>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3CD5D08" w:rsidR="00765F1B" w:rsidRPr="00A40276" w:rsidRDefault="00465C66" w:rsidP="003B46C3">
            <w:pPr>
              <w:rPr>
                <w:rFonts w:ascii="Arial" w:hAnsi="Arial" w:cs="Arial"/>
                <w:lang w:val="es-BO"/>
              </w:rPr>
            </w:pPr>
            <w:r>
              <w:rPr>
                <w:rFonts w:ascii="Arial" w:hAnsi="Arial" w:cs="Arial"/>
                <w:lang w:val="es-BO"/>
              </w:rPr>
              <w:t>Auxiliar administrativo</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692D660D" w:rsidR="00765F1B" w:rsidRPr="00A40276" w:rsidRDefault="00243C98" w:rsidP="003B46C3">
            <w:pPr>
              <w:rPr>
                <w:rFonts w:ascii="Arial" w:hAnsi="Arial" w:cs="Arial"/>
                <w:lang w:val="es-BO"/>
              </w:rPr>
            </w:pPr>
            <w:r>
              <w:rPr>
                <w:rFonts w:ascii="Arial" w:hAnsi="Arial" w:cs="Arial"/>
                <w:lang w:val="es-BO"/>
              </w:rPr>
              <w:t>Dirección Administrativa Financiera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692CF3F" w:rsidR="00765F1B" w:rsidRPr="00A40276" w:rsidRDefault="00227A8B" w:rsidP="003B46C3">
            <w:pPr>
              <w:rPr>
                <w:rFonts w:ascii="Arial" w:hAnsi="Arial" w:cs="Arial"/>
                <w:lang w:val="es-BO"/>
              </w:rPr>
            </w:pPr>
            <w:r>
              <w:rPr>
                <w:rFonts w:ascii="Arial" w:hAnsi="Arial" w:cs="Arial"/>
                <w:lang w:val="es-BO"/>
              </w:rPr>
              <w:t>2</w:t>
            </w:r>
            <w:r w:rsidR="00465C66">
              <w:rPr>
                <w:rFonts w:ascii="Arial" w:hAnsi="Arial" w:cs="Arial"/>
                <w:lang w:val="es-BO"/>
              </w:rPr>
              <w:t>890101</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6876CC9A"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3" w:name="_Toc94724713"/>
      <w:r w:rsidRPr="009956C4">
        <w:rPr>
          <w:rFonts w:ascii="Verdana" w:hAnsi="Verdana"/>
          <w:sz w:val="18"/>
          <w:szCs w:val="18"/>
        </w:rPr>
        <w:lastRenderedPageBreak/>
        <w:t>CRONOGRAMA DE PLAZOS</w:t>
      </w:r>
      <w:bookmarkEnd w:id="163"/>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940A3F">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940A3F">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940A3F">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940A3F">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940A3F">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69"/>
        <w:gridCol w:w="122"/>
        <w:gridCol w:w="120"/>
        <w:gridCol w:w="344"/>
        <w:gridCol w:w="120"/>
        <w:gridCol w:w="389"/>
        <w:gridCol w:w="120"/>
        <w:gridCol w:w="470"/>
        <w:gridCol w:w="120"/>
        <w:gridCol w:w="120"/>
        <w:gridCol w:w="335"/>
        <w:gridCol w:w="120"/>
        <w:gridCol w:w="307"/>
        <w:gridCol w:w="120"/>
        <w:gridCol w:w="120"/>
        <w:gridCol w:w="1924"/>
        <w:gridCol w:w="122"/>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E55CF7">
        <w:trPr>
          <w:trHeight w:val="284"/>
        </w:trPr>
        <w:tc>
          <w:tcPr>
            <w:tcW w:w="2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E55CF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E55CF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BE293F7" w:rsidR="00B27122" w:rsidRPr="000C6821" w:rsidRDefault="00465C66" w:rsidP="00D1275B">
            <w:pPr>
              <w:adjustRightInd w:val="0"/>
              <w:snapToGrid w:val="0"/>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A8EB150" w:rsidR="00B27122" w:rsidRPr="000C6821" w:rsidRDefault="00243C98" w:rsidP="0086241F">
            <w:pPr>
              <w:adjustRightInd w:val="0"/>
              <w:snapToGrid w:val="0"/>
              <w:jc w:val="center"/>
              <w:rPr>
                <w:rFonts w:ascii="Arial" w:hAnsi="Arial" w:cs="Arial"/>
              </w:rPr>
            </w:pPr>
            <w:r>
              <w:rPr>
                <w:rFonts w:ascii="Arial" w:hAnsi="Arial" w:cs="Arial"/>
              </w:rPr>
              <w:t>1</w:t>
            </w:r>
            <w:r w:rsidR="00465C66">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943F1D4" w:rsidR="00B27122" w:rsidRPr="000C6821" w:rsidRDefault="00227A8B" w:rsidP="0086241F">
            <w:pPr>
              <w:adjustRightInd w:val="0"/>
              <w:snapToGrid w:val="0"/>
              <w:jc w:val="center"/>
              <w:rPr>
                <w:rFonts w:ascii="Arial" w:hAnsi="Arial" w:cs="Arial"/>
              </w:rPr>
            </w:pPr>
            <w:r>
              <w:rPr>
                <w:rFonts w:ascii="Arial" w:hAnsi="Arial" w:cs="Arial"/>
              </w:rPr>
              <w:t>202</w:t>
            </w:r>
            <w:r w:rsidR="00465C6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1230C46" w:rsidR="00B27122" w:rsidRPr="000C6821" w:rsidRDefault="00465C66" w:rsidP="0086241F">
            <w:pPr>
              <w:adjustRightInd w:val="0"/>
              <w:snapToGrid w:val="0"/>
              <w:jc w:val="center"/>
              <w:rPr>
                <w:rFonts w:ascii="Arial" w:hAnsi="Arial" w:cs="Arial"/>
              </w:rPr>
            </w:pPr>
            <w:r>
              <w:rPr>
                <w:rFonts w:ascii="Arial" w:hAnsi="Arial" w:cs="Arial"/>
              </w:rPr>
              <w:t xml:space="preserve">Achocalla – zona valle hermoso- avenida </w:t>
            </w:r>
            <w:proofErr w:type="spellStart"/>
            <w:r>
              <w:rPr>
                <w:rFonts w:ascii="Arial" w:hAnsi="Arial" w:cs="Arial"/>
              </w:rPr>
              <w:t>illimani</w:t>
            </w:r>
            <w:proofErr w:type="spellEnd"/>
            <w:r>
              <w:rPr>
                <w:rFonts w:ascii="Arial" w:hAnsi="Arial" w:cs="Arial"/>
              </w:rPr>
              <w:t xml:space="preserve"> s/n</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E55CF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E55CF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3E2ED39C" w:rsidR="00B27122" w:rsidRPr="000C6821" w:rsidRDefault="00E55CF7" w:rsidP="0086241F">
            <w:pPr>
              <w:adjustRightInd w:val="0"/>
              <w:snapToGrid w:val="0"/>
              <w:jc w:val="center"/>
              <w:rPr>
                <w:rFonts w:ascii="Arial" w:hAnsi="Arial" w:cs="Arial"/>
                <w:sz w:val="14"/>
                <w:szCs w:val="14"/>
              </w:rPr>
            </w:pPr>
            <w:r>
              <w:rPr>
                <w:rFonts w:ascii="Arial" w:hAnsi="Arial" w:cs="Arial"/>
                <w:sz w:val="14"/>
                <w:szCs w:val="14"/>
              </w:rPr>
              <w:t>2</w:t>
            </w:r>
          </w:p>
        </w:tc>
        <w:tc>
          <w:tcPr>
            <w:tcW w:w="18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E55CF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FBEDF59" w:rsidR="00671EB4" w:rsidRPr="000C6821" w:rsidRDefault="00465C66" w:rsidP="00671EB4">
            <w:pPr>
              <w:adjustRightInd w:val="0"/>
              <w:snapToGrid w:val="0"/>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977B0AA" w:rsidR="00B27122" w:rsidRPr="000C6821" w:rsidRDefault="00243C9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D1A88F9" w:rsidR="00B27122" w:rsidRPr="000C6821" w:rsidRDefault="00BF3AD5" w:rsidP="0086241F">
            <w:pPr>
              <w:adjustRightInd w:val="0"/>
              <w:snapToGrid w:val="0"/>
              <w:jc w:val="center"/>
              <w:rPr>
                <w:rFonts w:ascii="Arial" w:hAnsi="Arial" w:cs="Arial"/>
              </w:rPr>
            </w:pPr>
            <w:r>
              <w:rPr>
                <w:rFonts w:ascii="Arial" w:hAnsi="Arial" w:cs="Arial"/>
              </w:rPr>
              <w:t>202</w:t>
            </w:r>
            <w:r w:rsidR="00465C6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B52B6E2" w:rsidR="00B27122" w:rsidRPr="000C6821" w:rsidRDefault="00E55CF7"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2F63E2C" w:rsidR="00B27122" w:rsidRPr="000C6821" w:rsidRDefault="00E55CF7"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E55CF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67A3F76E" w14:textId="77777777" w:rsidTr="00E55CF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2A6D24E2" w:rsidR="00B27122" w:rsidRPr="000C6821" w:rsidRDefault="00E55CF7" w:rsidP="0086241F">
            <w:pPr>
              <w:adjustRightInd w:val="0"/>
              <w:snapToGrid w:val="0"/>
              <w:jc w:val="center"/>
              <w:rPr>
                <w:rFonts w:ascii="Arial" w:hAnsi="Arial" w:cs="Arial"/>
                <w:sz w:val="14"/>
                <w:szCs w:val="14"/>
              </w:rPr>
            </w:pPr>
            <w:r>
              <w:rPr>
                <w:rFonts w:ascii="Arial" w:hAnsi="Arial" w:cs="Arial"/>
                <w:sz w:val="14"/>
                <w:szCs w:val="14"/>
              </w:rPr>
              <w:t>3</w:t>
            </w:r>
          </w:p>
        </w:tc>
        <w:tc>
          <w:tcPr>
            <w:tcW w:w="18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E55CF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9BB8931" w:rsidR="00B27122" w:rsidRPr="000C6821" w:rsidRDefault="00465C66"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9404D9C" w:rsidR="00B27122" w:rsidRPr="000C6821" w:rsidRDefault="00243C9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E59C091" w:rsidR="00B27122" w:rsidRPr="000C6821" w:rsidRDefault="0088476F" w:rsidP="0086241F">
            <w:pPr>
              <w:adjustRightInd w:val="0"/>
              <w:snapToGrid w:val="0"/>
              <w:jc w:val="center"/>
              <w:rPr>
                <w:rFonts w:ascii="Arial" w:hAnsi="Arial" w:cs="Arial"/>
              </w:rPr>
            </w:pPr>
            <w:r>
              <w:rPr>
                <w:rFonts w:ascii="Arial" w:hAnsi="Arial" w:cs="Arial"/>
              </w:rPr>
              <w:t>202</w:t>
            </w:r>
            <w:r w:rsidR="00465C6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D21969E" w:rsidR="00B27122" w:rsidRPr="000C6821" w:rsidRDefault="00465C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A0A24" w14:textId="77777777" w:rsidR="00465C66" w:rsidRDefault="00465C66" w:rsidP="0086241F">
            <w:pPr>
              <w:adjustRightInd w:val="0"/>
              <w:snapToGrid w:val="0"/>
              <w:jc w:val="center"/>
              <w:rPr>
                <w:rFonts w:ascii="Arial" w:hAnsi="Arial" w:cs="Arial"/>
                <w:b/>
                <w:i/>
                <w:sz w:val="12"/>
                <w:lang w:val="es-BO"/>
              </w:rPr>
            </w:pPr>
            <w:r w:rsidRPr="00465C66">
              <w:rPr>
                <w:rFonts w:ascii="Arial" w:hAnsi="Arial" w:cs="Arial"/>
                <w:b/>
                <w:i/>
                <w:sz w:val="12"/>
                <w:lang w:val="es-BO"/>
              </w:rPr>
              <w:t xml:space="preserve">Achocalla – zona valle hermoso- avenida </w:t>
            </w:r>
            <w:proofErr w:type="spellStart"/>
            <w:r w:rsidRPr="00465C66">
              <w:rPr>
                <w:rFonts w:ascii="Arial" w:hAnsi="Arial" w:cs="Arial"/>
                <w:b/>
                <w:i/>
                <w:sz w:val="12"/>
                <w:lang w:val="es-BO"/>
              </w:rPr>
              <w:t>illimani</w:t>
            </w:r>
            <w:proofErr w:type="spellEnd"/>
            <w:r w:rsidRPr="00465C66">
              <w:rPr>
                <w:rFonts w:ascii="Arial" w:hAnsi="Arial" w:cs="Arial"/>
                <w:b/>
                <w:i/>
                <w:sz w:val="12"/>
                <w:lang w:val="es-BO"/>
              </w:rPr>
              <w:t xml:space="preserve"> s/n</w:t>
            </w:r>
            <w:r w:rsidRPr="00720530">
              <w:rPr>
                <w:rFonts w:ascii="Arial" w:hAnsi="Arial" w:cs="Arial"/>
                <w:b/>
                <w:i/>
                <w:sz w:val="12"/>
                <w:lang w:val="es-BO"/>
              </w:rPr>
              <w:t xml:space="preserve"> </w:t>
            </w:r>
          </w:p>
          <w:p w14:paraId="05B6843E" w14:textId="0B70BE1D" w:rsidR="00594F66" w:rsidRPr="00720530" w:rsidRDefault="00594F66" w:rsidP="0086241F">
            <w:pPr>
              <w:adjustRightInd w:val="0"/>
              <w:snapToGrid w:val="0"/>
              <w:jc w:val="center"/>
              <w:rPr>
                <w:rFonts w:ascii="Arial" w:hAnsi="Arial" w:cs="Arial"/>
                <w:lang w:val="es-BO"/>
              </w:rPr>
            </w:pPr>
            <w:r w:rsidRPr="00720530">
              <w:rPr>
                <w:rFonts w:ascii="Arial" w:hAnsi="Arial" w:cs="Arial"/>
                <w:b/>
                <w:i/>
                <w:sz w:val="12"/>
                <w:lang w:val="es-BO"/>
              </w:rPr>
              <w:t>LINK:</w:t>
            </w:r>
            <w:r w:rsidR="00B04489" w:rsidRPr="00720530">
              <w:rPr>
                <w:rFonts w:ascii="Arial" w:hAnsi="Arial" w:cs="Arial"/>
                <w:b/>
                <w:i/>
                <w:sz w:val="12"/>
                <w:lang w:val="es-BO"/>
              </w:rPr>
              <w:t xml:space="preserve"> </w:t>
            </w:r>
            <w:r w:rsidR="00856B58">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720530" w:rsidRDefault="00B27122" w:rsidP="0086241F">
            <w:pPr>
              <w:adjustRightInd w:val="0"/>
              <w:snapToGrid w:val="0"/>
              <w:rPr>
                <w:rFonts w:ascii="Arial" w:hAnsi="Arial" w:cs="Arial"/>
                <w:lang w:val="es-BO"/>
              </w:rPr>
            </w:pPr>
          </w:p>
        </w:tc>
      </w:tr>
      <w:tr w:rsidR="00B27122" w:rsidRPr="00B31858" w14:paraId="20CCB9A0" w14:textId="77777777" w:rsidTr="00E55CF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720530" w:rsidRDefault="00B27122" w:rsidP="0086241F">
            <w:pPr>
              <w:adjustRightInd w:val="0"/>
              <w:snapToGrid w:val="0"/>
              <w:jc w:val="center"/>
              <w:rPr>
                <w:rFonts w:ascii="Arial" w:hAnsi="Arial" w:cs="Arial"/>
                <w:sz w:val="4"/>
                <w:szCs w:val="4"/>
                <w:lang w:val="es-BO"/>
              </w:rPr>
            </w:pPr>
          </w:p>
        </w:tc>
        <w:tc>
          <w:tcPr>
            <w:tcW w:w="1743" w:type="pct"/>
            <w:tcBorders>
              <w:top w:val="nil"/>
              <w:left w:val="single" w:sz="12" w:space="0" w:color="auto"/>
              <w:bottom w:val="nil"/>
              <w:right w:val="nil"/>
            </w:tcBorders>
            <w:shd w:val="clear" w:color="auto" w:fill="auto"/>
            <w:vAlign w:val="bottom"/>
          </w:tcPr>
          <w:p w14:paraId="1F83DFB9" w14:textId="77777777" w:rsidR="00B27122" w:rsidRPr="00720530"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720530"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720530" w:rsidRDefault="00B27122" w:rsidP="0086241F">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720530" w:rsidRDefault="00B27122" w:rsidP="0086241F">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720530" w:rsidRDefault="00B27122" w:rsidP="0086241F">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6524E18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720530" w:rsidRDefault="00B27122" w:rsidP="0086241F">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720530" w:rsidRDefault="00B27122" w:rsidP="0086241F">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D5A7F78"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720530" w:rsidRDefault="00B27122" w:rsidP="0086241F">
            <w:pPr>
              <w:adjustRightInd w:val="0"/>
              <w:snapToGrid w:val="0"/>
              <w:jc w:val="center"/>
              <w:rPr>
                <w:rFonts w:ascii="Arial" w:hAnsi="Arial" w:cs="Arial"/>
                <w:sz w:val="4"/>
                <w:szCs w:val="4"/>
                <w:lang w:val="es-BO"/>
              </w:rPr>
            </w:pPr>
          </w:p>
        </w:tc>
        <w:tc>
          <w:tcPr>
            <w:tcW w:w="1092" w:type="pct"/>
            <w:tcBorders>
              <w:top w:val="single" w:sz="4" w:space="0" w:color="auto"/>
              <w:left w:val="nil"/>
              <w:bottom w:val="nil"/>
              <w:right w:val="nil"/>
            </w:tcBorders>
            <w:shd w:val="clear" w:color="auto" w:fill="auto"/>
            <w:vAlign w:val="center"/>
          </w:tcPr>
          <w:p w14:paraId="3355D162" w14:textId="77777777" w:rsidR="00B27122" w:rsidRPr="00720530"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720530" w:rsidRDefault="00B27122" w:rsidP="0086241F">
            <w:pPr>
              <w:adjustRightInd w:val="0"/>
              <w:snapToGrid w:val="0"/>
              <w:rPr>
                <w:rFonts w:ascii="Arial" w:hAnsi="Arial" w:cs="Arial"/>
                <w:sz w:val="4"/>
                <w:szCs w:val="4"/>
                <w:lang w:val="es-BO"/>
              </w:rPr>
            </w:pPr>
          </w:p>
        </w:tc>
      </w:tr>
      <w:tr w:rsidR="00B27122" w:rsidRPr="000C6821" w14:paraId="5E94A80F" w14:textId="77777777" w:rsidTr="00E55CF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26EC8D01" w:rsidR="00B27122" w:rsidRPr="000C6821" w:rsidRDefault="00E55CF7" w:rsidP="0086241F">
            <w:pPr>
              <w:adjustRightInd w:val="0"/>
              <w:snapToGrid w:val="0"/>
              <w:jc w:val="center"/>
              <w:rPr>
                <w:rFonts w:ascii="Arial" w:hAnsi="Arial" w:cs="Arial"/>
                <w:sz w:val="14"/>
                <w:szCs w:val="14"/>
              </w:rPr>
            </w:pPr>
            <w:r>
              <w:rPr>
                <w:rFonts w:ascii="Arial" w:hAnsi="Arial" w:cs="Arial"/>
                <w:sz w:val="14"/>
                <w:szCs w:val="14"/>
              </w:rPr>
              <w:t>4</w:t>
            </w:r>
          </w:p>
        </w:tc>
        <w:tc>
          <w:tcPr>
            <w:tcW w:w="18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E55CF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E3A57F9" w:rsidR="00B27122" w:rsidRPr="000C6821" w:rsidRDefault="00465C66"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0F86A83" w:rsidR="00B27122" w:rsidRPr="000C6821" w:rsidRDefault="00243C9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AA72BF4" w:rsidR="00B27122" w:rsidRPr="000C6821" w:rsidRDefault="0088476F" w:rsidP="0086241F">
            <w:pPr>
              <w:adjustRightInd w:val="0"/>
              <w:snapToGrid w:val="0"/>
              <w:jc w:val="center"/>
              <w:rPr>
                <w:rFonts w:ascii="Arial" w:hAnsi="Arial" w:cs="Arial"/>
              </w:rPr>
            </w:pPr>
            <w:r>
              <w:rPr>
                <w:rFonts w:ascii="Arial" w:hAnsi="Arial" w:cs="Arial"/>
              </w:rPr>
              <w:t>202</w:t>
            </w:r>
            <w:r w:rsidR="00465C6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E55CF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E55CF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680C8BA1" w:rsidR="00B27122" w:rsidRPr="000C6821" w:rsidRDefault="00E55CF7" w:rsidP="0086241F">
            <w:pPr>
              <w:adjustRightInd w:val="0"/>
              <w:snapToGrid w:val="0"/>
              <w:jc w:val="center"/>
              <w:rPr>
                <w:rFonts w:ascii="Arial" w:hAnsi="Arial" w:cs="Arial"/>
                <w:sz w:val="14"/>
                <w:szCs w:val="14"/>
              </w:rPr>
            </w:pPr>
            <w:r>
              <w:rPr>
                <w:rFonts w:ascii="Arial" w:hAnsi="Arial" w:cs="Arial"/>
                <w:sz w:val="14"/>
                <w:szCs w:val="14"/>
              </w:rPr>
              <w:t>5</w:t>
            </w:r>
          </w:p>
        </w:tc>
        <w:tc>
          <w:tcPr>
            <w:tcW w:w="181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E55CF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108824D" w:rsidR="00B27122" w:rsidRPr="000C6821" w:rsidRDefault="0013696E" w:rsidP="0086241F">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7FEDA1A" w:rsidR="00B27122" w:rsidRPr="000C6821" w:rsidRDefault="00243C9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ECAAD62" w:rsidR="00B27122" w:rsidRPr="000C6821" w:rsidRDefault="0088476F" w:rsidP="0086241F">
            <w:pPr>
              <w:adjustRightInd w:val="0"/>
              <w:snapToGrid w:val="0"/>
              <w:jc w:val="center"/>
              <w:rPr>
                <w:rFonts w:ascii="Arial" w:hAnsi="Arial" w:cs="Arial"/>
              </w:rPr>
            </w:pPr>
            <w:r>
              <w:rPr>
                <w:rFonts w:ascii="Arial" w:hAnsi="Arial" w:cs="Arial"/>
              </w:rPr>
              <w:t>202</w:t>
            </w:r>
            <w:r w:rsidR="0013696E">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E55CF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E55CF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79837B" w:rsidR="00B27122" w:rsidRPr="000C6821" w:rsidRDefault="00E55CF7" w:rsidP="0086241F">
            <w:pPr>
              <w:adjustRightInd w:val="0"/>
              <w:snapToGrid w:val="0"/>
              <w:jc w:val="center"/>
              <w:rPr>
                <w:rFonts w:ascii="Arial" w:hAnsi="Arial" w:cs="Arial"/>
                <w:sz w:val="14"/>
                <w:szCs w:val="14"/>
              </w:rPr>
            </w:pPr>
            <w:r>
              <w:rPr>
                <w:rFonts w:ascii="Arial" w:hAnsi="Arial" w:cs="Arial"/>
                <w:sz w:val="14"/>
                <w:szCs w:val="14"/>
              </w:rPr>
              <w:t>6</w:t>
            </w:r>
          </w:p>
        </w:tc>
        <w:tc>
          <w:tcPr>
            <w:tcW w:w="18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E55CF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974EEF1" w:rsidR="00B27122" w:rsidRPr="000C6821" w:rsidRDefault="0013696E" w:rsidP="0086241F">
            <w:pPr>
              <w:adjustRightInd w:val="0"/>
              <w:snapToGrid w:val="0"/>
              <w:jc w:val="center"/>
              <w:rPr>
                <w:rFonts w:ascii="Arial" w:hAnsi="Arial" w:cs="Arial"/>
              </w:rPr>
            </w:pPr>
            <w:r>
              <w:rPr>
                <w:rFonts w:ascii="Arial" w:hAnsi="Arial" w:cs="Arial"/>
              </w:rPr>
              <w:t>26</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0CBDE7D" w:rsidR="00B27122" w:rsidRPr="000C6821" w:rsidRDefault="00243C98" w:rsidP="0086241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C0FAFBA" w:rsidR="00B27122" w:rsidRPr="000C6821" w:rsidRDefault="0088476F" w:rsidP="0086241F">
            <w:pPr>
              <w:adjustRightInd w:val="0"/>
              <w:snapToGrid w:val="0"/>
              <w:jc w:val="center"/>
              <w:rPr>
                <w:rFonts w:ascii="Arial" w:hAnsi="Arial" w:cs="Arial"/>
              </w:rPr>
            </w:pPr>
            <w:r>
              <w:rPr>
                <w:rFonts w:ascii="Arial" w:hAnsi="Arial" w:cs="Arial"/>
              </w:rPr>
              <w:t>202</w:t>
            </w:r>
            <w:r w:rsidR="0013696E">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E55CF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E55CF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E55CF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58F3F439" w:rsidR="00B27122" w:rsidRPr="000C6821" w:rsidRDefault="00E55CF7" w:rsidP="0086241F">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E55CF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215A569" w:rsidR="00B27122" w:rsidRPr="000C6821" w:rsidRDefault="0013696E"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50E4026" w:rsidR="00B27122" w:rsidRPr="000C6821" w:rsidRDefault="0013696E"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7E36B76" w:rsidR="00B27122" w:rsidRPr="000C6821" w:rsidRDefault="0088476F" w:rsidP="0086241F">
            <w:pPr>
              <w:adjustRightInd w:val="0"/>
              <w:snapToGrid w:val="0"/>
              <w:jc w:val="center"/>
              <w:rPr>
                <w:rFonts w:ascii="Arial" w:hAnsi="Arial" w:cs="Arial"/>
              </w:rPr>
            </w:pPr>
            <w:r>
              <w:rPr>
                <w:rFonts w:ascii="Arial" w:hAnsi="Arial" w:cs="Arial"/>
              </w:rPr>
              <w:t>202</w:t>
            </w:r>
            <w:r w:rsidR="0013696E">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E55CF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E55CF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4FD34787" w:rsidR="00B27122" w:rsidRPr="000C6821" w:rsidRDefault="00E55CF7" w:rsidP="0086241F">
            <w:pPr>
              <w:tabs>
                <w:tab w:val="left" w:pos="540"/>
              </w:tabs>
              <w:adjustRightInd w:val="0"/>
              <w:snapToGrid w:val="0"/>
              <w:jc w:val="center"/>
              <w:rPr>
                <w:rFonts w:ascii="Arial" w:hAnsi="Arial" w:cs="Arial"/>
                <w:sz w:val="14"/>
                <w:szCs w:val="14"/>
              </w:rPr>
            </w:pPr>
            <w:r>
              <w:rPr>
                <w:rFonts w:ascii="Arial" w:hAnsi="Arial" w:cs="Arial"/>
                <w:sz w:val="14"/>
                <w:szCs w:val="14"/>
              </w:rPr>
              <w:t>8</w:t>
            </w:r>
          </w:p>
        </w:tc>
        <w:tc>
          <w:tcPr>
            <w:tcW w:w="18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E55CF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0B9091B" w:rsidR="00B27122" w:rsidRPr="000C6821" w:rsidRDefault="0013696E"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1DFE085" w:rsidR="00B27122" w:rsidRPr="000C6821" w:rsidRDefault="0013696E"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C534187" w:rsidR="00B27122" w:rsidRPr="000C6821" w:rsidRDefault="0088476F" w:rsidP="0086241F">
            <w:pPr>
              <w:adjustRightInd w:val="0"/>
              <w:snapToGrid w:val="0"/>
              <w:jc w:val="center"/>
              <w:rPr>
                <w:rFonts w:ascii="Arial" w:hAnsi="Arial" w:cs="Arial"/>
              </w:rPr>
            </w:pPr>
            <w:r>
              <w:rPr>
                <w:rFonts w:ascii="Arial" w:hAnsi="Arial" w:cs="Arial"/>
              </w:rPr>
              <w:t>202</w:t>
            </w:r>
            <w:r w:rsidR="0013696E">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E55CF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77777777" w:rsidR="003976B3" w:rsidRPr="00201CAE" w:rsidRDefault="003976B3" w:rsidP="00F41EF0">
      <w:pPr>
        <w:rPr>
          <w:rFonts w:cs="Arial"/>
          <w:i/>
          <w:lang w:val="es-BO"/>
        </w:rPr>
      </w:pPr>
      <w:bookmarkStart w:id="164" w:name="_Hlk76392171"/>
    </w:p>
    <w:p w14:paraId="08EFFC4E" w14:textId="7BEA7977" w:rsidR="00BD7015" w:rsidRDefault="002D6E26" w:rsidP="00940A3F">
      <w:pPr>
        <w:pStyle w:val="Prrafodelista"/>
        <w:numPr>
          <w:ilvl w:val="0"/>
          <w:numId w:val="41"/>
        </w:numPr>
        <w:rPr>
          <w:rFonts w:cs="Arial"/>
          <w:i/>
          <w:lang w:val="es-BO"/>
        </w:rPr>
      </w:pPr>
      <w:r w:rsidRPr="002D6E26">
        <w:rPr>
          <w:rFonts w:cs="Arial"/>
          <w:i/>
          <w:lang w:val="es-BO"/>
        </w:rPr>
        <w:t>https://us04web.zoom.us/j/79428525374?pwd=wYwWWjhZt7FkTALc5L3jkl529H2yQ4.1</w:t>
      </w:r>
    </w:p>
    <w:p w14:paraId="3F85F8BC" w14:textId="77777777" w:rsidR="00D478E9" w:rsidRPr="00856B58" w:rsidRDefault="00D478E9" w:rsidP="00D478E9">
      <w:pPr>
        <w:pStyle w:val="Prrafodelista"/>
        <w:rPr>
          <w:rFonts w:cs="Arial"/>
          <w:i/>
          <w:lang w:val="es-BO"/>
        </w:rPr>
      </w:pPr>
    </w:p>
    <w:p w14:paraId="4CC4E87D" w14:textId="77777777" w:rsidR="00BD7015" w:rsidRPr="00201CAE" w:rsidRDefault="00BD7015" w:rsidP="00F41EF0">
      <w:pPr>
        <w:rPr>
          <w:rFonts w:cs="Arial"/>
          <w:i/>
          <w:lang w:val="es-BO"/>
        </w:rPr>
      </w:pPr>
    </w:p>
    <w:p w14:paraId="1C1E65B5" w14:textId="01ED5E9A" w:rsidR="003B6EDB" w:rsidRDefault="003B6EDB" w:rsidP="00F41EF0">
      <w:pPr>
        <w:rPr>
          <w:rFonts w:cs="Arial"/>
          <w:i/>
          <w:lang w:val="es-BO"/>
        </w:rPr>
      </w:pPr>
    </w:p>
    <w:p w14:paraId="0A52EE06" w14:textId="2A8218E0" w:rsidR="002D6E26" w:rsidRDefault="002D6E26" w:rsidP="00F41EF0">
      <w:pPr>
        <w:rPr>
          <w:rFonts w:cs="Arial"/>
          <w:i/>
          <w:lang w:val="es-BO"/>
        </w:rPr>
      </w:pPr>
    </w:p>
    <w:p w14:paraId="5C0118CA" w14:textId="77777777" w:rsidR="002D6E26" w:rsidRPr="00201CAE" w:rsidRDefault="002D6E26" w:rsidP="00F41EF0">
      <w:pPr>
        <w:rPr>
          <w:rFonts w:cs="Arial"/>
          <w:i/>
          <w:lang w:val="es-BO"/>
        </w:rPr>
      </w:pPr>
    </w:p>
    <w:p w14:paraId="44419B18" w14:textId="77777777" w:rsidR="003B6EDB" w:rsidRDefault="003B6EDB" w:rsidP="00F41EF0">
      <w:pPr>
        <w:rPr>
          <w:rFonts w:cs="Arial"/>
          <w:i/>
          <w:lang w:val="es-BO"/>
        </w:rPr>
      </w:pPr>
    </w:p>
    <w:p w14:paraId="031394C6" w14:textId="77777777" w:rsidR="00E55CF7" w:rsidRDefault="00E55CF7" w:rsidP="00F41EF0">
      <w:pPr>
        <w:rPr>
          <w:rFonts w:cs="Arial"/>
          <w:i/>
          <w:lang w:val="es-BO"/>
        </w:rPr>
      </w:pPr>
    </w:p>
    <w:p w14:paraId="0EA599CE" w14:textId="77777777" w:rsidR="00E55CF7" w:rsidRDefault="00E55CF7" w:rsidP="00F41EF0">
      <w:pPr>
        <w:rPr>
          <w:rFonts w:cs="Arial"/>
          <w:i/>
          <w:lang w:val="es-BO"/>
        </w:rPr>
      </w:pPr>
    </w:p>
    <w:p w14:paraId="58F7EC3A" w14:textId="77777777" w:rsidR="00E55CF7" w:rsidRPr="00201CAE" w:rsidRDefault="00E55CF7"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Default="00783EFD">
      <w:pPr>
        <w:pStyle w:val="Ttul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F802DA2" w14:textId="77777777" w:rsidR="00473459" w:rsidRPr="000079A6" w:rsidRDefault="00473459" w:rsidP="00473459">
      <w:pPr>
        <w:rPr>
          <w:rFonts w:ascii="Tahoma" w:hAnsi="Tahoma" w:cs="Tahoma"/>
          <w:sz w:val="22"/>
          <w:szCs w:val="22"/>
        </w:rPr>
      </w:pPr>
    </w:p>
    <w:p w14:paraId="736390B1" w14:textId="363497E2" w:rsidR="00473459" w:rsidRPr="000079A6" w:rsidRDefault="00473459" w:rsidP="00473459">
      <w:pPr>
        <w:jc w:val="center"/>
        <w:rPr>
          <w:rFonts w:ascii="Tahoma" w:hAnsi="Tahoma" w:cs="Tahoma"/>
          <w:b/>
          <w:sz w:val="22"/>
          <w:szCs w:val="22"/>
        </w:rPr>
      </w:pPr>
      <w:r w:rsidRPr="000079A6">
        <w:rPr>
          <w:rFonts w:ascii="Tahoma" w:hAnsi="Tahoma" w:cs="Tahoma"/>
          <w:b/>
          <w:sz w:val="22"/>
          <w:szCs w:val="22"/>
        </w:rPr>
        <w:t>"</w:t>
      </w:r>
      <w:r w:rsidRPr="000079A6">
        <w:rPr>
          <w:rFonts w:ascii="Tahoma" w:hAnsi="Tahoma" w:cs="Tahoma"/>
          <w:b/>
          <w:w w:val="110"/>
          <w:sz w:val="22"/>
          <w:szCs w:val="22"/>
        </w:rPr>
        <w:t xml:space="preserve">PROVISION DE PASAJES </w:t>
      </w:r>
      <w:r>
        <w:rPr>
          <w:rFonts w:ascii="Tahoma" w:hAnsi="Tahoma" w:cs="Tahoma"/>
          <w:b/>
          <w:w w:val="110"/>
          <w:sz w:val="22"/>
          <w:szCs w:val="22"/>
        </w:rPr>
        <w:t xml:space="preserve">AÉREOS </w:t>
      </w:r>
      <w:r w:rsidRPr="000079A6">
        <w:rPr>
          <w:rFonts w:ascii="Tahoma" w:hAnsi="Tahoma" w:cs="Tahoma"/>
          <w:b/>
          <w:w w:val="110"/>
          <w:sz w:val="22"/>
          <w:szCs w:val="22"/>
        </w:rPr>
        <w:t>NACIONALES E INTERNACIONALES - GESTIÓN 202</w:t>
      </w:r>
      <w:r w:rsidR="002D6E26">
        <w:rPr>
          <w:rFonts w:ascii="Tahoma" w:hAnsi="Tahoma" w:cs="Tahoma"/>
          <w:b/>
          <w:w w:val="110"/>
          <w:sz w:val="22"/>
          <w:szCs w:val="22"/>
        </w:rPr>
        <w:t>5</w:t>
      </w:r>
      <w:r>
        <w:rPr>
          <w:rFonts w:ascii="Tahoma" w:hAnsi="Tahoma" w:cs="Tahoma"/>
          <w:b/>
          <w:w w:val="110"/>
          <w:sz w:val="22"/>
          <w:szCs w:val="22"/>
        </w:rPr>
        <w:t xml:space="preserve"> PARA EL IBMETRO</w:t>
      </w:r>
      <w:r w:rsidRPr="000079A6">
        <w:rPr>
          <w:rFonts w:ascii="Tahoma" w:hAnsi="Tahoma" w:cs="Tahoma"/>
          <w:b/>
          <w:sz w:val="22"/>
          <w:szCs w:val="22"/>
        </w:rPr>
        <w:t>”</w:t>
      </w:r>
    </w:p>
    <w:p w14:paraId="4DB2C56B" w14:textId="77777777" w:rsidR="00473459" w:rsidRPr="000079A6" w:rsidRDefault="00473459" w:rsidP="00473459">
      <w:pPr>
        <w:suppressAutoHyphens/>
        <w:autoSpaceDN w:val="0"/>
        <w:jc w:val="both"/>
        <w:textAlignment w:val="baseline"/>
        <w:rPr>
          <w:rFonts w:ascii="Tahoma" w:hAnsi="Tahoma" w:cs="Tahoma"/>
          <w:sz w:val="22"/>
          <w:szCs w:val="22"/>
        </w:rPr>
      </w:pPr>
    </w:p>
    <w:tbl>
      <w:tblPr>
        <w:tblW w:w="5427" w:type="pct"/>
        <w:jc w:val="center"/>
        <w:tblCellMar>
          <w:left w:w="10" w:type="dxa"/>
          <w:right w:w="10" w:type="dxa"/>
        </w:tblCellMar>
        <w:tblLook w:val="0000" w:firstRow="0" w:lastRow="0" w:firstColumn="0" w:lastColumn="0" w:noHBand="0" w:noVBand="0"/>
      </w:tblPr>
      <w:tblGrid>
        <w:gridCol w:w="9554"/>
        <w:gridCol w:w="28"/>
      </w:tblGrid>
      <w:tr w:rsidR="00473459" w:rsidRPr="000079A6" w14:paraId="3827C5F6" w14:textId="77777777" w:rsidTr="00825B2A">
        <w:trPr>
          <w:trHeight w:val="281"/>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E4C8218" w14:textId="77777777" w:rsidR="00473459" w:rsidRPr="000079A6" w:rsidRDefault="00473459" w:rsidP="00940A3F">
            <w:pPr>
              <w:numPr>
                <w:ilvl w:val="0"/>
                <w:numId w:val="43"/>
              </w:numPr>
              <w:suppressAutoHyphens/>
              <w:autoSpaceDN w:val="0"/>
              <w:textAlignment w:val="baseline"/>
              <w:rPr>
                <w:rFonts w:ascii="Tahoma" w:hAnsi="Tahoma" w:cs="Tahoma"/>
                <w:b/>
                <w:bCs/>
                <w:sz w:val="22"/>
                <w:szCs w:val="22"/>
              </w:rPr>
            </w:pPr>
            <w:r w:rsidRPr="000079A6">
              <w:rPr>
                <w:rFonts w:ascii="Tahoma" w:hAnsi="Tahoma" w:cs="Tahoma"/>
                <w:b/>
                <w:bCs/>
                <w:sz w:val="22"/>
                <w:szCs w:val="22"/>
              </w:rPr>
              <w:t>ANTECEDENTES.</w:t>
            </w:r>
          </w:p>
        </w:tc>
      </w:tr>
      <w:tr w:rsidR="00473459" w:rsidRPr="000079A6" w14:paraId="7782EA88" w14:textId="77777777" w:rsidTr="00825B2A">
        <w:trPr>
          <w:trHeight w:val="281"/>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E22FC7" w14:textId="77777777" w:rsidR="00473459" w:rsidRPr="000079A6" w:rsidRDefault="00473459" w:rsidP="00825B2A">
            <w:pPr>
              <w:suppressAutoHyphens/>
              <w:autoSpaceDN w:val="0"/>
              <w:jc w:val="both"/>
              <w:textAlignment w:val="baseline"/>
              <w:rPr>
                <w:rFonts w:ascii="Tahoma" w:hAnsi="Tahoma" w:cs="Tahoma"/>
                <w:sz w:val="22"/>
                <w:szCs w:val="22"/>
              </w:rPr>
            </w:pPr>
          </w:p>
          <w:p w14:paraId="484FD516" w14:textId="77777777" w:rsidR="00473459" w:rsidRPr="000079A6" w:rsidRDefault="00473459" w:rsidP="00825B2A">
            <w:pPr>
              <w:suppressAutoHyphens/>
              <w:autoSpaceDN w:val="0"/>
              <w:jc w:val="both"/>
              <w:textAlignment w:val="baseline"/>
              <w:rPr>
                <w:rFonts w:ascii="Tahoma" w:hAnsi="Tahoma" w:cs="Tahoma"/>
                <w:w w:val="105"/>
                <w:sz w:val="22"/>
                <w:szCs w:val="22"/>
              </w:rPr>
            </w:pPr>
            <w:r w:rsidRPr="000079A6">
              <w:rPr>
                <w:rFonts w:ascii="Tahoma" w:hAnsi="Tahoma" w:cs="Tahoma"/>
                <w:w w:val="105"/>
                <w:sz w:val="22"/>
                <w:szCs w:val="22"/>
              </w:rPr>
              <w:t>El Instituto Boliviano de Metrología para el cumplimiento de sus actividades requiere de la contratación del servicio de provisión de pasajes aéreos nacionales e internacionales.</w:t>
            </w:r>
          </w:p>
          <w:p w14:paraId="39AE8722" w14:textId="77777777" w:rsidR="00473459" w:rsidRPr="000079A6" w:rsidRDefault="00473459" w:rsidP="00825B2A">
            <w:pPr>
              <w:suppressAutoHyphens/>
              <w:autoSpaceDN w:val="0"/>
              <w:jc w:val="both"/>
              <w:textAlignment w:val="baseline"/>
              <w:rPr>
                <w:rFonts w:ascii="Tahoma" w:hAnsi="Tahoma" w:cs="Tahoma"/>
                <w:i/>
                <w:sz w:val="22"/>
                <w:szCs w:val="22"/>
              </w:rPr>
            </w:pPr>
          </w:p>
        </w:tc>
      </w:tr>
      <w:tr w:rsidR="00473459" w:rsidRPr="000079A6" w14:paraId="7AAC86A5" w14:textId="77777777" w:rsidTr="00825B2A">
        <w:trPr>
          <w:trHeight w:val="281"/>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46C52AC" w14:textId="77777777" w:rsidR="00473459" w:rsidRPr="000079A6" w:rsidRDefault="00473459" w:rsidP="00940A3F">
            <w:pPr>
              <w:numPr>
                <w:ilvl w:val="0"/>
                <w:numId w:val="43"/>
              </w:numPr>
              <w:suppressAutoHyphens/>
              <w:autoSpaceDN w:val="0"/>
              <w:textAlignment w:val="baseline"/>
              <w:rPr>
                <w:rFonts w:ascii="Tahoma" w:hAnsi="Tahoma" w:cs="Tahoma"/>
                <w:b/>
                <w:bCs/>
                <w:sz w:val="22"/>
                <w:szCs w:val="22"/>
              </w:rPr>
            </w:pPr>
            <w:r w:rsidRPr="000079A6">
              <w:rPr>
                <w:rFonts w:ascii="Tahoma" w:hAnsi="Tahoma" w:cs="Tahoma"/>
                <w:b/>
                <w:bCs/>
                <w:sz w:val="22"/>
                <w:szCs w:val="22"/>
              </w:rPr>
              <w:t>OBJETIVO.</w:t>
            </w:r>
          </w:p>
        </w:tc>
      </w:tr>
      <w:tr w:rsidR="00473459" w:rsidRPr="000079A6" w14:paraId="1CCF3D09" w14:textId="77777777" w:rsidTr="00825B2A">
        <w:trPr>
          <w:trHeight w:val="281"/>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B65304" w14:textId="77777777" w:rsidR="00473459" w:rsidRPr="000079A6" w:rsidRDefault="00473459" w:rsidP="00825B2A">
            <w:pPr>
              <w:suppressAutoHyphens/>
              <w:autoSpaceDN w:val="0"/>
              <w:jc w:val="both"/>
              <w:textAlignment w:val="baseline"/>
              <w:rPr>
                <w:rFonts w:ascii="Tahoma" w:hAnsi="Tahoma" w:cs="Tahoma"/>
                <w:bCs/>
                <w:sz w:val="22"/>
                <w:szCs w:val="22"/>
              </w:rPr>
            </w:pPr>
          </w:p>
          <w:p w14:paraId="389B89A9" w14:textId="743BCEB0" w:rsidR="00473459" w:rsidRPr="000079A6" w:rsidRDefault="00473459" w:rsidP="00825B2A">
            <w:pPr>
              <w:suppressAutoHyphens/>
              <w:autoSpaceDN w:val="0"/>
              <w:jc w:val="both"/>
              <w:textAlignment w:val="baseline"/>
              <w:rPr>
                <w:rFonts w:ascii="Tahoma" w:hAnsi="Tahoma" w:cs="Tahoma"/>
                <w:w w:val="105"/>
                <w:sz w:val="22"/>
                <w:szCs w:val="22"/>
              </w:rPr>
            </w:pPr>
            <w:r w:rsidRPr="000079A6">
              <w:rPr>
                <w:rFonts w:ascii="Tahoma" w:hAnsi="Tahoma" w:cs="Tahoma"/>
                <w:w w:val="105"/>
                <w:sz w:val="22"/>
                <w:szCs w:val="22"/>
              </w:rPr>
              <w:t xml:space="preserve">Contar con la </w:t>
            </w:r>
            <w:r w:rsidRPr="000079A6">
              <w:rPr>
                <w:rFonts w:ascii="Tahoma" w:hAnsi="Tahoma" w:cs="Tahoma"/>
                <w:b/>
                <w:w w:val="105"/>
                <w:sz w:val="22"/>
                <w:szCs w:val="22"/>
              </w:rPr>
              <w:t>“PROVISIÓN</w:t>
            </w:r>
            <w:r w:rsidRPr="000079A6">
              <w:rPr>
                <w:rFonts w:ascii="Tahoma" w:hAnsi="Tahoma" w:cs="Tahoma"/>
                <w:b/>
                <w:spacing w:val="5"/>
                <w:w w:val="105"/>
                <w:sz w:val="22"/>
                <w:szCs w:val="22"/>
              </w:rPr>
              <w:t xml:space="preserve"> </w:t>
            </w:r>
            <w:r w:rsidRPr="000079A6">
              <w:rPr>
                <w:rFonts w:ascii="Tahoma" w:hAnsi="Tahoma" w:cs="Tahoma"/>
                <w:b/>
                <w:w w:val="105"/>
                <w:sz w:val="22"/>
                <w:szCs w:val="22"/>
              </w:rPr>
              <w:t>DE PASAJES</w:t>
            </w:r>
            <w:r w:rsidRPr="000079A6">
              <w:rPr>
                <w:rFonts w:ascii="Tahoma" w:hAnsi="Tahoma" w:cs="Tahoma"/>
                <w:b/>
                <w:spacing w:val="25"/>
                <w:w w:val="105"/>
                <w:sz w:val="22"/>
                <w:szCs w:val="22"/>
              </w:rPr>
              <w:t xml:space="preserve"> </w:t>
            </w:r>
            <w:r>
              <w:rPr>
                <w:rFonts w:ascii="Tahoma" w:hAnsi="Tahoma" w:cs="Tahoma"/>
                <w:b/>
                <w:spacing w:val="25"/>
                <w:w w:val="105"/>
                <w:sz w:val="22"/>
                <w:szCs w:val="22"/>
              </w:rPr>
              <w:t xml:space="preserve">AÉREOS </w:t>
            </w:r>
            <w:r w:rsidRPr="000079A6">
              <w:rPr>
                <w:rFonts w:ascii="Tahoma" w:hAnsi="Tahoma" w:cs="Tahoma"/>
                <w:b/>
                <w:w w:val="105"/>
                <w:sz w:val="22"/>
                <w:szCs w:val="22"/>
              </w:rPr>
              <w:t>NACIONALES</w:t>
            </w:r>
            <w:r w:rsidRPr="000079A6">
              <w:rPr>
                <w:rFonts w:ascii="Tahoma" w:hAnsi="Tahoma" w:cs="Tahoma"/>
                <w:b/>
                <w:spacing w:val="24"/>
                <w:w w:val="105"/>
                <w:sz w:val="22"/>
                <w:szCs w:val="22"/>
              </w:rPr>
              <w:t xml:space="preserve"> </w:t>
            </w:r>
            <w:r w:rsidRPr="000079A6">
              <w:rPr>
                <w:rFonts w:ascii="Tahoma" w:hAnsi="Tahoma" w:cs="Tahoma"/>
                <w:b/>
                <w:w w:val="105"/>
                <w:sz w:val="22"/>
                <w:szCs w:val="22"/>
              </w:rPr>
              <w:t>E</w:t>
            </w:r>
            <w:r w:rsidRPr="000079A6">
              <w:rPr>
                <w:rFonts w:ascii="Tahoma" w:hAnsi="Tahoma" w:cs="Tahoma"/>
                <w:b/>
                <w:spacing w:val="19"/>
                <w:w w:val="105"/>
                <w:sz w:val="22"/>
                <w:szCs w:val="22"/>
              </w:rPr>
              <w:t xml:space="preserve"> </w:t>
            </w:r>
            <w:r w:rsidRPr="000079A6">
              <w:rPr>
                <w:rFonts w:ascii="Tahoma" w:hAnsi="Tahoma" w:cs="Tahoma"/>
                <w:b/>
                <w:w w:val="105"/>
                <w:sz w:val="22"/>
                <w:szCs w:val="22"/>
              </w:rPr>
              <w:t>INTERNACIONALES”</w:t>
            </w:r>
            <w:r w:rsidRPr="000079A6">
              <w:rPr>
                <w:rFonts w:ascii="Tahoma" w:hAnsi="Tahoma" w:cs="Tahoma"/>
                <w:w w:val="105"/>
                <w:sz w:val="22"/>
                <w:szCs w:val="22"/>
              </w:rPr>
              <w:t xml:space="preserve"> para la gestión 202</w:t>
            </w:r>
            <w:r w:rsidR="002D6E26">
              <w:rPr>
                <w:rFonts w:ascii="Tahoma" w:hAnsi="Tahoma" w:cs="Tahoma"/>
                <w:w w:val="105"/>
                <w:sz w:val="22"/>
                <w:szCs w:val="22"/>
              </w:rPr>
              <w:t>5</w:t>
            </w:r>
            <w:r w:rsidRPr="000079A6">
              <w:rPr>
                <w:rFonts w:ascii="Tahoma" w:hAnsi="Tahoma" w:cs="Tahoma"/>
                <w:w w:val="105"/>
                <w:sz w:val="22"/>
                <w:szCs w:val="22"/>
              </w:rPr>
              <w:t>, de</w:t>
            </w:r>
            <w:r w:rsidRPr="000079A6">
              <w:rPr>
                <w:rFonts w:ascii="Tahoma" w:hAnsi="Tahoma" w:cs="Tahoma"/>
                <w:spacing w:val="22"/>
                <w:w w:val="105"/>
                <w:sz w:val="22"/>
                <w:szCs w:val="22"/>
              </w:rPr>
              <w:t xml:space="preserve"> </w:t>
            </w:r>
            <w:r w:rsidRPr="000079A6">
              <w:rPr>
                <w:rFonts w:ascii="Tahoma" w:hAnsi="Tahoma" w:cs="Tahoma"/>
                <w:w w:val="105"/>
                <w:sz w:val="22"/>
                <w:szCs w:val="22"/>
              </w:rPr>
              <w:t>manera</w:t>
            </w:r>
            <w:r w:rsidRPr="000079A6">
              <w:rPr>
                <w:rFonts w:ascii="Tahoma" w:hAnsi="Tahoma" w:cs="Tahoma"/>
                <w:spacing w:val="20"/>
                <w:w w:val="105"/>
                <w:sz w:val="22"/>
                <w:szCs w:val="22"/>
              </w:rPr>
              <w:t xml:space="preserve"> </w:t>
            </w:r>
            <w:r w:rsidRPr="000079A6">
              <w:rPr>
                <w:rFonts w:ascii="Tahoma" w:hAnsi="Tahoma" w:cs="Tahoma"/>
                <w:w w:val="105"/>
                <w:sz w:val="22"/>
                <w:szCs w:val="22"/>
              </w:rPr>
              <w:t>rápida,</w:t>
            </w:r>
            <w:r w:rsidRPr="000079A6">
              <w:rPr>
                <w:rFonts w:ascii="Tahoma" w:hAnsi="Tahoma" w:cs="Tahoma"/>
                <w:spacing w:val="16"/>
                <w:w w:val="105"/>
                <w:sz w:val="22"/>
                <w:szCs w:val="22"/>
              </w:rPr>
              <w:t xml:space="preserve"> </w:t>
            </w:r>
            <w:r w:rsidRPr="000079A6">
              <w:rPr>
                <w:rFonts w:ascii="Tahoma" w:hAnsi="Tahoma" w:cs="Tahoma"/>
                <w:w w:val="105"/>
                <w:sz w:val="22"/>
                <w:szCs w:val="22"/>
              </w:rPr>
              <w:t>segura,</w:t>
            </w:r>
            <w:r w:rsidRPr="000079A6">
              <w:rPr>
                <w:rFonts w:ascii="Tahoma" w:hAnsi="Tahoma" w:cs="Tahoma"/>
                <w:spacing w:val="28"/>
                <w:w w:val="105"/>
                <w:sz w:val="22"/>
                <w:szCs w:val="22"/>
              </w:rPr>
              <w:t xml:space="preserve"> </w:t>
            </w:r>
            <w:r w:rsidRPr="000079A6">
              <w:rPr>
                <w:rFonts w:ascii="Tahoma" w:hAnsi="Tahoma" w:cs="Tahoma"/>
                <w:w w:val="105"/>
                <w:sz w:val="22"/>
                <w:szCs w:val="22"/>
              </w:rPr>
              <w:t>eficiente,</w:t>
            </w:r>
            <w:r w:rsidRPr="000079A6">
              <w:rPr>
                <w:rFonts w:ascii="Tahoma" w:hAnsi="Tahoma" w:cs="Tahoma"/>
                <w:spacing w:val="21"/>
                <w:w w:val="105"/>
                <w:sz w:val="22"/>
                <w:szCs w:val="22"/>
              </w:rPr>
              <w:t xml:space="preserve"> </w:t>
            </w:r>
            <w:r w:rsidRPr="000079A6">
              <w:rPr>
                <w:rFonts w:ascii="Tahoma" w:hAnsi="Tahoma" w:cs="Tahoma"/>
                <w:w w:val="105"/>
                <w:sz w:val="22"/>
                <w:szCs w:val="22"/>
              </w:rPr>
              <w:t>oportuna,</w:t>
            </w:r>
            <w:r w:rsidRPr="000079A6">
              <w:rPr>
                <w:rFonts w:ascii="Tahoma" w:hAnsi="Tahoma" w:cs="Tahoma"/>
                <w:w w:val="103"/>
                <w:sz w:val="22"/>
                <w:szCs w:val="22"/>
              </w:rPr>
              <w:t xml:space="preserve"> </w:t>
            </w:r>
            <w:r w:rsidRPr="000079A6">
              <w:rPr>
                <w:rFonts w:ascii="Tahoma" w:hAnsi="Tahoma" w:cs="Tahoma"/>
                <w:w w:val="105"/>
                <w:sz w:val="22"/>
                <w:szCs w:val="22"/>
              </w:rPr>
              <w:t>en</w:t>
            </w:r>
            <w:r w:rsidRPr="000079A6">
              <w:rPr>
                <w:rFonts w:ascii="Tahoma" w:hAnsi="Tahoma" w:cs="Tahoma"/>
                <w:spacing w:val="15"/>
                <w:w w:val="105"/>
                <w:sz w:val="22"/>
                <w:szCs w:val="22"/>
              </w:rPr>
              <w:t xml:space="preserve"> </w:t>
            </w:r>
            <w:r w:rsidRPr="000079A6">
              <w:rPr>
                <w:rFonts w:ascii="Tahoma" w:hAnsi="Tahoma" w:cs="Tahoma"/>
                <w:w w:val="105"/>
                <w:sz w:val="22"/>
                <w:szCs w:val="22"/>
              </w:rPr>
              <w:t>las</w:t>
            </w:r>
            <w:r w:rsidRPr="000079A6">
              <w:rPr>
                <w:rFonts w:ascii="Tahoma" w:hAnsi="Tahoma" w:cs="Tahoma"/>
                <w:spacing w:val="14"/>
                <w:w w:val="105"/>
                <w:sz w:val="22"/>
                <w:szCs w:val="22"/>
              </w:rPr>
              <w:t xml:space="preserve"> </w:t>
            </w:r>
            <w:r w:rsidRPr="000079A6">
              <w:rPr>
                <w:rFonts w:ascii="Tahoma" w:hAnsi="Tahoma" w:cs="Tahoma"/>
                <w:w w:val="105"/>
                <w:sz w:val="22"/>
                <w:szCs w:val="22"/>
              </w:rPr>
              <w:t>rutas</w:t>
            </w:r>
            <w:r w:rsidRPr="000079A6">
              <w:rPr>
                <w:rFonts w:ascii="Tahoma" w:hAnsi="Tahoma" w:cs="Tahoma"/>
                <w:spacing w:val="18"/>
                <w:w w:val="105"/>
                <w:sz w:val="22"/>
                <w:szCs w:val="22"/>
              </w:rPr>
              <w:t xml:space="preserve"> </w:t>
            </w:r>
            <w:r w:rsidRPr="000079A6">
              <w:rPr>
                <w:rFonts w:ascii="Tahoma" w:hAnsi="Tahoma" w:cs="Tahoma"/>
                <w:w w:val="105"/>
                <w:sz w:val="22"/>
                <w:szCs w:val="22"/>
              </w:rPr>
              <w:t>más</w:t>
            </w:r>
            <w:r w:rsidRPr="000079A6">
              <w:rPr>
                <w:rFonts w:ascii="Tahoma" w:hAnsi="Tahoma" w:cs="Tahoma"/>
                <w:spacing w:val="10"/>
                <w:w w:val="105"/>
                <w:sz w:val="22"/>
                <w:szCs w:val="22"/>
              </w:rPr>
              <w:t xml:space="preserve"> </w:t>
            </w:r>
            <w:r w:rsidRPr="000079A6">
              <w:rPr>
                <w:rFonts w:ascii="Tahoma" w:hAnsi="Tahoma" w:cs="Tahoma"/>
                <w:w w:val="105"/>
                <w:sz w:val="22"/>
                <w:szCs w:val="22"/>
              </w:rPr>
              <w:t>cortas</w:t>
            </w:r>
            <w:r w:rsidRPr="000079A6">
              <w:rPr>
                <w:rFonts w:ascii="Tahoma" w:hAnsi="Tahoma" w:cs="Tahoma"/>
                <w:spacing w:val="13"/>
                <w:w w:val="105"/>
                <w:sz w:val="22"/>
                <w:szCs w:val="22"/>
              </w:rPr>
              <w:t xml:space="preserve"> </w:t>
            </w:r>
            <w:r w:rsidRPr="000079A6">
              <w:rPr>
                <w:rFonts w:ascii="Tahoma" w:hAnsi="Tahoma" w:cs="Tahoma"/>
                <w:w w:val="105"/>
                <w:sz w:val="22"/>
                <w:szCs w:val="22"/>
              </w:rPr>
              <w:t>y</w:t>
            </w:r>
            <w:r w:rsidRPr="000079A6">
              <w:rPr>
                <w:rFonts w:ascii="Tahoma" w:hAnsi="Tahoma" w:cs="Tahoma"/>
                <w:spacing w:val="12"/>
                <w:w w:val="105"/>
                <w:sz w:val="22"/>
                <w:szCs w:val="22"/>
              </w:rPr>
              <w:t xml:space="preserve"> </w:t>
            </w:r>
            <w:r w:rsidRPr="000079A6">
              <w:rPr>
                <w:rFonts w:ascii="Tahoma" w:hAnsi="Tahoma" w:cs="Tahoma"/>
                <w:w w:val="105"/>
                <w:sz w:val="22"/>
                <w:szCs w:val="22"/>
              </w:rPr>
              <w:t>con</w:t>
            </w:r>
            <w:r w:rsidRPr="000079A6">
              <w:rPr>
                <w:rFonts w:ascii="Tahoma" w:hAnsi="Tahoma" w:cs="Tahoma"/>
                <w:spacing w:val="20"/>
                <w:w w:val="105"/>
                <w:sz w:val="22"/>
                <w:szCs w:val="22"/>
              </w:rPr>
              <w:t xml:space="preserve"> </w:t>
            </w:r>
            <w:r w:rsidRPr="000079A6">
              <w:rPr>
                <w:rFonts w:ascii="Tahoma" w:hAnsi="Tahoma" w:cs="Tahoma"/>
                <w:w w:val="105"/>
                <w:sz w:val="22"/>
                <w:szCs w:val="22"/>
              </w:rPr>
              <w:t>las tarifas</w:t>
            </w:r>
            <w:r w:rsidRPr="000079A6">
              <w:rPr>
                <w:rFonts w:ascii="Tahoma" w:hAnsi="Tahoma" w:cs="Tahoma"/>
                <w:spacing w:val="29"/>
                <w:w w:val="105"/>
                <w:sz w:val="22"/>
                <w:szCs w:val="22"/>
              </w:rPr>
              <w:t xml:space="preserve"> </w:t>
            </w:r>
            <w:r w:rsidRPr="000079A6">
              <w:rPr>
                <w:rFonts w:ascii="Tahoma" w:hAnsi="Tahoma" w:cs="Tahoma"/>
                <w:w w:val="105"/>
                <w:sz w:val="22"/>
                <w:szCs w:val="22"/>
              </w:rPr>
              <w:t>más</w:t>
            </w:r>
            <w:r w:rsidRPr="000079A6">
              <w:rPr>
                <w:rFonts w:ascii="Tahoma" w:hAnsi="Tahoma" w:cs="Tahoma"/>
                <w:spacing w:val="13"/>
                <w:w w:val="105"/>
                <w:sz w:val="22"/>
                <w:szCs w:val="22"/>
              </w:rPr>
              <w:t xml:space="preserve"> </w:t>
            </w:r>
            <w:r w:rsidRPr="000079A6">
              <w:rPr>
                <w:rFonts w:ascii="Tahoma" w:hAnsi="Tahoma" w:cs="Tahoma"/>
                <w:w w:val="105"/>
                <w:sz w:val="22"/>
                <w:szCs w:val="22"/>
              </w:rPr>
              <w:t>económicas</w:t>
            </w:r>
            <w:r w:rsidRPr="000079A6">
              <w:rPr>
                <w:rFonts w:ascii="Tahoma" w:hAnsi="Tahoma" w:cs="Tahoma"/>
                <w:spacing w:val="36"/>
                <w:w w:val="105"/>
                <w:sz w:val="22"/>
                <w:szCs w:val="22"/>
              </w:rPr>
              <w:t xml:space="preserve"> </w:t>
            </w:r>
            <w:r w:rsidRPr="000079A6">
              <w:rPr>
                <w:rFonts w:ascii="Tahoma" w:hAnsi="Tahoma" w:cs="Tahoma"/>
                <w:w w:val="105"/>
                <w:sz w:val="22"/>
                <w:szCs w:val="22"/>
              </w:rPr>
              <w:t>existentes</w:t>
            </w:r>
            <w:r w:rsidRPr="000079A6">
              <w:rPr>
                <w:rFonts w:ascii="Tahoma" w:hAnsi="Tahoma" w:cs="Tahoma"/>
                <w:spacing w:val="27"/>
                <w:w w:val="105"/>
                <w:sz w:val="22"/>
                <w:szCs w:val="22"/>
              </w:rPr>
              <w:t xml:space="preserve"> </w:t>
            </w:r>
            <w:r w:rsidRPr="000079A6">
              <w:rPr>
                <w:rFonts w:ascii="Tahoma" w:hAnsi="Tahoma" w:cs="Tahoma"/>
                <w:w w:val="105"/>
                <w:sz w:val="22"/>
                <w:szCs w:val="22"/>
              </w:rPr>
              <w:t>a</w:t>
            </w:r>
            <w:r w:rsidRPr="000079A6">
              <w:rPr>
                <w:rFonts w:ascii="Tahoma" w:hAnsi="Tahoma" w:cs="Tahoma"/>
                <w:spacing w:val="3"/>
                <w:w w:val="105"/>
                <w:sz w:val="22"/>
                <w:szCs w:val="22"/>
              </w:rPr>
              <w:t xml:space="preserve"> </w:t>
            </w:r>
            <w:r w:rsidRPr="000079A6">
              <w:rPr>
                <w:rFonts w:ascii="Tahoma" w:hAnsi="Tahoma" w:cs="Tahoma"/>
                <w:w w:val="105"/>
                <w:sz w:val="22"/>
                <w:szCs w:val="22"/>
              </w:rPr>
              <w:t>tiempo</w:t>
            </w:r>
            <w:r w:rsidRPr="000079A6">
              <w:rPr>
                <w:rFonts w:ascii="Tahoma" w:hAnsi="Tahoma" w:cs="Tahoma"/>
                <w:spacing w:val="27"/>
                <w:w w:val="105"/>
                <w:sz w:val="22"/>
                <w:szCs w:val="22"/>
              </w:rPr>
              <w:t xml:space="preserve"> </w:t>
            </w:r>
            <w:r w:rsidRPr="000079A6">
              <w:rPr>
                <w:rFonts w:ascii="Tahoma" w:hAnsi="Tahoma" w:cs="Tahoma"/>
                <w:w w:val="105"/>
                <w:sz w:val="22"/>
                <w:szCs w:val="22"/>
              </w:rPr>
              <w:t>de</w:t>
            </w:r>
            <w:r w:rsidRPr="000079A6">
              <w:rPr>
                <w:rFonts w:ascii="Tahoma" w:hAnsi="Tahoma" w:cs="Tahoma"/>
                <w:spacing w:val="14"/>
                <w:w w:val="105"/>
                <w:sz w:val="22"/>
                <w:szCs w:val="22"/>
              </w:rPr>
              <w:t xml:space="preserve"> </w:t>
            </w:r>
            <w:r w:rsidRPr="000079A6">
              <w:rPr>
                <w:rFonts w:ascii="Tahoma" w:hAnsi="Tahoma" w:cs="Tahoma"/>
                <w:w w:val="105"/>
                <w:sz w:val="22"/>
                <w:szCs w:val="22"/>
              </w:rPr>
              <w:t xml:space="preserve">su solicitud, a nivel nacional e internacional. </w:t>
            </w:r>
          </w:p>
          <w:p w14:paraId="41FCDDA1" w14:textId="77777777" w:rsidR="00473459" w:rsidRPr="000079A6" w:rsidRDefault="00473459" w:rsidP="00825B2A">
            <w:pPr>
              <w:suppressAutoHyphens/>
              <w:autoSpaceDN w:val="0"/>
              <w:jc w:val="both"/>
              <w:textAlignment w:val="baseline"/>
              <w:rPr>
                <w:rFonts w:ascii="Tahoma" w:hAnsi="Tahoma" w:cs="Tahoma"/>
                <w:b/>
                <w:bCs/>
                <w:sz w:val="22"/>
                <w:szCs w:val="22"/>
              </w:rPr>
            </w:pPr>
          </w:p>
        </w:tc>
      </w:tr>
      <w:tr w:rsidR="00473459" w:rsidRPr="000079A6" w14:paraId="29D6AF03" w14:textId="77777777" w:rsidTr="00825B2A">
        <w:trPr>
          <w:trHeight w:val="281"/>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5654A0D" w14:textId="77777777" w:rsidR="00473459" w:rsidRPr="000079A6" w:rsidRDefault="00473459" w:rsidP="00940A3F">
            <w:pPr>
              <w:numPr>
                <w:ilvl w:val="0"/>
                <w:numId w:val="43"/>
              </w:numPr>
              <w:suppressAutoHyphens/>
              <w:autoSpaceDN w:val="0"/>
              <w:textAlignment w:val="baseline"/>
              <w:rPr>
                <w:rFonts w:ascii="Tahoma" w:hAnsi="Tahoma" w:cs="Tahoma"/>
                <w:sz w:val="22"/>
                <w:szCs w:val="22"/>
              </w:rPr>
            </w:pPr>
            <w:r w:rsidRPr="000079A6">
              <w:rPr>
                <w:rFonts w:ascii="Tahoma" w:hAnsi="Tahoma" w:cs="Tahoma"/>
                <w:b/>
                <w:bCs/>
                <w:sz w:val="22"/>
                <w:szCs w:val="22"/>
              </w:rPr>
              <w:t>GENERALIDADES.</w:t>
            </w:r>
            <w:r w:rsidRPr="000079A6">
              <w:rPr>
                <w:rFonts w:ascii="Tahoma" w:hAnsi="Tahoma" w:cs="Tahoma"/>
                <w:b/>
                <w:sz w:val="22"/>
                <w:szCs w:val="22"/>
              </w:rPr>
              <w:t xml:space="preserve"> </w:t>
            </w:r>
          </w:p>
        </w:tc>
      </w:tr>
      <w:tr w:rsidR="00473459" w:rsidRPr="000079A6" w14:paraId="6A99CE79" w14:textId="77777777" w:rsidTr="00825B2A">
        <w:trPr>
          <w:cantSplit/>
          <w:trHeight w:val="1056"/>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4DB36" w14:textId="77777777" w:rsidR="00473459" w:rsidRPr="000079A6" w:rsidRDefault="00473459" w:rsidP="00825B2A">
            <w:pPr>
              <w:suppressAutoHyphens/>
              <w:autoSpaceDN w:val="0"/>
              <w:textAlignment w:val="baseline"/>
              <w:rPr>
                <w:rFonts w:ascii="Tahoma" w:hAnsi="Tahoma" w:cs="Tahoma"/>
                <w:b/>
                <w:bCs/>
                <w:sz w:val="22"/>
                <w:szCs w:val="22"/>
              </w:rPr>
            </w:pPr>
            <w:r w:rsidRPr="000079A6">
              <w:rPr>
                <w:rFonts w:ascii="Tahoma" w:hAnsi="Tahoma" w:cs="Tahoma"/>
                <w:b/>
                <w:bCs/>
                <w:sz w:val="22"/>
                <w:szCs w:val="22"/>
              </w:rPr>
              <w:t>ALCANCE</w:t>
            </w:r>
          </w:p>
          <w:p w14:paraId="515A6748" w14:textId="77777777" w:rsidR="00473459" w:rsidRPr="000079A6" w:rsidRDefault="00473459" w:rsidP="00825B2A">
            <w:pPr>
              <w:suppressAutoHyphens/>
              <w:autoSpaceDN w:val="0"/>
              <w:textAlignment w:val="baseline"/>
              <w:rPr>
                <w:rFonts w:ascii="Tahoma" w:hAnsi="Tahoma" w:cs="Tahoma"/>
                <w:b/>
                <w:bCs/>
                <w:sz w:val="22"/>
                <w:szCs w:val="22"/>
              </w:rPr>
            </w:pPr>
          </w:p>
          <w:p w14:paraId="143905A2" w14:textId="77777777" w:rsidR="00473459" w:rsidRPr="000079A6" w:rsidRDefault="00473459" w:rsidP="00825B2A">
            <w:pPr>
              <w:suppressAutoHyphens/>
              <w:autoSpaceDN w:val="0"/>
              <w:textAlignment w:val="baseline"/>
              <w:rPr>
                <w:rFonts w:ascii="Tahoma" w:hAnsi="Tahoma" w:cs="Tahoma"/>
                <w:b/>
                <w:sz w:val="22"/>
                <w:szCs w:val="22"/>
              </w:rPr>
            </w:pPr>
            <w:r w:rsidRPr="000079A6">
              <w:rPr>
                <w:rFonts w:ascii="Tahoma" w:hAnsi="Tahoma" w:cs="Tahoma"/>
                <w:sz w:val="22"/>
                <w:szCs w:val="22"/>
              </w:rPr>
              <w:t xml:space="preserve">El servicio será de carácter </w:t>
            </w:r>
            <w:r>
              <w:rPr>
                <w:rFonts w:ascii="Tahoma" w:hAnsi="Tahoma" w:cs="Tahoma"/>
                <w:sz w:val="22"/>
                <w:szCs w:val="22"/>
              </w:rPr>
              <w:t xml:space="preserve">recurrente y </w:t>
            </w:r>
            <w:r w:rsidRPr="000079A6">
              <w:rPr>
                <w:rFonts w:ascii="Tahoma" w:hAnsi="Tahoma" w:cs="Tahoma"/>
                <w:sz w:val="22"/>
                <w:szCs w:val="22"/>
              </w:rPr>
              <w:t>discontinuo</w:t>
            </w:r>
          </w:p>
        </w:tc>
      </w:tr>
      <w:tr w:rsidR="00473459" w:rsidRPr="000079A6" w14:paraId="22C8FCC2" w14:textId="77777777" w:rsidTr="00825B2A">
        <w:trPr>
          <w:cantSplit/>
          <w:trHeight w:val="369"/>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992E1C2" w14:textId="77777777" w:rsidR="00473459" w:rsidRPr="000079A6" w:rsidRDefault="00473459" w:rsidP="00825B2A">
            <w:pPr>
              <w:widowControl w:val="0"/>
              <w:tabs>
                <w:tab w:val="left" w:pos="761"/>
                <w:tab w:val="left" w:pos="2918"/>
                <w:tab w:val="left" w:pos="8364"/>
              </w:tabs>
              <w:suppressAutoHyphens/>
              <w:autoSpaceDN w:val="0"/>
              <w:spacing w:after="120"/>
              <w:ind w:right="51"/>
              <w:jc w:val="both"/>
              <w:textAlignment w:val="baseline"/>
              <w:rPr>
                <w:rFonts w:ascii="Tahoma" w:hAnsi="Tahoma" w:cs="Tahoma"/>
                <w:b/>
                <w:sz w:val="22"/>
                <w:szCs w:val="22"/>
              </w:rPr>
            </w:pPr>
            <w:r w:rsidRPr="000079A6">
              <w:rPr>
                <w:rFonts w:ascii="Tahoma" w:hAnsi="Tahoma" w:cs="Tahoma"/>
                <w:b/>
                <w:bCs/>
                <w:sz w:val="22"/>
                <w:szCs w:val="22"/>
              </w:rPr>
              <w:t>CARACTERISTICAS</w:t>
            </w:r>
          </w:p>
          <w:p w14:paraId="02EB953D" w14:textId="77777777" w:rsidR="00473459" w:rsidRPr="000079A6" w:rsidRDefault="00473459" w:rsidP="00825B2A">
            <w:pPr>
              <w:widowControl w:val="0"/>
              <w:tabs>
                <w:tab w:val="left" w:pos="761"/>
                <w:tab w:val="left" w:pos="2918"/>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Reserva</w:t>
            </w:r>
            <w:r w:rsidRPr="000079A6">
              <w:rPr>
                <w:rFonts w:ascii="Tahoma" w:hAnsi="Tahoma" w:cs="Tahoma"/>
                <w:b/>
                <w:spacing w:val="35"/>
                <w:sz w:val="22"/>
                <w:szCs w:val="22"/>
              </w:rPr>
              <w:t xml:space="preserve"> </w:t>
            </w:r>
            <w:r w:rsidRPr="000079A6">
              <w:rPr>
                <w:rFonts w:ascii="Tahoma" w:hAnsi="Tahoma" w:cs="Tahoma"/>
                <w:b/>
                <w:sz w:val="22"/>
                <w:szCs w:val="22"/>
              </w:rPr>
              <w:t>inmediata</w:t>
            </w:r>
            <w:r w:rsidRPr="000079A6">
              <w:rPr>
                <w:rFonts w:ascii="Tahoma" w:hAnsi="Tahoma" w:cs="Tahoma"/>
                <w:b/>
                <w:spacing w:val="32"/>
                <w:sz w:val="22"/>
                <w:szCs w:val="22"/>
              </w:rPr>
              <w:t xml:space="preserve"> </w:t>
            </w:r>
            <w:r w:rsidRPr="000079A6">
              <w:rPr>
                <w:rFonts w:ascii="Tahoma" w:hAnsi="Tahoma" w:cs="Tahoma"/>
                <w:b/>
                <w:sz w:val="22"/>
                <w:szCs w:val="22"/>
              </w:rPr>
              <w:t>de</w:t>
            </w:r>
            <w:r w:rsidRPr="000079A6">
              <w:rPr>
                <w:rFonts w:ascii="Tahoma" w:hAnsi="Tahoma" w:cs="Tahoma"/>
                <w:b/>
                <w:spacing w:val="28"/>
                <w:sz w:val="22"/>
                <w:szCs w:val="22"/>
              </w:rPr>
              <w:t xml:space="preserve"> </w:t>
            </w:r>
            <w:r w:rsidRPr="000079A6">
              <w:rPr>
                <w:rFonts w:ascii="Tahoma" w:hAnsi="Tahoma" w:cs="Tahoma"/>
                <w:b/>
                <w:sz w:val="22"/>
                <w:szCs w:val="22"/>
              </w:rPr>
              <w:t>pasajes</w:t>
            </w:r>
            <w:r w:rsidRPr="000079A6">
              <w:rPr>
                <w:rFonts w:ascii="Tahoma" w:hAnsi="Tahoma" w:cs="Tahoma"/>
                <w:b/>
                <w:spacing w:val="27"/>
                <w:sz w:val="22"/>
                <w:szCs w:val="22"/>
              </w:rPr>
              <w:t xml:space="preserve"> </w:t>
            </w:r>
            <w:r w:rsidRPr="000079A6">
              <w:rPr>
                <w:rFonts w:ascii="Tahoma" w:hAnsi="Tahoma" w:cs="Tahoma"/>
                <w:b/>
                <w:sz w:val="22"/>
                <w:szCs w:val="22"/>
              </w:rPr>
              <w:t>aéreos</w:t>
            </w:r>
            <w:r w:rsidRPr="000079A6">
              <w:rPr>
                <w:rFonts w:ascii="Tahoma" w:hAnsi="Tahoma" w:cs="Tahoma"/>
                <w:b/>
                <w:spacing w:val="37"/>
                <w:sz w:val="22"/>
                <w:szCs w:val="22"/>
              </w:rPr>
              <w:t xml:space="preserve"> </w:t>
            </w:r>
            <w:r w:rsidRPr="000079A6">
              <w:rPr>
                <w:rFonts w:ascii="Tahoma" w:hAnsi="Tahoma" w:cs="Tahoma"/>
                <w:b/>
                <w:sz w:val="22"/>
                <w:szCs w:val="22"/>
              </w:rPr>
              <w:t>nacionales</w:t>
            </w:r>
            <w:r w:rsidRPr="000079A6">
              <w:rPr>
                <w:rFonts w:ascii="Tahoma" w:hAnsi="Tahoma" w:cs="Tahoma"/>
                <w:b/>
                <w:spacing w:val="33"/>
                <w:sz w:val="22"/>
                <w:szCs w:val="22"/>
              </w:rPr>
              <w:t xml:space="preserve"> </w:t>
            </w:r>
            <w:r w:rsidRPr="000079A6">
              <w:rPr>
                <w:rFonts w:ascii="Tahoma" w:hAnsi="Tahoma" w:cs="Tahoma"/>
                <w:b/>
                <w:sz w:val="22"/>
                <w:szCs w:val="22"/>
              </w:rPr>
              <w:t>e</w:t>
            </w:r>
            <w:r w:rsidRPr="000079A6">
              <w:rPr>
                <w:rFonts w:ascii="Tahoma" w:hAnsi="Tahoma" w:cs="Tahoma"/>
                <w:b/>
                <w:spacing w:val="25"/>
                <w:sz w:val="22"/>
                <w:szCs w:val="22"/>
              </w:rPr>
              <w:t xml:space="preserve"> </w:t>
            </w:r>
            <w:r w:rsidRPr="000079A6">
              <w:rPr>
                <w:rFonts w:ascii="Tahoma" w:hAnsi="Tahoma" w:cs="Tahoma"/>
                <w:b/>
                <w:sz w:val="22"/>
                <w:szCs w:val="22"/>
              </w:rPr>
              <w:t>internacionales.-</w:t>
            </w:r>
            <w:r w:rsidRPr="000079A6">
              <w:rPr>
                <w:rFonts w:ascii="Tahoma" w:hAnsi="Tahoma" w:cs="Tahoma"/>
                <w:b/>
                <w:spacing w:val="2"/>
                <w:sz w:val="22"/>
                <w:szCs w:val="22"/>
              </w:rPr>
              <w:t xml:space="preserve"> </w:t>
            </w:r>
            <w:r w:rsidRPr="000079A6">
              <w:rPr>
                <w:rFonts w:ascii="Tahoma" w:hAnsi="Tahoma" w:cs="Tahoma"/>
                <w:sz w:val="22"/>
                <w:szCs w:val="22"/>
              </w:rPr>
              <w:t>La Empresa a requerimiento del o los servidores públicos autorizados por IBMETRO presentará las alternativas posibles en las rutas más cortas, conexiones, itinerarios de vuelo disponibles para la fecha requerida de viaje, costo del pasaje o boleto aéreo, efectuando las reservas de pasajes aéreos en las rutas más convenientes y estando sujetas a autorización por parte del o los servidores públicos autorizados por IBMETRO, antes de la emisión del boleto.</w:t>
            </w:r>
          </w:p>
        </w:tc>
      </w:tr>
      <w:tr w:rsidR="00473459" w:rsidRPr="000079A6" w14:paraId="66EDF2D7" w14:textId="77777777" w:rsidTr="00825B2A">
        <w:trPr>
          <w:cantSplit/>
          <w:trHeight w:val="369"/>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956FC7" w14:textId="77777777" w:rsidR="00473459" w:rsidRPr="000079A6" w:rsidRDefault="00473459" w:rsidP="00825B2A">
            <w:pPr>
              <w:widowControl w:val="0"/>
              <w:tabs>
                <w:tab w:val="left" w:pos="761"/>
                <w:tab w:val="left" w:pos="2918"/>
                <w:tab w:val="left" w:pos="8364"/>
              </w:tabs>
              <w:suppressAutoHyphens/>
              <w:autoSpaceDN w:val="0"/>
              <w:spacing w:after="120"/>
              <w:ind w:left="761" w:right="51"/>
              <w:jc w:val="both"/>
              <w:textAlignment w:val="baseline"/>
              <w:rPr>
                <w:rFonts w:ascii="Tahoma" w:hAnsi="Tahoma" w:cs="Tahoma"/>
                <w:b/>
                <w:sz w:val="22"/>
                <w:szCs w:val="22"/>
              </w:rPr>
            </w:pPr>
            <w:r w:rsidRPr="000079A6">
              <w:rPr>
                <w:rFonts w:ascii="Tahoma" w:hAnsi="Tahoma" w:cs="Tahoma"/>
                <w:b/>
                <w:sz w:val="22"/>
                <w:szCs w:val="22"/>
              </w:rPr>
              <w:t>Confirmación</w:t>
            </w:r>
            <w:r w:rsidRPr="000079A6">
              <w:rPr>
                <w:rFonts w:ascii="Tahoma" w:hAnsi="Tahoma" w:cs="Tahoma"/>
                <w:b/>
                <w:spacing w:val="39"/>
                <w:sz w:val="22"/>
                <w:szCs w:val="22"/>
              </w:rPr>
              <w:t xml:space="preserve"> </w:t>
            </w:r>
            <w:r w:rsidRPr="000079A6">
              <w:rPr>
                <w:rFonts w:ascii="Tahoma" w:hAnsi="Tahoma" w:cs="Tahoma"/>
                <w:b/>
                <w:sz w:val="22"/>
                <w:szCs w:val="22"/>
              </w:rPr>
              <w:t>de</w:t>
            </w:r>
            <w:r w:rsidRPr="000079A6">
              <w:rPr>
                <w:rFonts w:ascii="Tahoma" w:hAnsi="Tahoma" w:cs="Tahoma"/>
                <w:b/>
                <w:spacing w:val="31"/>
                <w:sz w:val="22"/>
                <w:szCs w:val="22"/>
              </w:rPr>
              <w:t xml:space="preserve"> </w:t>
            </w:r>
            <w:r w:rsidRPr="000079A6">
              <w:rPr>
                <w:rFonts w:ascii="Tahoma" w:hAnsi="Tahoma" w:cs="Tahoma"/>
                <w:b/>
                <w:sz w:val="22"/>
                <w:szCs w:val="22"/>
              </w:rPr>
              <w:t>pasajes</w:t>
            </w:r>
            <w:r w:rsidRPr="000079A6">
              <w:rPr>
                <w:rFonts w:ascii="Tahoma" w:hAnsi="Tahoma" w:cs="Tahoma"/>
                <w:b/>
                <w:spacing w:val="22"/>
                <w:sz w:val="22"/>
                <w:szCs w:val="22"/>
              </w:rPr>
              <w:t xml:space="preserve"> </w:t>
            </w:r>
            <w:r w:rsidRPr="000079A6">
              <w:rPr>
                <w:rFonts w:ascii="Tahoma" w:hAnsi="Tahoma" w:cs="Tahoma"/>
                <w:b/>
                <w:sz w:val="22"/>
                <w:szCs w:val="22"/>
              </w:rPr>
              <w:t>en</w:t>
            </w:r>
            <w:r w:rsidRPr="000079A6">
              <w:rPr>
                <w:rFonts w:ascii="Tahoma" w:hAnsi="Tahoma" w:cs="Tahoma"/>
                <w:b/>
                <w:spacing w:val="31"/>
                <w:sz w:val="22"/>
                <w:szCs w:val="22"/>
              </w:rPr>
              <w:t xml:space="preserve"> </w:t>
            </w:r>
            <w:r w:rsidRPr="000079A6">
              <w:rPr>
                <w:rFonts w:ascii="Tahoma" w:hAnsi="Tahoma" w:cs="Tahoma"/>
                <w:b/>
                <w:sz w:val="22"/>
                <w:szCs w:val="22"/>
              </w:rPr>
              <w:t>los</w:t>
            </w:r>
            <w:r w:rsidRPr="000079A6">
              <w:rPr>
                <w:rFonts w:ascii="Tahoma" w:hAnsi="Tahoma" w:cs="Tahoma"/>
                <w:b/>
                <w:spacing w:val="7"/>
                <w:sz w:val="22"/>
                <w:szCs w:val="22"/>
              </w:rPr>
              <w:t xml:space="preserve"> </w:t>
            </w:r>
            <w:r w:rsidRPr="000079A6">
              <w:rPr>
                <w:rFonts w:ascii="Tahoma" w:hAnsi="Tahoma" w:cs="Tahoma"/>
                <w:b/>
                <w:sz w:val="22"/>
                <w:szCs w:val="22"/>
              </w:rPr>
              <w:t>tramos</w:t>
            </w:r>
            <w:r w:rsidRPr="000079A6">
              <w:rPr>
                <w:rFonts w:ascii="Tahoma" w:hAnsi="Tahoma" w:cs="Tahoma"/>
                <w:b/>
                <w:spacing w:val="29"/>
                <w:sz w:val="22"/>
                <w:szCs w:val="22"/>
              </w:rPr>
              <w:t xml:space="preserve"> </w:t>
            </w:r>
            <w:r w:rsidRPr="000079A6">
              <w:rPr>
                <w:rFonts w:ascii="Tahoma" w:hAnsi="Tahoma" w:cs="Tahoma"/>
                <w:b/>
                <w:sz w:val="22"/>
                <w:szCs w:val="22"/>
              </w:rPr>
              <w:t>y</w:t>
            </w:r>
            <w:r w:rsidRPr="000079A6">
              <w:rPr>
                <w:rFonts w:ascii="Tahoma" w:hAnsi="Tahoma" w:cs="Tahoma"/>
                <w:b/>
                <w:spacing w:val="39"/>
                <w:sz w:val="22"/>
                <w:szCs w:val="22"/>
              </w:rPr>
              <w:t xml:space="preserve"> </w:t>
            </w:r>
            <w:r w:rsidRPr="000079A6">
              <w:rPr>
                <w:rFonts w:ascii="Tahoma" w:hAnsi="Tahoma" w:cs="Tahoma"/>
                <w:b/>
                <w:sz w:val="22"/>
                <w:szCs w:val="22"/>
              </w:rPr>
              <w:t>horarios</w:t>
            </w:r>
            <w:r w:rsidRPr="000079A6">
              <w:rPr>
                <w:rFonts w:ascii="Tahoma" w:hAnsi="Tahoma" w:cs="Tahoma"/>
                <w:b/>
                <w:spacing w:val="33"/>
                <w:sz w:val="22"/>
                <w:szCs w:val="22"/>
              </w:rPr>
              <w:t xml:space="preserve"> </w:t>
            </w:r>
            <w:r w:rsidRPr="000079A6">
              <w:rPr>
                <w:rFonts w:ascii="Tahoma" w:hAnsi="Tahoma" w:cs="Tahoma"/>
                <w:b/>
                <w:sz w:val="22"/>
                <w:szCs w:val="22"/>
              </w:rPr>
              <w:t>requeridos. -</w:t>
            </w:r>
            <w:r w:rsidRPr="000079A6">
              <w:rPr>
                <w:rFonts w:ascii="Tahoma" w:hAnsi="Tahoma" w:cs="Tahoma"/>
                <w:b/>
                <w:spacing w:val="53"/>
                <w:sz w:val="22"/>
                <w:szCs w:val="22"/>
              </w:rPr>
              <w:t xml:space="preserve"> </w:t>
            </w:r>
            <w:r w:rsidRPr="000079A6">
              <w:rPr>
                <w:rFonts w:ascii="Tahoma" w:hAnsi="Tahoma" w:cs="Tahoma"/>
                <w:sz w:val="22"/>
                <w:szCs w:val="22"/>
              </w:rPr>
              <w:t>La Empresa una vez recibida la confirmación y autorización del o los servidores públicos autorizados por IBMETRO mediante correo electrónico, deberá efectuar la confirmación de los pasajes y la emisión de boletos con fecha y hora confirmada en cualquiera de los tramos requeridos a nivel nacional e internacional.</w:t>
            </w:r>
          </w:p>
        </w:tc>
      </w:tr>
      <w:tr w:rsidR="00473459" w:rsidRPr="000079A6" w14:paraId="3B502280" w14:textId="77777777" w:rsidTr="00825B2A">
        <w:trPr>
          <w:cantSplit/>
          <w:trHeight w:val="369"/>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18A223B" w14:textId="77777777" w:rsidR="00473459" w:rsidRPr="000079A6" w:rsidRDefault="00473459" w:rsidP="00825B2A">
            <w:pPr>
              <w:widowControl w:val="0"/>
              <w:tabs>
                <w:tab w:val="left" w:pos="761"/>
                <w:tab w:val="left" w:pos="2918"/>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Entrega</w:t>
            </w:r>
            <w:r w:rsidRPr="000079A6">
              <w:rPr>
                <w:rFonts w:ascii="Tahoma" w:hAnsi="Tahoma" w:cs="Tahoma"/>
                <w:b/>
                <w:spacing w:val="12"/>
                <w:sz w:val="22"/>
                <w:szCs w:val="22"/>
              </w:rPr>
              <w:t xml:space="preserve"> </w:t>
            </w:r>
            <w:r w:rsidRPr="000079A6">
              <w:rPr>
                <w:rFonts w:ascii="Tahoma" w:hAnsi="Tahoma" w:cs="Tahoma"/>
                <w:b/>
                <w:sz w:val="22"/>
                <w:szCs w:val="22"/>
              </w:rPr>
              <w:t>de</w:t>
            </w:r>
            <w:r w:rsidRPr="000079A6">
              <w:rPr>
                <w:rFonts w:ascii="Tahoma" w:hAnsi="Tahoma" w:cs="Tahoma"/>
                <w:b/>
                <w:spacing w:val="14"/>
                <w:sz w:val="22"/>
                <w:szCs w:val="22"/>
              </w:rPr>
              <w:t xml:space="preserve"> </w:t>
            </w:r>
            <w:r w:rsidRPr="000079A6">
              <w:rPr>
                <w:rFonts w:ascii="Tahoma" w:hAnsi="Tahoma" w:cs="Tahoma"/>
                <w:b/>
                <w:sz w:val="22"/>
                <w:szCs w:val="22"/>
              </w:rPr>
              <w:t>pasajes</w:t>
            </w:r>
            <w:r w:rsidRPr="000079A6">
              <w:rPr>
                <w:rFonts w:ascii="Tahoma" w:hAnsi="Tahoma" w:cs="Tahoma"/>
                <w:b/>
                <w:spacing w:val="20"/>
                <w:sz w:val="22"/>
                <w:szCs w:val="22"/>
              </w:rPr>
              <w:t xml:space="preserve"> </w:t>
            </w:r>
            <w:r w:rsidRPr="000079A6">
              <w:rPr>
                <w:rFonts w:ascii="Tahoma" w:hAnsi="Tahoma" w:cs="Tahoma"/>
                <w:b/>
                <w:sz w:val="22"/>
                <w:szCs w:val="22"/>
              </w:rPr>
              <w:t>nacionales</w:t>
            </w:r>
            <w:r w:rsidRPr="000079A6">
              <w:rPr>
                <w:rFonts w:ascii="Tahoma" w:hAnsi="Tahoma" w:cs="Tahoma"/>
                <w:b/>
                <w:spacing w:val="20"/>
                <w:sz w:val="22"/>
                <w:szCs w:val="22"/>
              </w:rPr>
              <w:t xml:space="preserve"> </w:t>
            </w:r>
            <w:r w:rsidRPr="000079A6">
              <w:rPr>
                <w:rFonts w:ascii="Tahoma" w:hAnsi="Tahoma" w:cs="Tahoma"/>
                <w:b/>
                <w:sz w:val="22"/>
                <w:szCs w:val="22"/>
              </w:rPr>
              <w:t>e</w:t>
            </w:r>
            <w:r w:rsidRPr="000079A6">
              <w:rPr>
                <w:rFonts w:ascii="Tahoma" w:hAnsi="Tahoma" w:cs="Tahoma"/>
                <w:b/>
                <w:spacing w:val="14"/>
                <w:sz w:val="22"/>
                <w:szCs w:val="22"/>
              </w:rPr>
              <w:t xml:space="preserve"> </w:t>
            </w:r>
            <w:r w:rsidRPr="000079A6">
              <w:rPr>
                <w:rFonts w:ascii="Tahoma" w:hAnsi="Tahoma" w:cs="Tahoma"/>
                <w:b/>
                <w:sz w:val="22"/>
                <w:szCs w:val="22"/>
              </w:rPr>
              <w:t>internacionales</w:t>
            </w:r>
            <w:r w:rsidRPr="000079A6">
              <w:rPr>
                <w:rFonts w:ascii="Tahoma" w:hAnsi="Tahoma" w:cs="Tahoma"/>
                <w:b/>
                <w:spacing w:val="27"/>
                <w:sz w:val="22"/>
                <w:szCs w:val="22"/>
              </w:rPr>
              <w:t xml:space="preserve"> </w:t>
            </w:r>
            <w:r w:rsidRPr="000079A6">
              <w:rPr>
                <w:rFonts w:ascii="Tahoma" w:hAnsi="Tahoma" w:cs="Tahoma"/>
                <w:b/>
                <w:sz w:val="22"/>
                <w:szCs w:val="22"/>
              </w:rPr>
              <w:t>en</w:t>
            </w:r>
            <w:r w:rsidRPr="000079A6">
              <w:rPr>
                <w:rFonts w:ascii="Tahoma" w:hAnsi="Tahoma" w:cs="Tahoma"/>
                <w:b/>
                <w:spacing w:val="7"/>
                <w:sz w:val="22"/>
                <w:szCs w:val="22"/>
              </w:rPr>
              <w:t xml:space="preserve"> </w:t>
            </w:r>
            <w:r w:rsidRPr="000079A6">
              <w:rPr>
                <w:rFonts w:ascii="Tahoma" w:hAnsi="Tahoma" w:cs="Tahoma"/>
                <w:b/>
                <w:sz w:val="22"/>
                <w:szCs w:val="22"/>
              </w:rPr>
              <w:t>forma</w:t>
            </w:r>
            <w:r w:rsidRPr="000079A6">
              <w:rPr>
                <w:rFonts w:ascii="Tahoma" w:hAnsi="Tahoma" w:cs="Tahoma"/>
                <w:b/>
                <w:spacing w:val="24"/>
                <w:sz w:val="22"/>
                <w:szCs w:val="22"/>
              </w:rPr>
              <w:t xml:space="preserve"> </w:t>
            </w:r>
            <w:r w:rsidRPr="000079A6">
              <w:rPr>
                <w:rFonts w:ascii="Tahoma" w:hAnsi="Tahoma" w:cs="Tahoma"/>
                <w:b/>
                <w:sz w:val="22"/>
                <w:szCs w:val="22"/>
              </w:rPr>
              <w:t>oportuna. -</w:t>
            </w:r>
            <w:r w:rsidRPr="000079A6">
              <w:rPr>
                <w:rFonts w:ascii="Tahoma" w:hAnsi="Tahoma" w:cs="Tahoma"/>
                <w:b/>
                <w:spacing w:val="34"/>
                <w:sz w:val="22"/>
                <w:szCs w:val="22"/>
              </w:rPr>
              <w:t xml:space="preserve"> </w:t>
            </w:r>
            <w:r w:rsidRPr="000079A6">
              <w:rPr>
                <w:rFonts w:ascii="Tahoma" w:hAnsi="Tahoma" w:cs="Tahoma"/>
                <w:sz w:val="22"/>
                <w:szCs w:val="22"/>
              </w:rPr>
              <w:t>La Empresa, deberá garantizar la entrega de los boletos o pasajes solicitados y confirmados, los mismos deberán ser remitidos oportunamente, como máximo 4 horas después de la confirmación para emisión del pasaje aéreo, excepto para viajes de emergencia donde la entrega será inmediata. Los boletos electrónicos deberán ser enviados al correo electrónico institucional habilitado para la gestión de pasajes, que será proporcionado al proveedor.</w:t>
            </w:r>
          </w:p>
        </w:tc>
      </w:tr>
      <w:tr w:rsidR="00473459" w:rsidRPr="000079A6" w14:paraId="507E4EF1" w14:textId="77777777" w:rsidTr="00825B2A">
        <w:trPr>
          <w:cantSplit/>
          <w:trHeight w:val="369"/>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C486604" w14:textId="77777777" w:rsidR="00473459" w:rsidRPr="000079A6" w:rsidRDefault="00473459" w:rsidP="00825B2A">
            <w:pPr>
              <w:widowControl w:val="0"/>
              <w:tabs>
                <w:tab w:val="left" w:pos="761"/>
                <w:tab w:val="left" w:pos="2961"/>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lastRenderedPageBreak/>
              <w:t>Entrega</w:t>
            </w:r>
            <w:r w:rsidRPr="000079A6">
              <w:rPr>
                <w:rFonts w:ascii="Tahoma" w:hAnsi="Tahoma" w:cs="Tahoma"/>
                <w:b/>
                <w:spacing w:val="46"/>
                <w:sz w:val="22"/>
                <w:szCs w:val="22"/>
              </w:rPr>
              <w:t xml:space="preserve"> </w:t>
            </w:r>
            <w:r w:rsidRPr="000079A6">
              <w:rPr>
                <w:rFonts w:ascii="Tahoma" w:hAnsi="Tahoma" w:cs="Tahoma"/>
                <w:b/>
                <w:sz w:val="22"/>
                <w:szCs w:val="22"/>
              </w:rPr>
              <w:t>de</w:t>
            </w:r>
            <w:r w:rsidRPr="000079A6">
              <w:rPr>
                <w:rFonts w:ascii="Tahoma" w:hAnsi="Tahoma" w:cs="Tahoma"/>
                <w:b/>
                <w:spacing w:val="48"/>
                <w:sz w:val="22"/>
                <w:szCs w:val="22"/>
              </w:rPr>
              <w:t xml:space="preserve"> </w:t>
            </w:r>
            <w:r w:rsidRPr="000079A6">
              <w:rPr>
                <w:rFonts w:ascii="Tahoma" w:hAnsi="Tahoma" w:cs="Tahoma"/>
                <w:b/>
                <w:sz w:val="22"/>
                <w:szCs w:val="22"/>
              </w:rPr>
              <w:t>Información acerca de los</w:t>
            </w:r>
            <w:r w:rsidRPr="000079A6">
              <w:rPr>
                <w:rFonts w:ascii="Tahoma" w:hAnsi="Tahoma" w:cs="Tahoma"/>
                <w:b/>
                <w:spacing w:val="48"/>
                <w:sz w:val="22"/>
                <w:szCs w:val="22"/>
              </w:rPr>
              <w:t xml:space="preserve"> </w:t>
            </w:r>
            <w:r w:rsidRPr="000079A6">
              <w:rPr>
                <w:rFonts w:ascii="Tahoma" w:hAnsi="Tahoma" w:cs="Tahoma"/>
                <w:b/>
                <w:sz w:val="22"/>
                <w:szCs w:val="22"/>
              </w:rPr>
              <w:t>pasajes</w:t>
            </w:r>
            <w:r w:rsidRPr="000079A6">
              <w:rPr>
                <w:rFonts w:ascii="Tahoma" w:hAnsi="Tahoma" w:cs="Tahoma"/>
                <w:b/>
                <w:spacing w:val="44"/>
                <w:sz w:val="22"/>
                <w:szCs w:val="22"/>
              </w:rPr>
              <w:t xml:space="preserve"> </w:t>
            </w:r>
            <w:r w:rsidRPr="000079A6">
              <w:rPr>
                <w:rFonts w:ascii="Tahoma" w:hAnsi="Tahoma" w:cs="Tahoma"/>
                <w:b/>
                <w:sz w:val="22"/>
                <w:szCs w:val="22"/>
              </w:rPr>
              <w:t>aéreos</w:t>
            </w:r>
            <w:r w:rsidRPr="000079A6">
              <w:rPr>
                <w:rFonts w:ascii="Tahoma" w:hAnsi="Tahoma" w:cs="Tahoma"/>
                <w:b/>
                <w:spacing w:val="55"/>
                <w:sz w:val="22"/>
                <w:szCs w:val="22"/>
              </w:rPr>
              <w:t xml:space="preserve"> </w:t>
            </w:r>
            <w:r w:rsidRPr="000079A6">
              <w:rPr>
                <w:rFonts w:ascii="Tahoma" w:hAnsi="Tahoma" w:cs="Tahoma"/>
                <w:b/>
                <w:sz w:val="22"/>
                <w:szCs w:val="22"/>
              </w:rPr>
              <w:t>nacionales</w:t>
            </w:r>
            <w:r w:rsidRPr="000079A6">
              <w:rPr>
                <w:rFonts w:ascii="Tahoma" w:hAnsi="Tahoma" w:cs="Tahoma"/>
                <w:b/>
                <w:spacing w:val="46"/>
                <w:sz w:val="22"/>
                <w:szCs w:val="22"/>
              </w:rPr>
              <w:t xml:space="preserve"> </w:t>
            </w:r>
            <w:r w:rsidRPr="000079A6">
              <w:rPr>
                <w:rFonts w:ascii="Tahoma" w:hAnsi="Tahoma" w:cs="Tahoma"/>
                <w:b/>
                <w:sz w:val="22"/>
                <w:szCs w:val="22"/>
              </w:rPr>
              <w:t>e</w:t>
            </w:r>
            <w:r w:rsidRPr="000079A6">
              <w:rPr>
                <w:rFonts w:ascii="Tahoma" w:hAnsi="Tahoma" w:cs="Tahoma"/>
                <w:b/>
                <w:spacing w:val="32"/>
                <w:sz w:val="22"/>
                <w:szCs w:val="22"/>
              </w:rPr>
              <w:t xml:space="preserve"> </w:t>
            </w:r>
            <w:r w:rsidRPr="000079A6">
              <w:rPr>
                <w:rFonts w:ascii="Tahoma" w:hAnsi="Tahoma" w:cs="Tahoma"/>
                <w:b/>
                <w:sz w:val="22"/>
                <w:szCs w:val="22"/>
              </w:rPr>
              <w:t>internacionales. -</w:t>
            </w:r>
            <w:r w:rsidRPr="000079A6">
              <w:rPr>
                <w:rFonts w:ascii="Tahoma" w:hAnsi="Tahoma" w:cs="Tahoma"/>
                <w:b/>
                <w:spacing w:val="20"/>
                <w:sz w:val="22"/>
                <w:szCs w:val="22"/>
              </w:rPr>
              <w:t xml:space="preserve"> </w:t>
            </w:r>
            <w:r w:rsidRPr="000079A6">
              <w:rPr>
                <w:rFonts w:ascii="Tahoma" w:hAnsi="Tahoma" w:cs="Tahoma"/>
                <w:sz w:val="22"/>
                <w:szCs w:val="22"/>
              </w:rPr>
              <w:t>La Empresa deberá proporcionar información de los requisitos y plazos establecidos por los países de destino, para el ingreso y permanencia de los funcionarios de IBMETRO (visa, vacunas, seguros, etc.), la cual deberá ser remitida vía e-mail junto con la reserva y el itinerario al correo electrónico institucional habilitado para la gestión de pasajes, que será proporcionado al proveedor.</w:t>
            </w:r>
          </w:p>
        </w:tc>
      </w:tr>
      <w:tr w:rsidR="00473459" w:rsidRPr="000079A6" w14:paraId="63BB793C"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8A742D4" w14:textId="0FD35D21" w:rsidR="00473459" w:rsidRPr="000079A6" w:rsidRDefault="00473459" w:rsidP="00825B2A">
            <w:pPr>
              <w:widowControl w:val="0"/>
              <w:tabs>
                <w:tab w:val="left" w:pos="761"/>
                <w:tab w:val="left" w:pos="2974"/>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Entrega</w:t>
            </w:r>
            <w:r w:rsidRPr="000079A6">
              <w:rPr>
                <w:rFonts w:ascii="Tahoma" w:hAnsi="Tahoma" w:cs="Tahoma"/>
                <w:b/>
                <w:spacing w:val="55"/>
                <w:sz w:val="22"/>
                <w:szCs w:val="22"/>
              </w:rPr>
              <w:t xml:space="preserve"> </w:t>
            </w:r>
            <w:r w:rsidRPr="000079A6">
              <w:rPr>
                <w:rFonts w:ascii="Tahoma" w:hAnsi="Tahoma" w:cs="Tahoma"/>
                <w:b/>
                <w:sz w:val="22"/>
                <w:szCs w:val="22"/>
              </w:rPr>
              <w:t>de</w:t>
            </w:r>
            <w:r w:rsidRPr="000079A6">
              <w:rPr>
                <w:rFonts w:ascii="Tahoma" w:hAnsi="Tahoma" w:cs="Tahoma"/>
                <w:b/>
                <w:spacing w:val="42"/>
                <w:sz w:val="22"/>
                <w:szCs w:val="22"/>
              </w:rPr>
              <w:t xml:space="preserve"> </w:t>
            </w:r>
            <w:r w:rsidRPr="000079A6">
              <w:rPr>
                <w:rFonts w:ascii="Tahoma" w:hAnsi="Tahoma" w:cs="Tahoma"/>
                <w:b/>
                <w:sz w:val="22"/>
                <w:szCs w:val="22"/>
              </w:rPr>
              <w:t>documentación</w:t>
            </w:r>
            <w:r w:rsidRPr="000079A6">
              <w:rPr>
                <w:rFonts w:ascii="Tahoma" w:hAnsi="Tahoma" w:cs="Tahoma"/>
                <w:b/>
                <w:spacing w:val="7"/>
                <w:sz w:val="22"/>
                <w:szCs w:val="22"/>
              </w:rPr>
              <w:t xml:space="preserve"> </w:t>
            </w:r>
            <w:r w:rsidRPr="000079A6">
              <w:rPr>
                <w:rFonts w:ascii="Tahoma" w:hAnsi="Tahoma" w:cs="Tahoma"/>
                <w:b/>
                <w:sz w:val="22"/>
                <w:szCs w:val="22"/>
              </w:rPr>
              <w:t>de</w:t>
            </w:r>
            <w:r w:rsidRPr="000079A6">
              <w:rPr>
                <w:rFonts w:ascii="Tahoma" w:hAnsi="Tahoma" w:cs="Tahoma"/>
                <w:b/>
                <w:spacing w:val="46"/>
                <w:sz w:val="22"/>
                <w:szCs w:val="22"/>
              </w:rPr>
              <w:t xml:space="preserve"> </w:t>
            </w:r>
            <w:r w:rsidR="00874264" w:rsidRPr="000079A6">
              <w:rPr>
                <w:rFonts w:ascii="Tahoma" w:hAnsi="Tahoma" w:cs="Tahoma"/>
                <w:b/>
                <w:sz w:val="22"/>
                <w:szCs w:val="22"/>
              </w:rPr>
              <w:t>respaldo. -</w:t>
            </w:r>
            <w:r w:rsidRPr="000079A6">
              <w:rPr>
                <w:rFonts w:ascii="Tahoma" w:hAnsi="Tahoma" w:cs="Tahoma"/>
                <w:b/>
                <w:spacing w:val="6"/>
                <w:sz w:val="22"/>
                <w:szCs w:val="22"/>
              </w:rPr>
              <w:t xml:space="preserve"> </w:t>
            </w:r>
            <w:r w:rsidRPr="000079A6">
              <w:rPr>
                <w:rFonts w:ascii="Tahoma" w:hAnsi="Tahoma" w:cs="Tahoma"/>
                <w:sz w:val="22"/>
                <w:szCs w:val="22"/>
              </w:rPr>
              <w:t xml:space="preserve">La Empresa, deberá entregar conjuntamente con los pasajes, la documentación de respaldo (factura, nota de débito y detalle de pasajes emitidos en el </w:t>
            </w:r>
            <w:r w:rsidR="00874264" w:rsidRPr="000079A6">
              <w:rPr>
                <w:rFonts w:ascii="Tahoma" w:hAnsi="Tahoma" w:cs="Tahoma"/>
                <w:sz w:val="22"/>
                <w:szCs w:val="22"/>
              </w:rPr>
              <w:t>periodo) para</w:t>
            </w:r>
            <w:r w:rsidRPr="000079A6">
              <w:rPr>
                <w:rFonts w:ascii="Tahoma" w:hAnsi="Tahoma" w:cs="Tahoma"/>
                <w:sz w:val="22"/>
                <w:szCs w:val="22"/>
              </w:rPr>
              <w:t xml:space="preserve"> procesar el pago de los mismos.</w:t>
            </w:r>
          </w:p>
        </w:tc>
      </w:tr>
      <w:tr w:rsidR="00473459" w:rsidRPr="000079A6" w14:paraId="28F71A50"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A26D1CF" w14:textId="77777777" w:rsidR="00473459" w:rsidRPr="000079A6" w:rsidRDefault="00473459" w:rsidP="00825B2A">
            <w:pPr>
              <w:widowControl w:val="0"/>
              <w:tabs>
                <w:tab w:val="left" w:pos="761"/>
                <w:tab w:val="left" w:pos="2974"/>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Servicio</w:t>
            </w:r>
            <w:r w:rsidRPr="000079A6">
              <w:rPr>
                <w:rFonts w:ascii="Tahoma" w:hAnsi="Tahoma" w:cs="Tahoma"/>
                <w:b/>
                <w:spacing w:val="50"/>
                <w:sz w:val="22"/>
                <w:szCs w:val="22"/>
              </w:rPr>
              <w:t xml:space="preserve"> </w:t>
            </w:r>
            <w:r w:rsidRPr="000079A6">
              <w:rPr>
                <w:rFonts w:ascii="Tahoma" w:hAnsi="Tahoma" w:cs="Tahoma"/>
                <w:b/>
                <w:sz w:val="22"/>
                <w:szCs w:val="22"/>
              </w:rPr>
              <w:t>de</w:t>
            </w:r>
            <w:r w:rsidRPr="000079A6">
              <w:rPr>
                <w:rFonts w:ascii="Tahoma" w:hAnsi="Tahoma" w:cs="Tahoma"/>
                <w:b/>
                <w:spacing w:val="42"/>
                <w:sz w:val="22"/>
                <w:szCs w:val="22"/>
              </w:rPr>
              <w:t xml:space="preserve"> </w:t>
            </w:r>
            <w:r w:rsidRPr="000079A6">
              <w:rPr>
                <w:rFonts w:ascii="Tahoma" w:hAnsi="Tahoma" w:cs="Tahoma"/>
                <w:b/>
                <w:sz w:val="22"/>
                <w:szCs w:val="22"/>
              </w:rPr>
              <w:t>cambios,</w:t>
            </w:r>
            <w:r w:rsidRPr="000079A6">
              <w:rPr>
                <w:rFonts w:ascii="Tahoma" w:hAnsi="Tahoma" w:cs="Tahoma"/>
                <w:b/>
                <w:spacing w:val="55"/>
                <w:sz w:val="22"/>
                <w:szCs w:val="22"/>
              </w:rPr>
              <w:t xml:space="preserve"> </w:t>
            </w:r>
            <w:r w:rsidRPr="000079A6">
              <w:rPr>
                <w:rFonts w:ascii="Tahoma" w:hAnsi="Tahoma" w:cs="Tahoma"/>
                <w:b/>
                <w:sz w:val="22"/>
                <w:szCs w:val="22"/>
              </w:rPr>
              <w:t>anulaciones, reembolsos</w:t>
            </w:r>
            <w:r w:rsidRPr="000079A6">
              <w:rPr>
                <w:rFonts w:ascii="Tahoma" w:hAnsi="Tahoma" w:cs="Tahoma"/>
                <w:b/>
                <w:spacing w:val="52"/>
                <w:sz w:val="22"/>
                <w:szCs w:val="22"/>
              </w:rPr>
              <w:t xml:space="preserve"> </w:t>
            </w:r>
            <w:r w:rsidRPr="000079A6">
              <w:rPr>
                <w:rFonts w:ascii="Tahoma" w:hAnsi="Tahoma" w:cs="Tahoma"/>
                <w:b/>
                <w:sz w:val="22"/>
                <w:szCs w:val="22"/>
              </w:rPr>
              <w:t>y</w:t>
            </w:r>
            <w:r w:rsidRPr="000079A6">
              <w:rPr>
                <w:rFonts w:ascii="Tahoma" w:hAnsi="Tahoma" w:cs="Tahoma"/>
                <w:b/>
                <w:spacing w:val="54"/>
                <w:sz w:val="22"/>
                <w:szCs w:val="22"/>
              </w:rPr>
              <w:t xml:space="preserve"> </w:t>
            </w:r>
            <w:r w:rsidRPr="000079A6">
              <w:rPr>
                <w:rFonts w:ascii="Tahoma" w:hAnsi="Tahoma" w:cs="Tahoma"/>
                <w:b/>
                <w:sz w:val="22"/>
                <w:szCs w:val="22"/>
              </w:rPr>
              <w:t>devoluciones</w:t>
            </w:r>
            <w:r w:rsidRPr="000079A6">
              <w:rPr>
                <w:rFonts w:ascii="Tahoma" w:hAnsi="Tahoma" w:cs="Tahoma"/>
                <w:b/>
                <w:spacing w:val="4"/>
                <w:sz w:val="22"/>
                <w:szCs w:val="22"/>
              </w:rPr>
              <w:t xml:space="preserve"> </w:t>
            </w:r>
            <w:r w:rsidRPr="000079A6">
              <w:rPr>
                <w:rFonts w:ascii="Tahoma" w:hAnsi="Tahoma" w:cs="Tahoma"/>
                <w:b/>
                <w:sz w:val="22"/>
                <w:szCs w:val="22"/>
              </w:rPr>
              <w:t>de boletos.-</w:t>
            </w:r>
            <w:r w:rsidRPr="000079A6">
              <w:rPr>
                <w:rFonts w:ascii="Tahoma" w:hAnsi="Tahoma" w:cs="Tahoma"/>
                <w:b/>
                <w:spacing w:val="34"/>
                <w:sz w:val="22"/>
                <w:szCs w:val="22"/>
              </w:rPr>
              <w:t xml:space="preserve"> </w:t>
            </w:r>
            <w:r w:rsidRPr="000079A6">
              <w:rPr>
                <w:rFonts w:ascii="Tahoma" w:hAnsi="Tahoma" w:cs="Tahoma"/>
                <w:sz w:val="22"/>
                <w:szCs w:val="22"/>
              </w:rPr>
              <w:t>El proveedor deberá realizar las gestiones de anulación, cambio de itinerario, cambio de fecha o cambio de nombre del boleto aéreo y devolución del valor del pasaje de acuerdo a las políticas establecidas por las líneas aéreas, por lo que el proveedor deberá presentar en forma obligatoria y mensual información sobre los procedimientos y operatoria de recuperación para realizar cambios, anulaciones, reembolsos, devoluciones de pasajes y otros, de la líneas aéreas.</w:t>
            </w:r>
          </w:p>
          <w:p w14:paraId="2E4BB1F7" w14:textId="77777777" w:rsidR="00473459" w:rsidRPr="000079A6" w:rsidRDefault="00473459" w:rsidP="00825B2A">
            <w:pPr>
              <w:tabs>
                <w:tab w:val="left" w:pos="761"/>
                <w:tab w:val="left" w:pos="8364"/>
              </w:tabs>
              <w:spacing w:after="120"/>
              <w:ind w:left="780" w:right="51"/>
              <w:jc w:val="both"/>
              <w:rPr>
                <w:rFonts w:ascii="Tahoma" w:hAnsi="Tahoma" w:cs="Tahoma"/>
                <w:sz w:val="22"/>
                <w:szCs w:val="22"/>
              </w:rPr>
            </w:pPr>
            <w:r w:rsidRPr="000079A6">
              <w:rPr>
                <w:rFonts w:ascii="Tahoma" w:hAnsi="Tahoma" w:cs="Tahoma"/>
                <w:sz w:val="22"/>
                <w:szCs w:val="22"/>
              </w:rPr>
              <w:t>En el caso de anulación de pasajes en el mismo día de emisión, debe ser efectuada sin costo para IBMETRO.</w:t>
            </w:r>
          </w:p>
        </w:tc>
      </w:tr>
      <w:tr w:rsidR="00473459" w:rsidRPr="000079A6" w14:paraId="1D91013C"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AB930C7" w14:textId="77777777" w:rsidR="00473459" w:rsidRPr="000079A6" w:rsidRDefault="00473459" w:rsidP="00825B2A">
            <w:pPr>
              <w:widowControl w:val="0"/>
              <w:tabs>
                <w:tab w:val="left" w:pos="761"/>
                <w:tab w:val="left" w:pos="2920"/>
                <w:tab w:val="left" w:pos="8364"/>
              </w:tabs>
              <w:suppressAutoHyphens/>
              <w:autoSpaceDN w:val="0"/>
              <w:spacing w:after="120"/>
              <w:ind w:left="761" w:right="51"/>
              <w:jc w:val="both"/>
              <w:textAlignment w:val="baseline"/>
              <w:outlineLvl w:val="0"/>
              <w:rPr>
                <w:rFonts w:ascii="Tahoma" w:eastAsia="Arial" w:hAnsi="Tahoma" w:cs="Tahoma"/>
                <w:bCs/>
                <w:sz w:val="22"/>
                <w:szCs w:val="22"/>
              </w:rPr>
            </w:pPr>
            <w:r w:rsidRPr="000079A6">
              <w:rPr>
                <w:rFonts w:ascii="Tahoma" w:eastAsia="Arial" w:hAnsi="Tahoma" w:cs="Tahoma"/>
                <w:b/>
                <w:bCs/>
                <w:sz w:val="22"/>
                <w:szCs w:val="22"/>
              </w:rPr>
              <w:t>Pasajes</w:t>
            </w:r>
            <w:r w:rsidRPr="000079A6">
              <w:rPr>
                <w:rFonts w:ascii="Tahoma" w:eastAsia="Arial" w:hAnsi="Tahoma" w:cs="Tahoma"/>
                <w:b/>
                <w:bCs/>
                <w:spacing w:val="-10"/>
                <w:sz w:val="22"/>
                <w:szCs w:val="22"/>
              </w:rPr>
              <w:t xml:space="preserve"> </w:t>
            </w:r>
            <w:r w:rsidRPr="000079A6">
              <w:rPr>
                <w:rFonts w:ascii="Tahoma" w:eastAsia="Arial" w:hAnsi="Tahoma" w:cs="Tahoma"/>
                <w:b/>
                <w:bCs/>
                <w:sz w:val="22"/>
                <w:szCs w:val="22"/>
              </w:rPr>
              <w:t>aéreos</w:t>
            </w:r>
            <w:r w:rsidRPr="000079A6">
              <w:rPr>
                <w:rFonts w:ascii="Tahoma" w:eastAsia="Arial" w:hAnsi="Tahoma" w:cs="Tahoma"/>
                <w:b/>
                <w:bCs/>
                <w:spacing w:val="-10"/>
                <w:sz w:val="22"/>
                <w:szCs w:val="22"/>
              </w:rPr>
              <w:t xml:space="preserve"> </w:t>
            </w:r>
            <w:r w:rsidRPr="000079A6">
              <w:rPr>
                <w:rFonts w:ascii="Tahoma" w:eastAsia="Arial" w:hAnsi="Tahoma" w:cs="Tahoma"/>
                <w:b/>
                <w:bCs/>
                <w:sz w:val="22"/>
                <w:szCs w:val="22"/>
              </w:rPr>
              <w:t>emitidos</w:t>
            </w:r>
            <w:r w:rsidRPr="000079A6">
              <w:rPr>
                <w:rFonts w:ascii="Tahoma" w:eastAsia="Arial" w:hAnsi="Tahoma" w:cs="Tahoma"/>
                <w:b/>
                <w:bCs/>
                <w:spacing w:val="-1"/>
                <w:sz w:val="22"/>
                <w:szCs w:val="22"/>
              </w:rPr>
              <w:t xml:space="preserve"> </w:t>
            </w:r>
            <w:r w:rsidRPr="000079A6">
              <w:rPr>
                <w:rFonts w:ascii="Tahoma" w:eastAsia="Arial" w:hAnsi="Tahoma" w:cs="Tahoma"/>
                <w:b/>
                <w:bCs/>
                <w:sz w:val="22"/>
                <w:szCs w:val="22"/>
              </w:rPr>
              <w:t>y</w:t>
            </w:r>
            <w:r w:rsidRPr="000079A6">
              <w:rPr>
                <w:rFonts w:ascii="Tahoma" w:eastAsia="Arial" w:hAnsi="Tahoma" w:cs="Tahoma"/>
                <w:b/>
                <w:bCs/>
                <w:spacing w:val="4"/>
                <w:sz w:val="22"/>
                <w:szCs w:val="22"/>
              </w:rPr>
              <w:t xml:space="preserve"> </w:t>
            </w:r>
            <w:r w:rsidRPr="000079A6">
              <w:rPr>
                <w:rFonts w:ascii="Tahoma" w:eastAsia="Arial" w:hAnsi="Tahoma" w:cs="Tahoma"/>
                <w:b/>
                <w:bCs/>
                <w:sz w:val="22"/>
                <w:szCs w:val="22"/>
              </w:rPr>
              <w:t>no</w:t>
            </w:r>
            <w:r w:rsidRPr="000079A6">
              <w:rPr>
                <w:rFonts w:ascii="Tahoma" w:eastAsia="Arial" w:hAnsi="Tahoma" w:cs="Tahoma"/>
                <w:b/>
                <w:bCs/>
                <w:spacing w:val="-5"/>
                <w:sz w:val="22"/>
                <w:szCs w:val="22"/>
              </w:rPr>
              <w:t xml:space="preserve"> </w:t>
            </w:r>
            <w:r w:rsidRPr="000079A6">
              <w:rPr>
                <w:rFonts w:ascii="Tahoma" w:eastAsia="Arial" w:hAnsi="Tahoma" w:cs="Tahoma"/>
                <w:b/>
                <w:bCs/>
                <w:sz w:val="22"/>
                <w:szCs w:val="22"/>
              </w:rPr>
              <w:t>utilizados</w:t>
            </w:r>
            <w:r w:rsidRPr="000079A6">
              <w:rPr>
                <w:rFonts w:ascii="Tahoma" w:eastAsia="Arial" w:hAnsi="Tahoma" w:cs="Tahoma"/>
                <w:b/>
                <w:bCs/>
                <w:spacing w:val="-2"/>
                <w:sz w:val="22"/>
                <w:szCs w:val="22"/>
              </w:rPr>
              <w:t xml:space="preserve"> </w:t>
            </w:r>
            <w:r w:rsidRPr="000079A6">
              <w:rPr>
                <w:rFonts w:ascii="Tahoma" w:eastAsia="Arial" w:hAnsi="Tahoma" w:cs="Tahoma"/>
                <w:b/>
                <w:bCs/>
                <w:sz w:val="22"/>
                <w:szCs w:val="22"/>
              </w:rPr>
              <w:t>a</w:t>
            </w:r>
            <w:r w:rsidRPr="000079A6">
              <w:rPr>
                <w:rFonts w:ascii="Tahoma" w:eastAsia="Arial" w:hAnsi="Tahoma" w:cs="Tahoma"/>
                <w:b/>
                <w:bCs/>
                <w:spacing w:val="-7"/>
                <w:sz w:val="22"/>
                <w:szCs w:val="22"/>
              </w:rPr>
              <w:t xml:space="preserve"> </w:t>
            </w:r>
            <w:r w:rsidRPr="000079A6">
              <w:rPr>
                <w:rFonts w:ascii="Tahoma" w:eastAsia="Arial" w:hAnsi="Tahoma" w:cs="Tahoma"/>
                <w:b/>
                <w:bCs/>
                <w:sz w:val="22"/>
                <w:szCs w:val="22"/>
              </w:rPr>
              <w:t>nivel</w:t>
            </w:r>
            <w:r w:rsidRPr="000079A6">
              <w:rPr>
                <w:rFonts w:ascii="Tahoma" w:eastAsia="Arial" w:hAnsi="Tahoma" w:cs="Tahoma"/>
                <w:b/>
                <w:bCs/>
                <w:spacing w:val="1"/>
                <w:sz w:val="22"/>
                <w:szCs w:val="22"/>
              </w:rPr>
              <w:t xml:space="preserve"> </w:t>
            </w:r>
            <w:r w:rsidRPr="000079A6">
              <w:rPr>
                <w:rFonts w:ascii="Tahoma" w:eastAsia="Arial" w:hAnsi="Tahoma" w:cs="Tahoma"/>
                <w:b/>
                <w:bCs/>
                <w:sz w:val="22"/>
                <w:szCs w:val="22"/>
              </w:rPr>
              <w:t>nacional</w:t>
            </w:r>
            <w:r w:rsidRPr="000079A6">
              <w:rPr>
                <w:rFonts w:ascii="Tahoma" w:eastAsia="Arial" w:hAnsi="Tahoma" w:cs="Tahoma"/>
                <w:b/>
                <w:bCs/>
                <w:spacing w:val="-6"/>
                <w:sz w:val="22"/>
                <w:szCs w:val="22"/>
              </w:rPr>
              <w:t xml:space="preserve"> </w:t>
            </w:r>
            <w:r w:rsidRPr="000079A6">
              <w:rPr>
                <w:rFonts w:ascii="Tahoma" w:eastAsia="Arial" w:hAnsi="Tahoma" w:cs="Tahoma"/>
                <w:b/>
                <w:bCs/>
                <w:sz w:val="22"/>
                <w:szCs w:val="22"/>
              </w:rPr>
              <w:t>e</w:t>
            </w:r>
            <w:r w:rsidRPr="000079A6">
              <w:rPr>
                <w:rFonts w:ascii="Tahoma" w:eastAsia="Arial" w:hAnsi="Tahoma" w:cs="Tahoma"/>
                <w:b/>
                <w:bCs/>
                <w:spacing w:val="-7"/>
                <w:sz w:val="22"/>
                <w:szCs w:val="22"/>
              </w:rPr>
              <w:t xml:space="preserve"> </w:t>
            </w:r>
            <w:r w:rsidRPr="000079A6">
              <w:rPr>
                <w:rFonts w:ascii="Tahoma" w:eastAsia="Arial" w:hAnsi="Tahoma" w:cs="Tahoma"/>
                <w:b/>
                <w:bCs/>
                <w:sz w:val="22"/>
                <w:szCs w:val="22"/>
              </w:rPr>
              <w:t xml:space="preserve">internacional. - </w:t>
            </w:r>
            <w:r w:rsidRPr="000079A6">
              <w:rPr>
                <w:rFonts w:ascii="Tahoma" w:hAnsi="Tahoma" w:cs="Tahoma"/>
                <w:sz w:val="22"/>
                <w:szCs w:val="22"/>
              </w:rPr>
              <w:t>El proveedor deberá realizar el seguimiento y control de los pasajes aéreos emitidos y no utilizados por los funcionarios de IBMETRO mediante un reporte de control semanal remitido a IBMETRO. Dicho reporte deberá incluir fecha de vencimiento de los pasajes.</w:t>
            </w:r>
          </w:p>
        </w:tc>
      </w:tr>
      <w:tr w:rsidR="00473459" w:rsidRPr="000079A6" w14:paraId="31283ED3"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EE92473" w14:textId="77777777" w:rsidR="00473459" w:rsidRPr="00BF4EA5" w:rsidRDefault="00473459" w:rsidP="00825B2A">
            <w:pPr>
              <w:widowControl w:val="0"/>
              <w:tabs>
                <w:tab w:val="left" w:pos="761"/>
                <w:tab w:val="left" w:pos="2920"/>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Aplicación</w:t>
            </w:r>
            <w:r w:rsidRPr="000079A6">
              <w:rPr>
                <w:rFonts w:ascii="Tahoma" w:hAnsi="Tahoma" w:cs="Tahoma"/>
                <w:b/>
                <w:spacing w:val="27"/>
                <w:sz w:val="22"/>
                <w:szCs w:val="22"/>
              </w:rPr>
              <w:t xml:space="preserve"> </w:t>
            </w:r>
            <w:r w:rsidRPr="000079A6">
              <w:rPr>
                <w:rFonts w:ascii="Tahoma" w:hAnsi="Tahoma" w:cs="Tahoma"/>
                <w:b/>
                <w:sz w:val="22"/>
                <w:szCs w:val="22"/>
              </w:rPr>
              <w:t>de</w:t>
            </w:r>
            <w:r w:rsidRPr="000079A6">
              <w:rPr>
                <w:rFonts w:ascii="Tahoma" w:hAnsi="Tahoma" w:cs="Tahoma"/>
                <w:b/>
                <w:spacing w:val="-5"/>
                <w:sz w:val="22"/>
                <w:szCs w:val="22"/>
              </w:rPr>
              <w:t xml:space="preserve"> </w:t>
            </w:r>
            <w:r w:rsidRPr="000079A6">
              <w:rPr>
                <w:rFonts w:ascii="Tahoma" w:hAnsi="Tahoma" w:cs="Tahoma"/>
                <w:b/>
                <w:sz w:val="22"/>
                <w:szCs w:val="22"/>
              </w:rPr>
              <w:t>tarifas</w:t>
            </w:r>
            <w:r w:rsidRPr="000079A6">
              <w:rPr>
                <w:rFonts w:ascii="Tahoma" w:hAnsi="Tahoma" w:cs="Tahoma"/>
                <w:b/>
                <w:spacing w:val="18"/>
                <w:sz w:val="22"/>
                <w:szCs w:val="22"/>
              </w:rPr>
              <w:t xml:space="preserve"> </w:t>
            </w:r>
            <w:r w:rsidRPr="000079A6">
              <w:rPr>
                <w:rFonts w:ascii="Tahoma" w:hAnsi="Tahoma" w:cs="Tahoma"/>
                <w:b/>
                <w:sz w:val="22"/>
                <w:szCs w:val="22"/>
              </w:rPr>
              <w:t>bajas</w:t>
            </w:r>
            <w:r w:rsidRPr="000079A6">
              <w:rPr>
                <w:rFonts w:ascii="Tahoma" w:hAnsi="Tahoma" w:cs="Tahoma"/>
                <w:b/>
                <w:spacing w:val="4"/>
                <w:sz w:val="22"/>
                <w:szCs w:val="22"/>
              </w:rPr>
              <w:t xml:space="preserve"> </w:t>
            </w:r>
            <w:r w:rsidRPr="000079A6">
              <w:rPr>
                <w:rFonts w:ascii="Tahoma" w:hAnsi="Tahoma" w:cs="Tahoma"/>
                <w:b/>
                <w:sz w:val="22"/>
                <w:szCs w:val="22"/>
              </w:rPr>
              <w:t>y</w:t>
            </w:r>
            <w:r w:rsidRPr="000079A6">
              <w:rPr>
                <w:rFonts w:ascii="Tahoma" w:hAnsi="Tahoma" w:cs="Tahoma"/>
                <w:b/>
                <w:spacing w:val="19"/>
                <w:sz w:val="22"/>
                <w:szCs w:val="22"/>
              </w:rPr>
              <w:t xml:space="preserve"> </w:t>
            </w:r>
            <w:r w:rsidRPr="000079A6">
              <w:rPr>
                <w:rFonts w:ascii="Tahoma" w:hAnsi="Tahoma" w:cs="Tahoma"/>
                <w:b/>
                <w:sz w:val="22"/>
                <w:szCs w:val="22"/>
              </w:rPr>
              <w:t>rutas</w:t>
            </w:r>
            <w:r w:rsidRPr="000079A6">
              <w:rPr>
                <w:rFonts w:ascii="Tahoma" w:hAnsi="Tahoma" w:cs="Tahoma"/>
                <w:b/>
                <w:spacing w:val="1"/>
                <w:sz w:val="22"/>
                <w:szCs w:val="22"/>
              </w:rPr>
              <w:t xml:space="preserve"> </w:t>
            </w:r>
            <w:r w:rsidRPr="000079A6">
              <w:rPr>
                <w:rFonts w:ascii="Tahoma" w:hAnsi="Tahoma" w:cs="Tahoma"/>
                <w:b/>
                <w:sz w:val="22"/>
                <w:szCs w:val="22"/>
              </w:rPr>
              <w:t>directas. -</w:t>
            </w:r>
            <w:r w:rsidRPr="000079A6">
              <w:rPr>
                <w:rFonts w:ascii="Tahoma" w:hAnsi="Tahoma" w:cs="Tahoma"/>
                <w:b/>
                <w:spacing w:val="28"/>
                <w:sz w:val="22"/>
                <w:szCs w:val="22"/>
              </w:rPr>
              <w:t xml:space="preserve"> </w:t>
            </w:r>
            <w:r w:rsidRPr="000079A6">
              <w:rPr>
                <w:rFonts w:ascii="Tahoma" w:hAnsi="Tahoma" w:cs="Tahoma"/>
                <w:sz w:val="22"/>
                <w:szCs w:val="22"/>
              </w:rPr>
              <w:t>El proveedor</w:t>
            </w:r>
            <w:r w:rsidRPr="000079A6">
              <w:rPr>
                <w:rFonts w:ascii="Tahoma" w:hAnsi="Tahoma" w:cs="Tahoma"/>
                <w:spacing w:val="9"/>
                <w:sz w:val="22"/>
                <w:szCs w:val="22"/>
              </w:rPr>
              <w:t xml:space="preserve"> </w:t>
            </w:r>
            <w:r w:rsidRPr="000079A6">
              <w:rPr>
                <w:rFonts w:ascii="Tahoma" w:hAnsi="Tahoma" w:cs="Tahoma"/>
                <w:sz w:val="22"/>
                <w:szCs w:val="22"/>
              </w:rPr>
              <w:t>debe</w:t>
            </w:r>
            <w:r w:rsidRPr="000079A6">
              <w:rPr>
                <w:rFonts w:ascii="Tahoma" w:hAnsi="Tahoma" w:cs="Tahoma"/>
                <w:spacing w:val="11"/>
                <w:sz w:val="22"/>
                <w:szCs w:val="22"/>
              </w:rPr>
              <w:t xml:space="preserve"> </w:t>
            </w:r>
            <w:r w:rsidRPr="000079A6">
              <w:rPr>
                <w:rFonts w:ascii="Tahoma" w:hAnsi="Tahoma" w:cs="Tahoma"/>
                <w:sz w:val="22"/>
                <w:szCs w:val="22"/>
              </w:rPr>
              <w:t>proponer</w:t>
            </w:r>
            <w:r w:rsidRPr="000079A6">
              <w:rPr>
                <w:rFonts w:ascii="Tahoma" w:hAnsi="Tahoma" w:cs="Tahoma"/>
                <w:spacing w:val="10"/>
                <w:sz w:val="22"/>
                <w:szCs w:val="22"/>
              </w:rPr>
              <w:t xml:space="preserve"> </w:t>
            </w:r>
            <w:r w:rsidRPr="000079A6">
              <w:rPr>
                <w:rFonts w:ascii="Tahoma" w:hAnsi="Tahoma" w:cs="Tahoma"/>
                <w:sz w:val="22"/>
                <w:szCs w:val="22"/>
              </w:rPr>
              <w:t>a</w:t>
            </w:r>
            <w:r w:rsidRPr="000079A6">
              <w:rPr>
                <w:rFonts w:ascii="Tahoma" w:hAnsi="Tahoma" w:cs="Tahoma"/>
                <w:w w:val="104"/>
                <w:sz w:val="22"/>
                <w:szCs w:val="22"/>
              </w:rPr>
              <w:t xml:space="preserve"> </w:t>
            </w:r>
            <w:r w:rsidRPr="000079A6">
              <w:rPr>
                <w:rFonts w:ascii="Tahoma" w:hAnsi="Tahoma" w:cs="Tahoma"/>
                <w:sz w:val="22"/>
                <w:szCs w:val="22"/>
              </w:rPr>
              <w:t>IBMETRO,</w:t>
            </w:r>
            <w:r w:rsidRPr="000079A6">
              <w:rPr>
                <w:rFonts w:ascii="Tahoma" w:hAnsi="Tahoma" w:cs="Tahoma"/>
                <w:spacing w:val="22"/>
                <w:sz w:val="22"/>
                <w:szCs w:val="22"/>
              </w:rPr>
              <w:t xml:space="preserve"> </w:t>
            </w:r>
            <w:r w:rsidRPr="000079A6">
              <w:rPr>
                <w:rFonts w:ascii="Tahoma" w:hAnsi="Tahoma" w:cs="Tahoma"/>
                <w:sz w:val="22"/>
                <w:szCs w:val="22"/>
              </w:rPr>
              <w:t>itinerarios</w:t>
            </w:r>
            <w:r w:rsidRPr="000079A6">
              <w:rPr>
                <w:rFonts w:ascii="Tahoma" w:hAnsi="Tahoma" w:cs="Tahoma"/>
                <w:spacing w:val="10"/>
                <w:sz w:val="22"/>
                <w:szCs w:val="22"/>
              </w:rPr>
              <w:t xml:space="preserve"> </w:t>
            </w:r>
            <w:r w:rsidRPr="000079A6">
              <w:rPr>
                <w:rFonts w:ascii="Tahoma" w:hAnsi="Tahoma" w:cs="Tahoma"/>
                <w:sz w:val="22"/>
                <w:szCs w:val="22"/>
              </w:rPr>
              <w:t>con</w:t>
            </w:r>
            <w:r w:rsidRPr="000079A6">
              <w:rPr>
                <w:rFonts w:ascii="Tahoma" w:hAnsi="Tahoma" w:cs="Tahoma"/>
                <w:spacing w:val="12"/>
                <w:sz w:val="22"/>
                <w:szCs w:val="22"/>
              </w:rPr>
              <w:t xml:space="preserve"> </w:t>
            </w:r>
            <w:r w:rsidRPr="000079A6">
              <w:rPr>
                <w:rFonts w:ascii="Tahoma" w:hAnsi="Tahoma" w:cs="Tahoma"/>
                <w:sz w:val="22"/>
                <w:szCs w:val="22"/>
              </w:rPr>
              <w:t>las</w:t>
            </w:r>
            <w:r w:rsidRPr="000079A6">
              <w:rPr>
                <w:rFonts w:ascii="Tahoma" w:hAnsi="Tahoma" w:cs="Tahoma"/>
                <w:spacing w:val="9"/>
                <w:sz w:val="22"/>
                <w:szCs w:val="22"/>
              </w:rPr>
              <w:t xml:space="preserve"> </w:t>
            </w:r>
            <w:r w:rsidRPr="000079A6">
              <w:rPr>
                <w:rFonts w:ascii="Tahoma" w:hAnsi="Tahoma" w:cs="Tahoma"/>
                <w:sz w:val="22"/>
                <w:szCs w:val="22"/>
              </w:rPr>
              <w:t>rutas</w:t>
            </w:r>
            <w:r w:rsidRPr="000079A6">
              <w:rPr>
                <w:rFonts w:ascii="Tahoma" w:hAnsi="Tahoma" w:cs="Tahoma"/>
                <w:spacing w:val="8"/>
                <w:sz w:val="22"/>
                <w:szCs w:val="22"/>
              </w:rPr>
              <w:t xml:space="preserve"> </w:t>
            </w:r>
            <w:r w:rsidRPr="000079A6">
              <w:rPr>
                <w:rFonts w:ascii="Tahoma" w:hAnsi="Tahoma" w:cs="Tahoma"/>
                <w:sz w:val="22"/>
                <w:szCs w:val="22"/>
              </w:rPr>
              <w:t>más</w:t>
            </w:r>
            <w:r w:rsidRPr="000079A6">
              <w:rPr>
                <w:rFonts w:ascii="Tahoma" w:hAnsi="Tahoma" w:cs="Tahoma"/>
                <w:spacing w:val="3"/>
                <w:sz w:val="22"/>
                <w:szCs w:val="22"/>
              </w:rPr>
              <w:t xml:space="preserve"> </w:t>
            </w:r>
            <w:r w:rsidRPr="000079A6">
              <w:rPr>
                <w:rFonts w:ascii="Tahoma" w:hAnsi="Tahoma" w:cs="Tahoma"/>
                <w:sz w:val="22"/>
                <w:szCs w:val="22"/>
              </w:rPr>
              <w:t>directas,</w:t>
            </w:r>
            <w:r w:rsidRPr="000079A6">
              <w:rPr>
                <w:rFonts w:ascii="Tahoma" w:hAnsi="Tahoma" w:cs="Tahoma"/>
                <w:spacing w:val="15"/>
                <w:sz w:val="22"/>
                <w:szCs w:val="22"/>
              </w:rPr>
              <w:t xml:space="preserve"> </w:t>
            </w:r>
            <w:r w:rsidRPr="000079A6">
              <w:rPr>
                <w:rFonts w:ascii="Tahoma" w:hAnsi="Tahoma" w:cs="Tahoma"/>
                <w:sz w:val="22"/>
                <w:szCs w:val="22"/>
              </w:rPr>
              <w:t>aplicando</w:t>
            </w:r>
            <w:r w:rsidRPr="000079A6">
              <w:rPr>
                <w:rFonts w:ascii="Tahoma" w:hAnsi="Tahoma" w:cs="Tahoma"/>
                <w:spacing w:val="18"/>
                <w:sz w:val="22"/>
                <w:szCs w:val="22"/>
              </w:rPr>
              <w:t xml:space="preserve"> </w:t>
            </w:r>
            <w:r w:rsidRPr="000079A6">
              <w:rPr>
                <w:rFonts w:ascii="Tahoma" w:hAnsi="Tahoma" w:cs="Tahoma"/>
                <w:sz w:val="22"/>
                <w:szCs w:val="22"/>
              </w:rPr>
              <w:t>en</w:t>
            </w:r>
            <w:r w:rsidRPr="000079A6">
              <w:rPr>
                <w:rFonts w:ascii="Tahoma" w:hAnsi="Tahoma" w:cs="Tahoma"/>
                <w:spacing w:val="-1"/>
                <w:sz w:val="22"/>
                <w:szCs w:val="22"/>
              </w:rPr>
              <w:t xml:space="preserve"> </w:t>
            </w:r>
            <w:r w:rsidRPr="000079A6">
              <w:rPr>
                <w:rFonts w:ascii="Tahoma" w:hAnsi="Tahoma" w:cs="Tahoma"/>
                <w:sz w:val="22"/>
                <w:szCs w:val="22"/>
              </w:rPr>
              <w:t>todo</w:t>
            </w:r>
            <w:r w:rsidRPr="000079A6">
              <w:rPr>
                <w:rFonts w:ascii="Tahoma" w:hAnsi="Tahoma" w:cs="Tahoma"/>
                <w:spacing w:val="17"/>
                <w:sz w:val="22"/>
                <w:szCs w:val="22"/>
              </w:rPr>
              <w:t xml:space="preserve"> </w:t>
            </w:r>
            <w:r w:rsidRPr="000079A6">
              <w:rPr>
                <w:rFonts w:ascii="Tahoma" w:hAnsi="Tahoma" w:cs="Tahoma"/>
                <w:sz w:val="22"/>
                <w:szCs w:val="22"/>
              </w:rPr>
              <w:t>momento</w:t>
            </w:r>
            <w:r w:rsidRPr="000079A6">
              <w:rPr>
                <w:rFonts w:ascii="Tahoma" w:hAnsi="Tahoma" w:cs="Tahoma"/>
                <w:spacing w:val="16"/>
                <w:sz w:val="22"/>
                <w:szCs w:val="22"/>
              </w:rPr>
              <w:t xml:space="preserve"> </w:t>
            </w:r>
            <w:r w:rsidRPr="000079A6">
              <w:rPr>
                <w:rFonts w:ascii="Tahoma" w:hAnsi="Tahoma" w:cs="Tahoma"/>
                <w:sz w:val="22"/>
                <w:szCs w:val="22"/>
              </w:rPr>
              <w:t>las</w:t>
            </w:r>
            <w:r w:rsidRPr="000079A6">
              <w:rPr>
                <w:rFonts w:ascii="Tahoma" w:hAnsi="Tahoma" w:cs="Tahoma"/>
                <w:w w:val="99"/>
                <w:sz w:val="22"/>
                <w:szCs w:val="22"/>
              </w:rPr>
              <w:t xml:space="preserve"> </w:t>
            </w:r>
            <w:r w:rsidRPr="000079A6">
              <w:rPr>
                <w:rFonts w:ascii="Tahoma" w:hAnsi="Tahoma" w:cs="Tahoma"/>
                <w:sz w:val="22"/>
                <w:szCs w:val="22"/>
              </w:rPr>
              <w:t>tarifas</w:t>
            </w:r>
            <w:r w:rsidRPr="000079A6">
              <w:rPr>
                <w:rFonts w:ascii="Tahoma" w:hAnsi="Tahoma" w:cs="Tahoma"/>
                <w:spacing w:val="7"/>
                <w:sz w:val="22"/>
                <w:szCs w:val="22"/>
              </w:rPr>
              <w:t xml:space="preserve"> </w:t>
            </w:r>
            <w:r w:rsidRPr="000079A6">
              <w:rPr>
                <w:rFonts w:ascii="Tahoma" w:hAnsi="Tahoma" w:cs="Tahoma"/>
                <w:sz w:val="22"/>
                <w:szCs w:val="22"/>
              </w:rPr>
              <w:t>más</w:t>
            </w:r>
            <w:r w:rsidRPr="000079A6">
              <w:rPr>
                <w:rFonts w:ascii="Tahoma" w:hAnsi="Tahoma" w:cs="Tahoma"/>
                <w:spacing w:val="-3"/>
                <w:sz w:val="22"/>
                <w:szCs w:val="22"/>
              </w:rPr>
              <w:t xml:space="preserve"> </w:t>
            </w:r>
            <w:r w:rsidRPr="000079A6">
              <w:rPr>
                <w:rFonts w:ascii="Tahoma" w:hAnsi="Tahoma" w:cs="Tahoma"/>
                <w:sz w:val="22"/>
                <w:szCs w:val="22"/>
              </w:rPr>
              <w:t>bajas.</w:t>
            </w:r>
          </w:p>
        </w:tc>
      </w:tr>
      <w:tr w:rsidR="00473459" w:rsidRPr="000079A6" w14:paraId="1FCFEEFD"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FFEDF78" w14:textId="77777777" w:rsidR="00473459" w:rsidRPr="00BF4EA5" w:rsidRDefault="00473459" w:rsidP="00825B2A">
            <w:pPr>
              <w:widowControl w:val="0"/>
              <w:tabs>
                <w:tab w:val="left" w:pos="761"/>
                <w:tab w:val="left" w:pos="2949"/>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Acceso</w:t>
            </w:r>
            <w:r w:rsidRPr="000079A6">
              <w:rPr>
                <w:rFonts w:ascii="Tahoma" w:hAnsi="Tahoma" w:cs="Tahoma"/>
                <w:b/>
                <w:spacing w:val="32"/>
                <w:sz w:val="22"/>
                <w:szCs w:val="22"/>
              </w:rPr>
              <w:t xml:space="preserve"> </w:t>
            </w:r>
            <w:r w:rsidRPr="000079A6">
              <w:rPr>
                <w:rFonts w:ascii="Tahoma" w:hAnsi="Tahoma" w:cs="Tahoma"/>
                <w:b/>
                <w:sz w:val="22"/>
                <w:szCs w:val="22"/>
              </w:rPr>
              <w:t>y</w:t>
            </w:r>
            <w:r w:rsidRPr="000079A6">
              <w:rPr>
                <w:rFonts w:ascii="Tahoma" w:hAnsi="Tahoma" w:cs="Tahoma"/>
                <w:b/>
                <w:spacing w:val="29"/>
                <w:sz w:val="22"/>
                <w:szCs w:val="22"/>
              </w:rPr>
              <w:t xml:space="preserve"> </w:t>
            </w:r>
            <w:r w:rsidRPr="000079A6">
              <w:rPr>
                <w:rFonts w:ascii="Tahoma" w:hAnsi="Tahoma" w:cs="Tahoma"/>
                <w:b/>
                <w:sz w:val="22"/>
                <w:szCs w:val="22"/>
              </w:rPr>
              <w:t>participación</w:t>
            </w:r>
            <w:r w:rsidRPr="000079A6">
              <w:rPr>
                <w:rFonts w:ascii="Tahoma" w:hAnsi="Tahoma" w:cs="Tahoma"/>
                <w:b/>
                <w:spacing w:val="32"/>
                <w:sz w:val="22"/>
                <w:szCs w:val="22"/>
              </w:rPr>
              <w:t xml:space="preserve"> </w:t>
            </w:r>
            <w:r w:rsidRPr="000079A6">
              <w:rPr>
                <w:rFonts w:ascii="Tahoma" w:hAnsi="Tahoma" w:cs="Tahoma"/>
                <w:b/>
                <w:sz w:val="22"/>
                <w:szCs w:val="22"/>
              </w:rPr>
              <w:t>a</w:t>
            </w:r>
            <w:r w:rsidRPr="000079A6">
              <w:rPr>
                <w:rFonts w:ascii="Tahoma" w:hAnsi="Tahoma" w:cs="Tahoma"/>
                <w:b/>
                <w:spacing w:val="21"/>
                <w:sz w:val="22"/>
                <w:szCs w:val="22"/>
              </w:rPr>
              <w:t xml:space="preserve"> </w:t>
            </w:r>
            <w:r w:rsidRPr="000079A6">
              <w:rPr>
                <w:rFonts w:ascii="Tahoma" w:hAnsi="Tahoma" w:cs="Tahoma"/>
                <w:b/>
                <w:sz w:val="22"/>
                <w:szCs w:val="22"/>
              </w:rPr>
              <w:t>los</w:t>
            </w:r>
            <w:r w:rsidRPr="000079A6">
              <w:rPr>
                <w:rFonts w:ascii="Tahoma" w:hAnsi="Tahoma" w:cs="Tahoma"/>
                <w:b/>
                <w:spacing w:val="16"/>
                <w:sz w:val="22"/>
                <w:szCs w:val="22"/>
              </w:rPr>
              <w:t xml:space="preserve"> </w:t>
            </w:r>
            <w:r w:rsidRPr="000079A6">
              <w:rPr>
                <w:rFonts w:ascii="Tahoma" w:hAnsi="Tahoma" w:cs="Tahoma"/>
                <w:b/>
                <w:sz w:val="22"/>
                <w:szCs w:val="22"/>
              </w:rPr>
              <w:t>programas,</w:t>
            </w:r>
            <w:r w:rsidRPr="000079A6">
              <w:rPr>
                <w:rFonts w:ascii="Tahoma" w:hAnsi="Tahoma" w:cs="Tahoma"/>
                <w:b/>
                <w:spacing w:val="32"/>
                <w:sz w:val="22"/>
                <w:szCs w:val="22"/>
              </w:rPr>
              <w:t xml:space="preserve"> </w:t>
            </w:r>
            <w:r w:rsidRPr="000079A6">
              <w:rPr>
                <w:rFonts w:ascii="Tahoma" w:hAnsi="Tahoma" w:cs="Tahoma"/>
                <w:b/>
                <w:sz w:val="22"/>
                <w:szCs w:val="22"/>
              </w:rPr>
              <w:t>promociones</w:t>
            </w:r>
            <w:r w:rsidRPr="000079A6">
              <w:rPr>
                <w:rFonts w:ascii="Tahoma" w:hAnsi="Tahoma" w:cs="Tahoma"/>
                <w:b/>
                <w:spacing w:val="25"/>
                <w:sz w:val="22"/>
                <w:szCs w:val="22"/>
              </w:rPr>
              <w:t xml:space="preserve"> </w:t>
            </w:r>
            <w:r w:rsidRPr="000079A6">
              <w:rPr>
                <w:rFonts w:ascii="Tahoma" w:hAnsi="Tahoma" w:cs="Tahoma"/>
                <w:b/>
                <w:sz w:val="22"/>
                <w:szCs w:val="22"/>
              </w:rPr>
              <w:t>y</w:t>
            </w:r>
            <w:r w:rsidRPr="000079A6">
              <w:rPr>
                <w:rFonts w:ascii="Tahoma" w:hAnsi="Tahoma" w:cs="Tahoma"/>
                <w:b/>
                <w:spacing w:val="25"/>
                <w:sz w:val="22"/>
                <w:szCs w:val="22"/>
              </w:rPr>
              <w:t xml:space="preserve"> </w:t>
            </w:r>
            <w:r w:rsidRPr="000079A6">
              <w:rPr>
                <w:rFonts w:ascii="Tahoma" w:hAnsi="Tahoma" w:cs="Tahoma"/>
                <w:b/>
                <w:sz w:val="22"/>
                <w:szCs w:val="22"/>
              </w:rPr>
              <w:t>beneficios</w:t>
            </w:r>
            <w:r w:rsidRPr="000079A6">
              <w:rPr>
                <w:rFonts w:ascii="Tahoma" w:hAnsi="Tahoma" w:cs="Tahoma"/>
                <w:b/>
                <w:spacing w:val="16"/>
                <w:sz w:val="22"/>
                <w:szCs w:val="22"/>
              </w:rPr>
              <w:t xml:space="preserve"> </w:t>
            </w:r>
            <w:r w:rsidRPr="000079A6">
              <w:rPr>
                <w:rFonts w:ascii="Tahoma" w:hAnsi="Tahoma" w:cs="Tahoma"/>
                <w:b/>
                <w:sz w:val="22"/>
                <w:szCs w:val="22"/>
              </w:rPr>
              <w:t>que brindan</w:t>
            </w:r>
            <w:r w:rsidRPr="000079A6">
              <w:rPr>
                <w:rFonts w:ascii="Tahoma" w:hAnsi="Tahoma" w:cs="Tahoma"/>
                <w:b/>
                <w:spacing w:val="42"/>
                <w:sz w:val="22"/>
                <w:szCs w:val="22"/>
              </w:rPr>
              <w:t xml:space="preserve"> </w:t>
            </w:r>
            <w:r w:rsidRPr="000079A6">
              <w:rPr>
                <w:rFonts w:ascii="Tahoma" w:hAnsi="Tahoma" w:cs="Tahoma"/>
                <w:b/>
                <w:sz w:val="22"/>
                <w:szCs w:val="22"/>
              </w:rPr>
              <w:t>las</w:t>
            </w:r>
            <w:r w:rsidRPr="000079A6">
              <w:rPr>
                <w:rFonts w:ascii="Tahoma" w:hAnsi="Tahoma" w:cs="Tahoma"/>
                <w:b/>
                <w:spacing w:val="29"/>
                <w:sz w:val="22"/>
                <w:szCs w:val="22"/>
              </w:rPr>
              <w:t xml:space="preserve"> </w:t>
            </w:r>
            <w:r w:rsidRPr="000079A6">
              <w:rPr>
                <w:rFonts w:ascii="Tahoma" w:hAnsi="Tahoma" w:cs="Tahoma"/>
                <w:b/>
                <w:sz w:val="22"/>
                <w:szCs w:val="22"/>
              </w:rPr>
              <w:t>Líneas</w:t>
            </w:r>
            <w:r w:rsidRPr="000079A6">
              <w:rPr>
                <w:rFonts w:ascii="Tahoma" w:hAnsi="Tahoma" w:cs="Tahoma"/>
                <w:b/>
                <w:spacing w:val="35"/>
                <w:sz w:val="22"/>
                <w:szCs w:val="22"/>
              </w:rPr>
              <w:t xml:space="preserve"> </w:t>
            </w:r>
            <w:r w:rsidRPr="000079A6">
              <w:rPr>
                <w:rFonts w:ascii="Tahoma" w:hAnsi="Tahoma" w:cs="Tahoma"/>
                <w:b/>
                <w:sz w:val="22"/>
                <w:szCs w:val="22"/>
              </w:rPr>
              <w:t>Aéreas. -</w:t>
            </w:r>
            <w:r w:rsidRPr="000079A6">
              <w:rPr>
                <w:rFonts w:ascii="Tahoma" w:hAnsi="Tahoma" w:cs="Tahoma"/>
                <w:b/>
                <w:spacing w:val="4"/>
                <w:sz w:val="22"/>
                <w:szCs w:val="22"/>
              </w:rPr>
              <w:t xml:space="preserve"> </w:t>
            </w:r>
            <w:r w:rsidRPr="000079A6">
              <w:rPr>
                <w:rFonts w:ascii="Tahoma" w:hAnsi="Tahoma" w:cs="Tahoma"/>
                <w:sz w:val="22"/>
                <w:szCs w:val="22"/>
              </w:rPr>
              <w:t>La Empresa deberá informar oportunamente, asesorar y aplicar a favor de IBMETRO todos los incentivos, programas, beneficios y promociones corporativas que realicen las líneas aéreas.</w:t>
            </w:r>
          </w:p>
        </w:tc>
      </w:tr>
      <w:tr w:rsidR="00473459" w:rsidRPr="000079A6" w14:paraId="116AF01E"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7102513" w14:textId="77777777" w:rsidR="00473459" w:rsidRPr="00BF4EA5" w:rsidRDefault="00473459" w:rsidP="00825B2A">
            <w:pPr>
              <w:tabs>
                <w:tab w:val="left" w:pos="761"/>
                <w:tab w:val="left" w:pos="8364"/>
              </w:tabs>
              <w:suppressAutoHyphens/>
              <w:autoSpaceDN w:val="0"/>
              <w:spacing w:after="120"/>
              <w:ind w:left="780" w:right="51"/>
              <w:jc w:val="both"/>
              <w:textAlignment w:val="baseline"/>
              <w:rPr>
                <w:rFonts w:ascii="Tahoma" w:hAnsi="Tahoma" w:cs="Tahoma"/>
                <w:sz w:val="22"/>
                <w:szCs w:val="22"/>
              </w:rPr>
            </w:pPr>
            <w:r w:rsidRPr="000079A6">
              <w:rPr>
                <w:rFonts w:ascii="Tahoma" w:hAnsi="Tahoma" w:cs="Tahoma"/>
                <w:b/>
                <w:sz w:val="22"/>
                <w:szCs w:val="22"/>
              </w:rPr>
              <w:t>Acceso</w:t>
            </w:r>
            <w:r w:rsidRPr="000079A6">
              <w:rPr>
                <w:rFonts w:ascii="Tahoma" w:hAnsi="Tahoma" w:cs="Tahoma"/>
                <w:b/>
                <w:spacing w:val="38"/>
                <w:sz w:val="22"/>
                <w:szCs w:val="22"/>
              </w:rPr>
              <w:t xml:space="preserve"> </w:t>
            </w:r>
            <w:r w:rsidRPr="000079A6">
              <w:rPr>
                <w:rFonts w:ascii="Tahoma" w:hAnsi="Tahoma" w:cs="Tahoma"/>
                <w:b/>
                <w:sz w:val="22"/>
                <w:szCs w:val="22"/>
              </w:rPr>
              <w:t>y</w:t>
            </w:r>
            <w:r w:rsidRPr="000079A6">
              <w:rPr>
                <w:rFonts w:ascii="Tahoma" w:hAnsi="Tahoma" w:cs="Tahoma"/>
                <w:b/>
                <w:spacing w:val="38"/>
                <w:sz w:val="22"/>
                <w:szCs w:val="22"/>
              </w:rPr>
              <w:t xml:space="preserve"> </w:t>
            </w:r>
            <w:r w:rsidRPr="000079A6">
              <w:rPr>
                <w:rFonts w:ascii="Tahoma" w:hAnsi="Tahoma" w:cs="Tahoma"/>
                <w:b/>
                <w:sz w:val="22"/>
                <w:szCs w:val="22"/>
              </w:rPr>
              <w:t>participación</w:t>
            </w:r>
            <w:r w:rsidRPr="000079A6">
              <w:rPr>
                <w:rFonts w:ascii="Tahoma" w:hAnsi="Tahoma" w:cs="Tahoma"/>
                <w:b/>
                <w:spacing w:val="28"/>
                <w:sz w:val="22"/>
                <w:szCs w:val="22"/>
              </w:rPr>
              <w:t xml:space="preserve"> </w:t>
            </w:r>
            <w:r w:rsidRPr="000079A6">
              <w:rPr>
                <w:rFonts w:ascii="Tahoma" w:hAnsi="Tahoma" w:cs="Tahoma"/>
                <w:b/>
                <w:sz w:val="22"/>
                <w:szCs w:val="22"/>
              </w:rPr>
              <w:t>a</w:t>
            </w:r>
            <w:r w:rsidRPr="000079A6">
              <w:rPr>
                <w:rFonts w:ascii="Tahoma" w:hAnsi="Tahoma" w:cs="Tahoma"/>
                <w:b/>
                <w:spacing w:val="18"/>
                <w:sz w:val="22"/>
                <w:szCs w:val="22"/>
              </w:rPr>
              <w:t xml:space="preserve"> </w:t>
            </w:r>
            <w:r w:rsidRPr="000079A6">
              <w:rPr>
                <w:rFonts w:ascii="Tahoma" w:hAnsi="Tahoma" w:cs="Tahoma"/>
                <w:b/>
                <w:sz w:val="22"/>
                <w:szCs w:val="22"/>
              </w:rPr>
              <w:t>convenios</w:t>
            </w:r>
            <w:r w:rsidRPr="000079A6">
              <w:rPr>
                <w:rFonts w:ascii="Tahoma" w:hAnsi="Tahoma" w:cs="Tahoma"/>
                <w:b/>
                <w:spacing w:val="33"/>
                <w:sz w:val="22"/>
                <w:szCs w:val="22"/>
              </w:rPr>
              <w:t xml:space="preserve"> </w:t>
            </w:r>
            <w:r w:rsidRPr="000079A6">
              <w:rPr>
                <w:rFonts w:ascii="Tahoma" w:hAnsi="Tahoma" w:cs="Tahoma"/>
                <w:b/>
                <w:sz w:val="22"/>
                <w:szCs w:val="22"/>
              </w:rPr>
              <w:t>con</w:t>
            </w:r>
            <w:r w:rsidRPr="000079A6">
              <w:rPr>
                <w:rFonts w:ascii="Tahoma" w:hAnsi="Tahoma" w:cs="Tahoma"/>
                <w:b/>
                <w:spacing w:val="28"/>
                <w:sz w:val="22"/>
                <w:szCs w:val="22"/>
              </w:rPr>
              <w:t xml:space="preserve"> </w:t>
            </w:r>
            <w:r w:rsidRPr="000079A6">
              <w:rPr>
                <w:rFonts w:ascii="Tahoma" w:hAnsi="Tahoma" w:cs="Tahoma"/>
                <w:b/>
                <w:sz w:val="22"/>
                <w:szCs w:val="22"/>
              </w:rPr>
              <w:t>las</w:t>
            </w:r>
            <w:r w:rsidRPr="000079A6">
              <w:rPr>
                <w:rFonts w:ascii="Tahoma" w:hAnsi="Tahoma" w:cs="Tahoma"/>
                <w:b/>
                <w:spacing w:val="15"/>
                <w:sz w:val="22"/>
                <w:szCs w:val="22"/>
              </w:rPr>
              <w:t xml:space="preserve"> </w:t>
            </w:r>
            <w:r w:rsidRPr="000079A6">
              <w:rPr>
                <w:rFonts w:ascii="Tahoma" w:hAnsi="Tahoma" w:cs="Tahoma"/>
                <w:b/>
                <w:sz w:val="22"/>
                <w:szCs w:val="22"/>
              </w:rPr>
              <w:t>Líneas</w:t>
            </w:r>
            <w:r w:rsidRPr="000079A6">
              <w:rPr>
                <w:rFonts w:ascii="Tahoma" w:hAnsi="Tahoma" w:cs="Tahoma"/>
                <w:b/>
                <w:spacing w:val="21"/>
                <w:sz w:val="22"/>
                <w:szCs w:val="22"/>
              </w:rPr>
              <w:t xml:space="preserve"> </w:t>
            </w:r>
            <w:r w:rsidRPr="000079A6">
              <w:rPr>
                <w:rFonts w:ascii="Tahoma" w:hAnsi="Tahoma" w:cs="Tahoma"/>
                <w:b/>
                <w:sz w:val="22"/>
                <w:szCs w:val="22"/>
              </w:rPr>
              <w:t>Aéreas. -</w:t>
            </w:r>
            <w:r w:rsidRPr="000079A6">
              <w:rPr>
                <w:rFonts w:ascii="Tahoma" w:hAnsi="Tahoma" w:cs="Tahoma"/>
                <w:b/>
                <w:spacing w:val="49"/>
                <w:sz w:val="22"/>
                <w:szCs w:val="22"/>
              </w:rPr>
              <w:t xml:space="preserve"> </w:t>
            </w:r>
            <w:r w:rsidRPr="000079A6">
              <w:rPr>
                <w:rFonts w:ascii="Tahoma" w:hAnsi="Tahoma" w:cs="Tahoma"/>
                <w:sz w:val="22"/>
                <w:szCs w:val="22"/>
              </w:rPr>
              <w:t>La Empresa deberá informar oportunamente, promover y asesorar en programas de convenios corporativos que se puedan acceder con las diferentes líneas aéreas, con el objeto de obtener beneficios y promociones.</w:t>
            </w:r>
          </w:p>
        </w:tc>
      </w:tr>
      <w:tr w:rsidR="00473459" w:rsidRPr="000079A6" w14:paraId="3195E463"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E8A7ACD" w14:textId="77777777" w:rsidR="00473459" w:rsidRPr="000079A6" w:rsidRDefault="00473459" w:rsidP="00825B2A">
            <w:pPr>
              <w:widowControl w:val="0"/>
              <w:tabs>
                <w:tab w:val="left" w:pos="761"/>
                <w:tab w:val="left" w:pos="2938"/>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Servicios</w:t>
            </w:r>
            <w:r w:rsidRPr="000079A6">
              <w:rPr>
                <w:rFonts w:ascii="Tahoma" w:hAnsi="Tahoma" w:cs="Tahoma"/>
                <w:b/>
                <w:spacing w:val="12"/>
                <w:sz w:val="22"/>
                <w:szCs w:val="22"/>
              </w:rPr>
              <w:t xml:space="preserve"> </w:t>
            </w:r>
            <w:r w:rsidRPr="000079A6">
              <w:rPr>
                <w:rFonts w:ascii="Tahoma" w:hAnsi="Tahoma" w:cs="Tahoma"/>
                <w:b/>
                <w:sz w:val="22"/>
                <w:szCs w:val="22"/>
              </w:rPr>
              <w:t>de</w:t>
            </w:r>
            <w:r w:rsidRPr="000079A6">
              <w:rPr>
                <w:rFonts w:ascii="Tahoma" w:hAnsi="Tahoma" w:cs="Tahoma"/>
                <w:b/>
                <w:spacing w:val="2"/>
                <w:sz w:val="22"/>
                <w:szCs w:val="22"/>
              </w:rPr>
              <w:t xml:space="preserve"> </w:t>
            </w:r>
            <w:r w:rsidRPr="000079A6">
              <w:rPr>
                <w:rFonts w:ascii="Tahoma" w:hAnsi="Tahoma" w:cs="Tahoma"/>
                <w:b/>
                <w:sz w:val="22"/>
                <w:szCs w:val="22"/>
              </w:rPr>
              <w:t>Gestoría. -</w:t>
            </w:r>
            <w:r w:rsidRPr="000079A6">
              <w:rPr>
                <w:rFonts w:ascii="Tahoma" w:hAnsi="Tahoma" w:cs="Tahoma"/>
                <w:b/>
                <w:spacing w:val="20"/>
                <w:sz w:val="22"/>
                <w:szCs w:val="22"/>
              </w:rPr>
              <w:t xml:space="preserve"> </w:t>
            </w:r>
            <w:r w:rsidRPr="000079A6">
              <w:rPr>
                <w:rFonts w:ascii="Tahoma" w:hAnsi="Tahoma" w:cs="Tahoma"/>
                <w:sz w:val="22"/>
                <w:szCs w:val="22"/>
              </w:rPr>
              <w:t>La Empresa deberá brindar los servicios de Gestoría para todo trámite que se requiera en viajes nacionales e internacionales.</w:t>
            </w:r>
          </w:p>
        </w:tc>
      </w:tr>
      <w:tr w:rsidR="00473459" w:rsidRPr="000079A6" w14:paraId="440A4994"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E67829A" w14:textId="77777777" w:rsidR="00473459" w:rsidRPr="000079A6" w:rsidRDefault="00473459" w:rsidP="00825B2A">
            <w:pPr>
              <w:widowControl w:val="0"/>
              <w:tabs>
                <w:tab w:val="left" w:pos="761"/>
                <w:tab w:val="left" w:pos="2938"/>
                <w:tab w:val="left" w:pos="8364"/>
              </w:tabs>
              <w:suppressAutoHyphens/>
              <w:autoSpaceDN w:val="0"/>
              <w:spacing w:after="120"/>
              <w:ind w:left="761" w:right="51"/>
              <w:jc w:val="both"/>
              <w:textAlignment w:val="baseline"/>
              <w:rPr>
                <w:rFonts w:ascii="Tahoma" w:hAnsi="Tahoma" w:cs="Tahoma"/>
                <w:sz w:val="22"/>
                <w:szCs w:val="22"/>
              </w:rPr>
            </w:pPr>
            <w:r w:rsidRPr="000079A6">
              <w:rPr>
                <w:rFonts w:ascii="Tahoma" w:hAnsi="Tahoma" w:cs="Tahoma"/>
                <w:b/>
                <w:sz w:val="22"/>
                <w:szCs w:val="22"/>
              </w:rPr>
              <w:t>Horarios</w:t>
            </w:r>
            <w:r w:rsidRPr="000079A6">
              <w:rPr>
                <w:rFonts w:ascii="Tahoma" w:hAnsi="Tahoma" w:cs="Tahoma"/>
                <w:b/>
                <w:spacing w:val="21"/>
                <w:sz w:val="22"/>
                <w:szCs w:val="22"/>
              </w:rPr>
              <w:t xml:space="preserve"> </w:t>
            </w:r>
            <w:r w:rsidRPr="000079A6">
              <w:rPr>
                <w:rFonts w:ascii="Tahoma" w:hAnsi="Tahoma" w:cs="Tahoma"/>
                <w:b/>
                <w:sz w:val="22"/>
                <w:szCs w:val="22"/>
              </w:rPr>
              <w:t>de</w:t>
            </w:r>
            <w:r w:rsidRPr="000079A6">
              <w:rPr>
                <w:rFonts w:ascii="Tahoma" w:hAnsi="Tahoma" w:cs="Tahoma"/>
                <w:b/>
                <w:spacing w:val="17"/>
                <w:sz w:val="22"/>
                <w:szCs w:val="22"/>
              </w:rPr>
              <w:t xml:space="preserve"> </w:t>
            </w:r>
            <w:r w:rsidRPr="000079A6">
              <w:rPr>
                <w:rFonts w:ascii="Tahoma" w:hAnsi="Tahoma" w:cs="Tahoma"/>
                <w:b/>
                <w:sz w:val="22"/>
                <w:szCs w:val="22"/>
              </w:rPr>
              <w:t>atención</w:t>
            </w:r>
            <w:r w:rsidRPr="000079A6">
              <w:rPr>
                <w:rFonts w:ascii="Tahoma" w:hAnsi="Tahoma" w:cs="Tahoma"/>
                <w:b/>
                <w:spacing w:val="35"/>
                <w:sz w:val="22"/>
                <w:szCs w:val="22"/>
              </w:rPr>
              <w:t xml:space="preserve"> </w:t>
            </w:r>
            <w:r w:rsidRPr="000079A6">
              <w:rPr>
                <w:rFonts w:ascii="Tahoma" w:hAnsi="Tahoma" w:cs="Tahoma"/>
                <w:b/>
                <w:sz w:val="22"/>
                <w:szCs w:val="22"/>
              </w:rPr>
              <w:t>permanente. -</w:t>
            </w:r>
            <w:r w:rsidRPr="000079A6">
              <w:rPr>
                <w:rFonts w:ascii="Tahoma" w:hAnsi="Tahoma" w:cs="Tahoma"/>
                <w:b/>
                <w:spacing w:val="42"/>
                <w:sz w:val="22"/>
                <w:szCs w:val="22"/>
              </w:rPr>
              <w:t xml:space="preserve"> </w:t>
            </w:r>
            <w:r w:rsidRPr="000079A6">
              <w:rPr>
                <w:rFonts w:ascii="Tahoma" w:hAnsi="Tahoma" w:cs="Tahoma"/>
                <w:sz w:val="22"/>
                <w:szCs w:val="22"/>
              </w:rPr>
              <w:t>La Empresa, debe garantizar una atención permanente a IBMETRO de lunes a viernes de 08:30 a 12:30 y de 14:30 a 18:30. Asimismo debe garantizar la atención de cotizaciones, solicitudes de reserva, confirmaciones y emisión de pasajes en horarios nocturnos, fines de semana, feriados, las 24 horas y 7 días a la semana garantizando toda aquella solicitud que se requiera de manera urgente y/o de emergencia con su personal designado para este efecto.</w:t>
            </w:r>
          </w:p>
        </w:tc>
      </w:tr>
      <w:tr w:rsidR="00473459" w:rsidRPr="000079A6" w14:paraId="632A1C36"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B5815D" w14:textId="77777777" w:rsidR="00473459" w:rsidRPr="000079A6" w:rsidRDefault="00473459" w:rsidP="00825B2A">
            <w:pPr>
              <w:pStyle w:val="Standard"/>
              <w:spacing w:before="120" w:after="120" w:line="288" w:lineRule="auto"/>
              <w:jc w:val="both"/>
              <w:rPr>
                <w:b/>
                <w:sz w:val="22"/>
                <w:szCs w:val="22"/>
              </w:rPr>
            </w:pPr>
            <w:r w:rsidRPr="000079A6">
              <w:rPr>
                <w:b/>
                <w:sz w:val="22"/>
                <w:szCs w:val="22"/>
              </w:rPr>
              <w:lastRenderedPageBreak/>
              <w:t>DOCUMENTO SOLICITADO QUE EL PROPONENTE DEBERÁ ADJUNTAR A SU PROPUESTA</w:t>
            </w:r>
            <w:r>
              <w:rPr>
                <w:b/>
                <w:sz w:val="22"/>
                <w:szCs w:val="22"/>
              </w:rPr>
              <w:t xml:space="preserve"> ELECTRÓNICA</w:t>
            </w:r>
          </w:p>
          <w:p w14:paraId="3E1FC089" w14:textId="503BD4BB" w:rsidR="00473459" w:rsidRPr="00473459" w:rsidRDefault="00473459" w:rsidP="00940A3F">
            <w:pPr>
              <w:numPr>
                <w:ilvl w:val="0"/>
                <w:numId w:val="45"/>
              </w:numPr>
              <w:autoSpaceDE w:val="0"/>
              <w:autoSpaceDN w:val="0"/>
              <w:spacing w:before="120" w:after="120" w:line="288" w:lineRule="auto"/>
              <w:ind w:right="231"/>
              <w:jc w:val="both"/>
              <w:rPr>
                <w:rFonts w:ascii="Tahoma" w:hAnsi="Tahoma" w:cs="Tahoma"/>
                <w:sz w:val="22"/>
                <w:szCs w:val="22"/>
              </w:rPr>
            </w:pPr>
            <w:r w:rsidRPr="000079A6">
              <w:rPr>
                <w:rFonts w:ascii="Tahoma" w:hAnsi="Tahoma" w:cs="Tahoma"/>
                <w:sz w:val="22"/>
                <w:szCs w:val="22"/>
                <w:u w:val="single"/>
              </w:rPr>
              <w:t xml:space="preserve">Certificado de Acreditación vigente </w:t>
            </w:r>
            <w:r w:rsidRPr="000079A6">
              <w:rPr>
                <w:rFonts w:ascii="Tahoma" w:hAnsi="Tahoma" w:cs="Tahoma"/>
                <w:sz w:val="22"/>
                <w:szCs w:val="22"/>
              </w:rPr>
              <w:t>de que la Agencia de Viajes es miembro activo de la Asociación Internacional de Transporte Aéreo IATA</w:t>
            </w:r>
            <w:r>
              <w:rPr>
                <w:rFonts w:ascii="Tahoma" w:hAnsi="Tahoma" w:cs="Tahoma"/>
                <w:sz w:val="22"/>
                <w:szCs w:val="22"/>
              </w:rPr>
              <w:t>.</w:t>
            </w:r>
          </w:p>
        </w:tc>
      </w:tr>
      <w:tr w:rsidR="00473459" w:rsidRPr="000079A6" w14:paraId="684F543A"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70" w:type="dxa"/>
              <w:bottom w:w="0" w:type="dxa"/>
              <w:right w:w="70" w:type="dxa"/>
            </w:tcMar>
            <w:vAlign w:val="center"/>
          </w:tcPr>
          <w:p w14:paraId="618938A7" w14:textId="77777777" w:rsidR="00473459" w:rsidRPr="000079A6" w:rsidRDefault="00473459" w:rsidP="00940A3F">
            <w:pPr>
              <w:pStyle w:val="Standard"/>
              <w:numPr>
                <w:ilvl w:val="0"/>
                <w:numId w:val="43"/>
              </w:numPr>
              <w:spacing w:before="120" w:after="120" w:line="288" w:lineRule="auto"/>
              <w:jc w:val="both"/>
              <w:rPr>
                <w:b/>
                <w:sz w:val="22"/>
                <w:szCs w:val="22"/>
              </w:rPr>
            </w:pPr>
            <w:r>
              <w:rPr>
                <w:b/>
                <w:sz w:val="22"/>
                <w:szCs w:val="22"/>
              </w:rPr>
              <w:t>EXPERIENCIA GENERAL Y ESPECIFICA DE LA EMPRESA Y DEL PERSONAL</w:t>
            </w:r>
          </w:p>
        </w:tc>
      </w:tr>
      <w:tr w:rsidR="00473459" w:rsidRPr="000079A6" w14:paraId="1100E618" w14:textId="77777777" w:rsidTr="00825B2A">
        <w:trPr>
          <w:cantSplit/>
          <w:trHeight w:val="21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5F350C" w14:textId="77777777" w:rsidR="00473459" w:rsidRPr="006C4977" w:rsidRDefault="00473459" w:rsidP="00825B2A">
            <w:pPr>
              <w:pStyle w:val="Standard"/>
              <w:spacing w:before="120" w:after="120" w:line="288" w:lineRule="auto"/>
              <w:jc w:val="both"/>
              <w:rPr>
                <w:b/>
                <w:sz w:val="22"/>
                <w:szCs w:val="22"/>
              </w:rPr>
            </w:pPr>
            <w:r w:rsidRPr="006C4977">
              <w:rPr>
                <w:b/>
                <w:sz w:val="22"/>
                <w:szCs w:val="22"/>
              </w:rPr>
              <w:t xml:space="preserve">EXPERIENCIA GENERAL/ ESPECIFICA DE LA AGENCIA DE VIAJES </w:t>
            </w:r>
          </w:p>
          <w:p w14:paraId="4D82F07D" w14:textId="77777777" w:rsidR="00473459" w:rsidRPr="006C4977" w:rsidRDefault="00473459" w:rsidP="00825B2A">
            <w:pPr>
              <w:pStyle w:val="Standard"/>
              <w:spacing w:before="120" w:after="120" w:line="288" w:lineRule="auto"/>
              <w:jc w:val="both"/>
              <w:rPr>
                <w:sz w:val="22"/>
                <w:szCs w:val="22"/>
              </w:rPr>
            </w:pPr>
            <w:r w:rsidRPr="006C4977">
              <w:rPr>
                <w:sz w:val="22"/>
                <w:szCs w:val="22"/>
              </w:rPr>
              <w:t xml:space="preserve">La Agencia de viajes deberá tener experiencia </w:t>
            </w:r>
            <w:r>
              <w:rPr>
                <w:sz w:val="22"/>
                <w:szCs w:val="22"/>
              </w:rPr>
              <w:t xml:space="preserve">general </w:t>
            </w:r>
            <w:r w:rsidRPr="006C4977">
              <w:rPr>
                <w:sz w:val="22"/>
                <w:szCs w:val="22"/>
              </w:rPr>
              <w:t xml:space="preserve">de por lo menos (3) años en el rubro, </w:t>
            </w:r>
            <w:r w:rsidRPr="006C4977">
              <w:rPr>
                <w:sz w:val="22"/>
                <w:szCs w:val="22"/>
                <w:u w:val="single"/>
              </w:rPr>
              <w:t>adjuntar en la propuesta la Matricula de Comercio</w:t>
            </w:r>
            <w:r>
              <w:rPr>
                <w:sz w:val="22"/>
                <w:szCs w:val="22"/>
                <w:u w:val="single"/>
              </w:rPr>
              <w:t xml:space="preserve"> emitida por el SEPREC,</w:t>
            </w:r>
            <w:r w:rsidRPr="006C4977">
              <w:rPr>
                <w:sz w:val="22"/>
                <w:szCs w:val="22"/>
                <w:u w:val="single"/>
              </w:rPr>
              <w:t xml:space="preserve"> para la verificación</w:t>
            </w:r>
            <w:r>
              <w:rPr>
                <w:sz w:val="22"/>
                <w:szCs w:val="22"/>
                <w:u w:val="single"/>
              </w:rPr>
              <w:t xml:space="preserve"> (documento escaneado con la propuesta electrónica)</w:t>
            </w:r>
            <w:r w:rsidRPr="006C4977">
              <w:rPr>
                <w:sz w:val="22"/>
                <w:szCs w:val="22"/>
                <w:u w:val="single"/>
              </w:rPr>
              <w:t>.</w:t>
            </w:r>
          </w:p>
          <w:p w14:paraId="3350D12A" w14:textId="61053A51" w:rsidR="00473459" w:rsidRDefault="00473459" w:rsidP="00825B2A">
            <w:pPr>
              <w:pStyle w:val="Prrafodelista"/>
              <w:spacing w:before="120" w:after="120" w:line="288" w:lineRule="auto"/>
              <w:ind w:left="0"/>
              <w:jc w:val="both"/>
              <w:rPr>
                <w:rFonts w:ascii="Tahoma" w:hAnsi="Tahoma" w:cs="Tahoma"/>
                <w:sz w:val="22"/>
                <w:szCs w:val="22"/>
              </w:rPr>
            </w:pPr>
            <w:r w:rsidRPr="006C4977">
              <w:rPr>
                <w:rFonts w:ascii="Tahoma" w:hAnsi="Tahoma" w:cs="Tahoma"/>
                <w:sz w:val="22"/>
                <w:szCs w:val="22"/>
              </w:rPr>
              <w:t xml:space="preserve">La Agencia de viajes deberá tener experiencia específica en el rubro en atención a entidades Públicas. </w:t>
            </w:r>
            <w:r>
              <w:rPr>
                <w:rFonts w:ascii="Tahoma" w:hAnsi="Tahoma" w:cs="Tahoma"/>
                <w:sz w:val="22"/>
                <w:szCs w:val="22"/>
              </w:rPr>
              <w:t>Para el efecto s</w:t>
            </w:r>
            <w:r w:rsidRPr="006C4977">
              <w:rPr>
                <w:rFonts w:ascii="Tahoma" w:hAnsi="Tahoma" w:cs="Tahoma"/>
                <w:sz w:val="22"/>
                <w:szCs w:val="22"/>
              </w:rPr>
              <w:t xml:space="preserve">e deberá adjuntar </w:t>
            </w:r>
            <w:r>
              <w:rPr>
                <w:rFonts w:ascii="Tahoma" w:hAnsi="Tahoma" w:cs="Tahoma"/>
                <w:sz w:val="22"/>
                <w:szCs w:val="22"/>
              </w:rPr>
              <w:t xml:space="preserve">como mínimo </w:t>
            </w:r>
            <w:r w:rsidR="002D6E26">
              <w:rPr>
                <w:rFonts w:ascii="Tahoma" w:hAnsi="Tahoma" w:cs="Tahoma"/>
                <w:sz w:val="22"/>
                <w:szCs w:val="22"/>
              </w:rPr>
              <w:t>cinco</w:t>
            </w:r>
            <w:r>
              <w:rPr>
                <w:rFonts w:ascii="Tahoma" w:hAnsi="Tahoma" w:cs="Tahoma"/>
                <w:sz w:val="22"/>
                <w:szCs w:val="22"/>
              </w:rPr>
              <w:t xml:space="preserve"> (5) contratos relacionados, se aceptan certificados de cumplimiento de contrato o formulario 500 del SICOES. Los respaldos escaneados con la propuesta electrónica.</w:t>
            </w:r>
          </w:p>
          <w:p w14:paraId="3E75055C" w14:textId="77777777" w:rsidR="00473459" w:rsidRDefault="00473459" w:rsidP="00825B2A">
            <w:pPr>
              <w:pStyle w:val="Standard"/>
              <w:spacing w:before="120" w:after="120" w:line="288" w:lineRule="auto"/>
              <w:jc w:val="both"/>
              <w:rPr>
                <w:b/>
                <w:sz w:val="22"/>
                <w:szCs w:val="22"/>
              </w:rPr>
            </w:pPr>
            <w:r w:rsidRPr="006C4977">
              <w:rPr>
                <w:b/>
                <w:sz w:val="22"/>
                <w:szCs w:val="22"/>
              </w:rPr>
              <w:t xml:space="preserve">EXPERIENCIA DEL </w:t>
            </w:r>
            <w:r>
              <w:rPr>
                <w:b/>
                <w:sz w:val="22"/>
                <w:szCs w:val="22"/>
              </w:rPr>
              <w:t>AGENTE DE SERVICIO</w:t>
            </w:r>
          </w:p>
          <w:p w14:paraId="2A5B70BE" w14:textId="77777777" w:rsidR="00473459" w:rsidRPr="006545D5" w:rsidRDefault="00473459" w:rsidP="00825B2A">
            <w:pPr>
              <w:pStyle w:val="Standard"/>
              <w:spacing w:before="120" w:after="120" w:line="288" w:lineRule="auto"/>
              <w:jc w:val="both"/>
              <w:rPr>
                <w:bCs/>
                <w:sz w:val="22"/>
                <w:szCs w:val="22"/>
              </w:rPr>
            </w:pPr>
            <w:r>
              <w:rPr>
                <w:bCs/>
                <w:sz w:val="22"/>
                <w:szCs w:val="22"/>
              </w:rPr>
              <w:t>E</w:t>
            </w:r>
            <w:r w:rsidRPr="006C4977">
              <w:rPr>
                <w:bCs/>
                <w:sz w:val="22"/>
                <w:szCs w:val="22"/>
              </w:rPr>
              <w:t xml:space="preserve">xperiencia </w:t>
            </w:r>
            <w:r>
              <w:rPr>
                <w:bCs/>
                <w:sz w:val="22"/>
                <w:szCs w:val="22"/>
              </w:rPr>
              <w:t xml:space="preserve">relacionada </w:t>
            </w:r>
            <w:r w:rsidRPr="006C4977">
              <w:rPr>
                <w:bCs/>
                <w:sz w:val="22"/>
                <w:szCs w:val="22"/>
              </w:rPr>
              <w:t>mínima de 1 año</w:t>
            </w:r>
            <w:r>
              <w:rPr>
                <w:bCs/>
                <w:sz w:val="22"/>
                <w:szCs w:val="22"/>
              </w:rPr>
              <w:t>, adjuntar documentación de respaldo con la propuesta electrónica.</w:t>
            </w:r>
          </w:p>
        </w:tc>
      </w:tr>
      <w:tr w:rsidR="00473459" w:rsidRPr="000079A6" w14:paraId="3B1DA40E" w14:textId="77777777" w:rsidTr="00825B2A">
        <w:trPr>
          <w:trHeight w:val="295"/>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A87DB9E" w14:textId="77777777" w:rsidR="00473459" w:rsidRPr="000079A6" w:rsidRDefault="00473459" w:rsidP="00940A3F">
            <w:pPr>
              <w:numPr>
                <w:ilvl w:val="0"/>
                <w:numId w:val="43"/>
              </w:numPr>
              <w:suppressAutoHyphens/>
              <w:autoSpaceDN w:val="0"/>
              <w:textAlignment w:val="baseline"/>
              <w:rPr>
                <w:rFonts w:ascii="Tahoma" w:hAnsi="Tahoma" w:cs="Tahoma"/>
                <w:b/>
                <w:sz w:val="22"/>
                <w:szCs w:val="22"/>
              </w:rPr>
            </w:pPr>
            <w:r>
              <w:rPr>
                <w:rFonts w:ascii="Tahoma" w:hAnsi="Tahoma" w:cs="Tahoma"/>
                <w:b/>
                <w:bCs/>
                <w:sz w:val="22"/>
                <w:szCs w:val="22"/>
              </w:rPr>
              <w:t>. PLAZO DE PRESTACIÓN DEL SERVICIO</w:t>
            </w:r>
          </w:p>
        </w:tc>
        <w:tc>
          <w:tcPr>
            <w:tcW w:w="27" w:type="dxa"/>
            <w:vAlign w:val="center"/>
          </w:tcPr>
          <w:p w14:paraId="79011F60" w14:textId="77777777" w:rsidR="00473459" w:rsidRPr="000079A6" w:rsidRDefault="00473459" w:rsidP="00825B2A">
            <w:pPr>
              <w:suppressAutoHyphens/>
              <w:autoSpaceDN w:val="0"/>
              <w:textAlignment w:val="baseline"/>
              <w:rPr>
                <w:rFonts w:ascii="Tahoma" w:hAnsi="Tahoma" w:cs="Tahoma"/>
                <w:b/>
                <w:sz w:val="22"/>
                <w:szCs w:val="22"/>
              </w:rPr>
            </w:pPr>
          </w:p>
        </w:tc>
      </w:tr>
      <w:tr w:rsidR="00473459" w:rsidRPr="000079A6" w14:paraId="4AE9F9CE" w14:textId="77777777" w:rsidTr="00825B2A">
        <w:trPr>
          <w:trHeight w:val="202"/>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B826D" w14:textId="77777777" w:rsidR="00473459" w:rsidRPr="000079A6" w:rsidRDefault="00473459" w:rsidP="00825B2A">
            <w:pPr>
              <w:tabs>
                <w:tab w:val="left" w:pos="284"/>
                <w:tab w:val="left" w:pos="8364"/>
              </w:tabs>
              <w:suppressAutoHyphens/>
              <w:autoSpaceDN w:val="0"/>
              <w:jc w:val="both"/>
              <w:textAlignment w:val="baseline"/>
              <w:rPr>
                <w:rFonts w:ascii="Tahoma" w:hAnsi="Tahoma" w:cs="Tahoma"/>
                <w:w w:val="105"/>
                <w:sz w:val="22"/>
                <w:szCs w:val="22"/>
              </w:rPr>
            </w:pPr>
          </w:p>
          <w:p w14:paraId="4F378B87" w14:textId="30D1F67D" w:rsidR="00473459" w:rsidRPr="000079A6" w:rsidRDefault="00473459" w:rsidP="00825B2A">
            <w:pPr>
              <w:tabs>
                <w:tab w:val="left" w:pos="284"/>
                <w:tab w:val="left" w:pos="8364"/>
              </w:tabs>
              <w:suppressAutoHyphens/>
              <w:autoSpaceDN w:val="0"/>
              <w:jc w:val="both"/>
              <w:textAlignment w:val="baseline"/>
              <w:rPr>
                <w:rFonts w:ascii="Tahoma" w:hAnsi="Tahoma" w:cs="Tahoma"/>
                <w:b/>
                <w:sz w:val="22"/>
                <w:szCs w:val="22"/>
              </w:rPr>
            </w:pPr>
            <w:r w:rsidRPr="000079A6">
              <w:rPr>
                <w:rFonts w:ascii="Tahoma" w:hAnsi="Tahoma" w:cs="Tahoma"/>
                <w:sz w:val="22"/>
                <w:szCs w:val="22"/>
              </w:rPr>
              <w:t>El plazo de la prestación del servicio de</w:t>
            </w:r>
            <w:r w:rsidRPr="000079A6">
              <w:rPr>
                <w:rFonts w:ascii="Tahoma" w:hAnsi="Tahoma" w:cs="Tahoma"/>
                <w:w w:val="105"/>
                <w:sz w:val="22"/>
                <w:szCs w:val="22"/>
              </w:rPr>
              <w:t xml:space="preserve"> </w:t>
            </w:r>
            <w:r w:rsidRPr="000079A6">
              <w:rPr>
                <w:rFonts w:ascii="Tahoma" w:hAnsi="Tahoma" w:cs="Tahoma"/>
                <w:b/>
                <w:w w:val="105"/>
                <w:sz w:val="22"/>
                <w:szCs w:val="22"/>
              </w:rPr>
              <w:t>“</w:t>
            </w:r>
            <w:r w:rsidRPr="0075042B">
              <w:rPr>
                <w:rFonts w:ascii="Tahoma" w:hAnsi="Tahoma" w:cs="Tahoma"/>
                <w:b/>
                <w:w w:val="105"/>
                <w:sz w:val="22"/>
                <w:szCs w:val="22"/>
              </w:rPr>
              <w:t xml:space="preserve">PROVISION DE PASAJES </w:t>
            </w:r>
            <w:r>
              <w:rPr>
                <w:rFonts w:ascii="Tahoma" w:hAnsi="Tahoma" w:cs="Tahoma"/>
                <w:b/>
                <w:w w:val="105"/>
                <w:sz w:val="22"/>
                <w:szCs w:val="22"/>
              </w:rPr>
              <w:t xml:space="preserve">AÉREOS </w:t>
            </w:r>
            <w:r w:rsidRPr="0075042B">
              <w:rPr>
                <w:rFonts w:ascii="Tahoma" w:hAnsi="Tahoma" w:cs="Tahoma"/>
                <w:b/>
                <w:w w:val="105"/>
                <w:sz w:val="22"/>
                <w:szCs w:val="22"/>
              </w:rPr>
              <w:t>NACIONALES E INTERNACIONALES - GESTIÓN 202</w:t>
            </w:r>
            <w:r w:rsidR="00CB2790">
              <w:rPr>
                <w:rFonts w:ascii="Tahoma" w:hAnsi="Tahoma" w:cs="Tahoma"/>
                <w:b/>
                <w:w w:val="105"/>
                <w:sz w:val="22"/>
                <w:szCs w:val="22"/>
              </w:rPr>
              <w:t>5</w:t>
            </w:r>
            <w:r w:rsidRPr="0075042B">
              <w:rPr>
                <w:rFonts w:ascii="Tahoma" w:hAnsi="Tahoma" w:cs="Tahoma"/>
                <w:b/>
                <w:w w:val="105"/>
                <w:sz w:val="22"/>
                <w:szCs w:val="22"/>
              </w:rPr>
              <w:t xml:space="preserve"> PARA EL IBMETRO</w:t>
            </w:r>
            <w:r w:rsidRPr="000079A6">
              <w:rPr>
                <w:rFonts w:ascii="Tahoma" w:hAnsi="Tahoma" w:cs="Tahoma"/>
                <w:b/>
                <w:w w:val="105"/>
                <w:sz w:val="22"/>
                <w:szCs w:val="22"/>
              </w:rPr>
              <w:t>”</w:t>
            </w:r>
            <w:r w:rsidRPr="000079A6">
              <w:rPr>
                <w:rFonts w:ascii="Tahoma" w:hAnsi="Tahoma" w:cs="Tahoma"/>
                <w:w w:val="105"/>
                <w:sz w:val="22"/>
                <w:szCs w:val="22"/>
              </w:rPr>
              <w:t xml:space="preserve"> </w:t>
            </w:r>
            <w:r w:rsidRPr="000079A6">
              <w:rPr>
                <w:rFonts w:ascii="Tahoma" w:hAnsi="Tahoma" w:cs="Tahoma"/>
                <w:sz w:val="22"/>
                <w:szCs w:val="22"/>
              </w:rPr>
              <w:t>tendrá vigencia a partir de</w:t>
            </w:r>
            <w:r>
              <w:rPr>
                <w:rFonts w:ascii="Tahoma" w:hAnsi="Tahoma" w:cs="Tahoma"/>
                <w:sz w:val="22"/>
                <w:szCs w:val="22"/>
              </w:rPr>
              <w:t>l día siguiente hábil a</w:t>
            </w:r>
            <w:r w:rsidRPr="000079A6">
              <w:rPr>
                <w:rFonts w:ascii="Tahoma" w:hAnsi="Tahoma" w:cs="Tahoma"/>
                <w:sz w:val="22"/>
                <w:szCs w:val="22"/>
              </w:rPr>
              <w:t xml:space="preserve"> la firma de contrato hasta el 31 de diciembre de 202</w:t>
            </w:r>
            <w:r w:rsidR="00CB2790">
              <w:rPr>
                <w:rFonts w:ascii="Tahoma" w:hAnsi="Tahoma" w:cs="Tahoma"/>
                <w:sz w:val="22"/>
                <w:szCs w:val="22"/>
              </w:rPr>
              <w:t>5</w:t>
            </w:r>
            <w:r>
              <w:rPr>
                <w:rFonts w:ascii="Tahoma" w:hAnsi="Tahoma" w:cs="Tahoma"/>
                <w:sz w:val="22"/>
                <w:szCs w:val="22"/>
              </w:rPr>
              <w:t xml:space="preserve"> o hasta agotar el presupuesto asignado.</w:t>
            </w:r>
          </w:p>
        </w:tc>
        <w:tc>
          <w:tcPr>
            <w:tcW w:w="27" w:type="dxa"/>
          </w:tcPr>
          <w:p w14:paraId="20F0A4AB" w14:textId="77777777" w:rsidR="00473459" w:rsidRPr="000079A6" w:rsidRDefault="00473459" w:rsidP="00825B2A">
            <w:pPr>
              <w:suppressAutoHyphens/>
              <w:autoSpaceDN w:val="0"/>
              <w:textAlignment w:val="baseline"/>
              <w:rPr>
                <w:rFonts w:ascii="Tahoma" w:hAnsi="Tahoma" w:cs="Tahoma"/>
                <w:b/>
                <w:sz w:val="22"/>
                <w:szCs w:val="22"/>
              </w:rPr>
            </w:pPr>
          </w:p>
        </w:tc>
      </w:tr>
      <w:tr w:rsidR="00473459" w:rsidRPr="000079A6" w14:paraId="3A396ADD" w14:textId="77777777" w:rsidTr="00825B2A">
        <w:trPr>
          <w:trHeight w:val="333"/>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D212AD5" w14:textId="77777777" w:rsidR="00473459" w:rsidRPr="000079A6" w:rsidRDefault="00473459" w:rsidP="00940A3F">
            <w:pPr>
              <w:numPr>
                <w:ilvl w:val="0"/>
                <w:numId w:val="43"/>
              </w:numPr>
              <w:suppressAutoHyphens/>
              <w:autoSpaceDN w:val="0"/>
              <w:textAlignment w:val="baseline"/>
              <w:rPr>
                <w:rFonts w:ascii="Tahoma" w:hAnsi="Tahoma" w:cs="Tahoma"/>
                <w:b/>
                <w:sz w:val="22"/>
                <w:szCs w:val="22"/>
              </w:rPr>
            </w:pPr>
            <w:r w:rsidRPr="000079A6">
              <w:rPr>
                <w:rFonts w:ascii="Tahoma" w:hAnsi="Tahoma" w:cs="Tahoma"/>
                <w:b/>
                <w:bCs/>
                <w:sz w:val="22"/>
                <w:szCs w:val="22"/>
              </w:rPr>
              <w:t>LUGAR DE PRESTACION DEL SERVICIO</w:t>
            </w:r>
          </w:p>
        </w:tc>
        <w:tc>
          <w:tcPr>
            <w:tcW w:w="27" w:type="dxa"/>
            <w:vAlign w:val="center"/>
          </w:tcPr>
          <w:p w14:paraId="4C74DC6F" w14:textId="77777777" w:rsidR="00473459" w:rsidRPr="000079A6" w:rsidRDefault="00473459" w:rsidP="00825B2A">
            <w:pPr>
              <w:suppressAutoHyphens/>
              <w:autoSpaceDN w:val="0"/>
              <w:textAlignment w:val="baseline"/>
              <w:rPr>
                <w:rFonts w:ascii="Tahoma" w:hAnsi="Tahoma" w:cs="Tahoma"/>
                <w:b/>
                <w:sz w:val="22"/>
                <w:szCs w:val="22"/>
              </w:rPr>
            </w:pPr>
          </w:p>
        </w:tc>
      </w:tr>
      <w:tr w:rsidR="00473459" w:rsidRPr="000079A6" w14:paraId="3AF98845" w14:textId="77777777" w:rsidTr="00825B2A">
        <w:trPr>
          <w:trHeight w:val="447"/>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6046" w14:textId="77777777" w:rsidR="00473459" w:rsidRPr="000079A6" w:rsidRDefault="00473459" w:rsidP="00825B2A">
            <w:pPr>
              <w:tabs>
                <w:tab w:val="left" w:pos="885"/>
              </w:tabs>
              <w:suppressAutoHyphens/>
              <w:autoSpaceDN w:val="0"/>
              <w:jc w:val="both"/>
              <w:textAlignment w:val="baseline"/>
              <w:rPr>
                <w:rFonts w:ascii="Tahoma" w:hAnsi="Tahoma" w:cs="Tahoma"/>
                <w:sz w:val="22"/>
                <w:szCs w:val="22"/>
              </w:rPr>
            </w:pPr>
          </w:p>
          <w:p w14:paraId="7A0B3BE9" w14:textId="0290E4B1" w:rsidR="00473459" w:rsidRPr="000079A6" w:rsidRDefault="00473459" w:rsidP="00825B2A">
            <w:pPr>
              <w:tabs>
                <w:tab w:val="left" w:pos="885"/>
              </w:tabs>
              <w:suppressAutoHyphens/>
              <w:autoSpaceDN w:val="0"/>
              <w:jc w:val="both"/>
              <w:textAlignment w:val="baseline"/>
              <w:rPr>
                <w:rFonts w:ascii="Tahoma" w:hAnsi="Tahoma" w:cs="Tahoma"/>
                <w:b/>
                <w:sz w:val="22"/>
                <w:szCs w:val="22"/>
              </w:rPr>
            </w:pPr>
            <w:r w:rsidRPr="000079A6">
              <w:rPr>
                <w:rFonts w:ascii="Tahoma" w:hAnsi="Tahoma" w:cs="Tahoma"/>
                <w:sz w:val="22"/>
                <w:szCs w:val="22"/>
              </w:rPr>
              <w:t xml:space="preserve">El lugar de la prestación del servicio de </w:t>
            </w:r>
            <w:r w:rsidRPr="006545D5">
              <w:rPr>
                <w:rFonts w:ascii="Tahoma" w:hAnsi="Tahoma" w:cs="Tahoma"/>
                <w:bCs/>
                <w:w w:val="105"/>
                <w:sz w:val="22"/>
                <w:szCs w:val="22"/>
              </w:rPr>
              <w:t>“</w:t>
            </w:r>
            <w:r w:rsidRPr="0075042B">
              <w:rPr>
                <w:rFonts w:ascii="Tahoma" w:hAnsi="Tahoma" w:cs="Tahoma"/>
                <w:bCs/>
                <w:w w:val="105"/>
                <w:sz w:val="22"/>
                <w:szCs w:val="22"/>
              </w:rPr>
              <w:t xml:space="preserve">PROVISION DE PASAJES </w:t>
            </w:r>
            <w:r>
              <w:rPr>
                <w:rFonts w:ascii="Tahoma" w:hAnsi="Tahoma" w:cs="Tahoma"/>
                <w:bCs/>
                <w:w w:val="105"/>
                <w:sz w:val="22"/>
                <w:szCs w:val="22"/>
              </w:rPr>
              <w:t xml:space="preserve">AÉREOS </w:t>
            </w:r>
            <w:r w:rsidRPr="0075042B">
              <w:rPr>
                <w:rFonts w:ascii="Tahoma" w:hAnsi="Tahoma" w:cs="Tahoma"/>
                <w:bCs/>
                <w:w w:val="105"/>
                <w:sz w:val="22"/>
                <w:szCs w:val="22"/>
              </w:rPr>
              <w:t>NACIONALES E INTERNACIONALES - GESTIÓN 202</w:t>
            </w:r>
            <w:r w:rsidR="00CB2790">
              <w:rPr>
                <w:rFonts w:ascii="Tahoma" w:hAnsi="Tahoma" w:cs="Tahoma"/>
                <w:bCs/>
                <w:w w:val="105"/>
                <w:sz w:val="22"/>
                <w:szCs w:val="22"/>
              </w:rPr>
              <w:t>5</w:t>
            </w:r>
            <w:r w:rsidRPr="0075042B">
              <w:rPr>
                <w:rFonts w:ascii="Tahoma" w:hAnsi="Tahoma" w:cs="Tahoma"/>
                <w:bCs/>
                <w:w w:val="105"/>
                <w:sz w:val="22"/>
                <w:szCs w:val="22"/>
              </w:rPr>
              <w:t xml:space="preserve"> PARA EL IBMETRO</w:t>
            </w:r>
            <w:r w:rsidRPr="006545D5">
              <w:rPr>
                <w:rFonts w:ascii="Tahoma" w:hAnsi="Tahoma" w:cs="Tahoma"/>
                <w:bCs/>
                <w:w w:val="105"/>
                <w:sz w:val="22"/>
                <w:szCs w:val="22"/>
              </w:rPr>
              <w:t>”</w:t>
            </w:r>
            <w:r w:rsidRPr="006545D5">
              <w:rPr>
                <w:rFonts w:ascii="Tahoma" w:hAnsi="Tahoma" w:cs="Tahoma"/>
                <w:bCs/>
                <w:sz w:val="22"/>
                <w:szCs w:val="22"/>
              </w:rPr>
              <w:t xml:space="preserve"> será en la</w:t>
            </w:r>
            <w:r>
              <w:rPr>
                <w:rFonts w:ascii="Tahoma" w:hAnsi="Tahoma" w:cs="Tahoma"/>
                <w:bCs/>
                <w:sz w:val="22"/>
                <w:szCs w:val="22"/>
              </w:rPr>
              <w:t xml:space="preserve"> oficina</w:t>
            </w:r>
            <w:r w:rsidRPr="006545D5">
              <w:rPr>
                <w:rFonts w:ascii="Tahoma" w:hAnsi="Tahoma" w:cs="Tahoma"/>
                <w:bCs/>
                <w:sz w:val="22"/>
                <w:szCs w:val="22"/>
              </w:rPr>
              <w:t xml:space="preserve"> </w:t>
            </w:r>
            <w:r>
              <w:rPr>
                <w:rFonts w:ascii="Tahoma" w:hAnsi="Tahoma" w:cs="Tahoma"/>
                <w:bCs/>
                <w:sz w:val="22"/>
                <w:szCs w:val="22"/>
              </w:rPr>
              <w:t>de IBMETRO.</w:t>
            </w:r>
          </w:p>
        </w:tc>
        <w:tc>
          <w:tcPr>
            <w:tcW w:w="27" w:type="dxa"/>
          </w:tcPr>
          <w:p w14:paraId="1C065BB9" w14:textId="77777777" w:rsidR="00473459" w:rsidRPr="000079A6" w:rsidRDefault="00473459" w:rsidP="00825B2A">
            <w:pPr>
              <w:suppressAutoHyphens/>
              <w:autoSpaceDN w:val="0"/>
              <w:textAlignment w:val="baseline"/>
              <w:rPr>
                <w:rFonts w:ascii="Tahoma" w:hAnsi="Tahoma" w:cs="Tahoma"/>
                <w:sz w:val="22"/>
                <w:szCs w:val="22"/>
              </w:rPr>
            </w:pPr>
          </w:p>
        </w:tc>
      </w:tr>
      <w:tr w:rsidR="00473459" w:rsidRPr="000079A6" w14:paraId="34FF0015" w14:textId="77777777" w:rsidTr="00825B2A">
        <w:trPr>
          <w:trHeight w:val="314"/>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1EDA486" w14:textId="77777777" w:rsidR="00473459" w:rsidRPr="000079A6" w:rsidRDefault="00473459" w:rsidP="00940A3F">
            <w:pPr>
              <w:numPr>
                <w:ilvl w:val="0"/>
                <w:numId w:val="43"/>
              </w:numPr>
              <w:suppressAutoHyphens/>
              <w:autoSpaceDN w:val="0"/>
              <w:textAlignment w:val="baseline"/>
              <w:rPr>
                <w:rFonts w:ascii="Tahoma" w:hAnsi="Tahoma" w:cs="Tahoma"/>
                <w:sz w:val="22"/>
                <w:szCs w:val="22"/>
              </w:rPr>
            </w:pPr>
            <w:r w:rsidRPr="000079A6">
              <w:rPr>
                <w:rFonts w:ascii="Tahoma" w:hAnsi="Tahoma" w:cs="Tahoma"/>
                <w:b/>
                <w:bCs/>
                <w:sz w:val="22"/>
                <w:szCs w:val="22"/>
              </w:rPr>
              <w:t>FORMA DE PAGO.</w:t>
            </w:r>
          </w:p>
        </w:tc>
        <w:tc>
          <w:tcPr>
            <w:tcW w:w="27" w:type="dxa"/>
            <w:vAlign w:val="center"/>
          </w:tcPr>
          <w:p w14:paraId="64CD59E8" w14:textId="77777777" w:rsidR="00473459" w:rsidRPr="000079A6" w:rsidRDefault="00473459" w:rsidP="00825B2A">
            <w:pPr>
              <w:suppressAutoHyphens/>
              <w:autoSpaceDN w:val="0"/>
              <w:textAlignment w:val="baseline"/>
              <w:rPr>
                <w:rFonts w:ascii="Tahoma" w:hAnsi="Tahoma" w:cs="Tahoma"/>
                <w:sz w:val="22"/>
                <w:szCs w:val="22"/>
              </w:rPr>
            </w:pPr>
          </w:p>
        </w:tc>
      </w:tr>
      <w:tr w:rsidR="00473459" w:rsidRPr="000079A6" w14:paraId="4E5BCED8" w14:textId="77777777" w:rsidTr="00825B2A">
        <w:trPr>
          <w:trHeight w:val="460"/>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0790" w14:textId="77777777" w:rsidR="00473459" w:rsidRPr="000079A6" w:rsidRDefault="00473459" w:rsidP="00825B2A">
            <w:pPr>
              <w:suppressAutoHyphens/>
              <w:autoSpaceDN w:val="0"/>
              <w:jc w:val="both"/>
              <w:textAlignment w:val="baseline"/>
              <w:rPr>
                <w:rFonts w:ascii="Tahoma" w:hAnsi="Tahoma" w:cs="Tahoma"/>
                <w:sz w:val="22"/>
                <w:szCs w:val="22"/>
              </w:rPr>
            </w:pPr>
          </w:p>
          <w:p w14:paraId="3035E24D" w14:textId="77777777" w:rsidR="00473459" w:rsidRPr="000079A6" w:rsidRDefault="00473459" w:rsidP="00825B2A">
            <w:pPr>
              <w:suppressAutoHyphens/>
              <w:autoSpaceDN w:val="0"/>
              <w:jc w:val="both"/>
              <w:textAlignment w:val="baseline"/>
              <w:rPr>
                <w:rFonts w:ascii="Tahoma" w:hAnsi="Tahoma" w:cs="Tahoma"/>
                <w:sz w:val="22"/>
                <w:szCs w:val="22"/>
              </w:rPr>
            </w:pPr>
            <w:r w:rsidRPr="000079A6">
              <w:rPr>
                <w:rFonts w:ascii="Tahoma" w:hAnsi="Tahoma" w:cs="Tahoma"/>
                <w:sz w:val="22"/>
                <w:szCs w:val="22"/>
              </w:rPr>
              <w:t xml:space="preserve">El pago se realizará en forma mensual mediante transferencia bancaria a través del SIGEP. IBMETRO cancelará a la Empresa contratada el monto por la prestación del servicio de acuerdo a las tarifas vigentes a la fecha de emisión de los pasajes aéreos (importe que será consignado en la nota de débito o documento similar que emita el Proveedor), una vez emitida la conformidad del servicio por parte del </w:t>
            </w:r>
            <w:proofErr w:type="gramStart"/>
            <w:r w:rsidRPr="000079A6">
              <w:rPr>
                <w:rFonts w:ascii="Tahoma" w:hAnsi="Tahoma" w:cs="Tahoma"/>
                <w:sz w:val="22"/>
                <w:szCs w:val="22"/>
              </w:rPr>
              <w:t>Responsable</w:t>
            </w:r>
            <w:proofErr w:type="gramEnd"/>
            <w:r w:rsidRPr="000079A6">
              <w:rPr>
                <w:rFonts w:ascii="Tahoma" w:hAnsi="Tahoma" w:cs="Tahoma"/>
                <w:sz w:val="22"/>
                <w:szCs w:val="22"/>
              </w:rPr>
              <w:t xml:space="preserve"> o Comisión de Recepción del servicio designado por IBMETR</w:t>
            </w:r>
            <w:r>
              <w:rPr>
                <w:rFonts w:ascii="Tahoma" w:hAnsi="Tahoma" w:cs="Tahoma"/>
                <w:sz w:val="22"/>
                <w:szCs w:val="22"/>
              </w:rPr>
              <w:t>O.</w:t>
            </w:r>
          </w:p>
        </w:tc>
        <w:tc>
          <w:tcPr>
            <w:tcW w:w="27" w:type="dxa"/>
          </w:tcPr>
          <w:p w14:paraId="1E376649" w14:textId="77777777" w:rsidR="00473459" w:rsidRPr="000079A6" w:rsidRDefault="00473459" w:rsidP="00825B2A">
            <w:pPr>
              <w:suppressAutoHyphens/>
              <w:autoSpaceDN w:val="0"/>
              <w:jc w:val="both"/>
              <w:textAlignment w:val="baseline"/>
              <w:rPr>
                <w:rFonts w:ascii="Tahoma" w:hAnsi="Tahoma" w:cs="Tahoma"/>
                <w:sz w:val="22"/>
                <w:szCs w:val="22"/>
              </w:rPr>
            </w:pPr>
          </w:p>
        </w:tc>
      </w:tr>
      <w:tr w:rsidR="00473459" w:rsidRPr="000079A6" w14:paraId="1FF88BA6" w14:textId="77777777" w:rsidTr="00825B2A">
        <w:trPr>
          <w:trHeight w:val="237"/>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31B0385" w14:textId="77777777" w:rsidR="00473459" w:rsidRPr="000079A6" w:rsidRDefault="00473459" w:rsidP="00940A3F">
            <w:pPr>
              <w:numPr>
                <w:ilvl w:val="0"/>
                <w:numId w:val="43"/>
              </w:numPr>
              <w:suppressAutoHyphens/>
              <w:autoSpaceDN w:val="0"/>
              <w:textAlignment w:val="baseline"/>
              <w:rPr>
                <w:rFonts w:ascii="Tahoma" w:hAnsi="Tahoma" w:cs="Tahoma"/>
                <w:b/>
                <w:sz w:val="22"/>
                <w:szCs w:val="22"/>
              </w:rPr>
            </w:pPr>
            <w:r w:rsidRPr="000079A6">
              <w:rPr>
                <w:rFonts w:ascii="Tahoma" w:hAnsi="Tahoma" w:cs="Tahoma"/>
                <w:b/>
                <w:sz w:val="22"/>
                <w:szCs w:val="22"/>
              </w:rPr>
              <w:t>RESPONSABLE O COMISION DE RECEPCION</w:t>
            </w:r>
          </w:p>
        </w:tc>
        <w:tc>
          <w:tcPr>
            <w:tcW w:w="27" w:type="dxa"/>
            <w:vAlign w:val="center"/>
          </w:tcPr>
          <w:p w14:paraId="2E62D0FF" w14:textId="77777777" w:rsidR="00473459" w:rsidRPr="000079A6" w:rsidRDefault="00473459" w:rsidP="00825B2A">
            <w:pPr>
              <w:suppressAutoHyphens/>
              <w:autoSpaceDN w:val="0"/>
              <w:textAlignment w:val="baseline"/>
              <w:rPr>
                <w:rFonts w:ascii="Tahoma" w:hAnsi="Tahoma" w:cs="Tahoma"/>
                <w:sz w:val="22"/>
                <w:szCs w:val="22"/>
              </w:rPr>
            </w:pPr>
          </w:p>
        </w:tc>
      </w:tr>
      <w:tr w:rsidR="00473459" w:rsidRPr="000079A6" w14:paraId="76D534DD"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1DF2" w14:textId="77777777" w:rsidR="00473459" w:rsidRPr="000079A6" w:rsidRDefault="00473459" w:rsidP="00825B2A">
            <w:pPr>
              <w:widowControl w:val="0"/>
              <w:tabs>
                <w:tab w:val="left" w:pos="885"/>
              </w:tabs>
              <w:spacing w:after="120"/>
              <w:ind w:right="51"/>
              <w:jc w:val="both"/>
              <w:rPr>
                <w:rFonts w:ascii="Tahoma" w:hAnsi="Tahoma" w:cs="Tahoma"/>
                <w:sz w:val="22"/>
                <w:szCs w:val="22"/>
              </w:rPr>
            </w:pPr>
          </w:p>
          <w:p w14:paraId="5B13A10F" w14:textId="77777777" w:rsidR="00473459" w:rsidRPr="000079A6" w:rsidRDefault="00473459" w:rsidP="00940A3F">
            <w:pPr>
              <w:widowControl w:val="0"/>
              <w:numPr>
                <w:ilvl w:val="0"/>
                <w:numId w:val="44"/>
              </w:numPr>
              <w:tabs>
                <w:tab w:val="left" w:pos="885"/>
              </w:tabs>
              <w:suppressAutoHyphens/>
              <w:autoSpaceDN w:val="0"/>
              <w:spacing w:after="120"/>
              <w:ind w:left="601" w:right="51" w:firstLine="0"/>
              <w:jc w:val="both"/>
              <w:textAlignment w:val="baseline"/>
              <w:rPr>
                <w:rFonts w:ascii="Tahoma" w:hAnsi="Tahoma" w:cs="Tahoma"/>
                <w:sz w:val="22"/>
                <w:szCs w:val="22"/>
              </w:rPr>
            </w:pPr>
            <w:r w:rsidRPr="000079A6">
              <w:rPr>
                <w:rFonts w:ascii="Tahoma" w:hAnsi="Tahoma" w:cs="Tahoma"/>
                <w:sz w:val="22"/>
                <w:szCs w:val="22"/>
              </w:rPr>
              <w:t xml:space="preserve">IBMETRO designará a un Fiscal de Servicio, que de conformidad a las previsiones establecidas en el Decreto Supremo </w:t>
            </w:r>
            <w:proofErr w:type="spellStart"/>
            <w:r w:rsidRPr="000079A6">
              <w:rPr>
                <w:rFonts w:ascii="Tahoma" w:hAnsi="Tahoma" w:cs="Tahoma"/>
                <w:sz w:val="22"/>
                <w:szCs w:val="22"/>
              </w:rPr>
              <w:t>Nº</w:t>
            </w:r>
            <w:proofErr w:type="spellEnd"/>
            <w:r w:rsidRPr="000079A6">
              <w:rPr>
                <w:rFonts w:ascii="Tahoma" w:hAnsi="Tahoma" w:cs="Tahoma"/>
                <w:sz w:val="22"/>
                <w:szCs w:val="22"/>
              </w:rPr>
              <w:t xml:space="preserve"> 0181, tendrá la responsabilidad de dar su conformidad al servicio, verificando el cumplimiento de los términos y condiciones del </w:t>
            </w:r>
            <w:r w:rsidRPr="000079A6">
              <w:rPr>
                <w:rFonts w:ascii="Tahoma" w:hAnsi="Tahoma" w:cs="Tahoma"/>
                <w:sz w:val="22"/>
                <w:szCs w:val="22"/>
              </w:rPr>
              <w:lastRenderedPageBreak/>
              <w:t>contrato.</w:t>
            </w:r>
          </w:p>
          <w:p w14:paraId="1B16959E" w14:textId="77777777" w:rsidR="00473459" w:rsidRPr="000079A6" w:rsidRDefault="00473459" w:rsidP="00940A3F">
            <w:pPr>
              <w:widowControl w:val="0"/>
              <w:numPr>
                <w:ilvl w:val="0"/>
                <w:numId w:val="44"/>
              </w:numPr>
              <w:tabs>
                <w:tab w:val="left" w:pos="885"/>
              </w:tabs>
              <w:suppressAutoHyphens/>
              <w:autoSpaceDN w:val="0"/>
              <w:spacing w:after="120"/>
              <w:ind w:left="601" w:right="51" w:firstLine="0"/>
              <w:jc w:val="both"/>
              <w:textAlignment w:val="baseline"/>
              <w:rPr>
                <w:rFonts w:ascii="Tahoma" w:hAnsi="Tahoma" w:cs="Tahoma"/>
                <w:sz w:val="22"/>
                <w:szCs w:val="22"/>
              </w:rPr>
            </w:pPr>
            <w:r w:rsidRPr="000079A6">
              <w:rPr>
                <w:rFonts w:ascii="Tahoma" w:hAnsi="Tahoma" w:cs="Tahoma"/>
                <w:sz w:val="22"/>
                <w:szCs w:val="22"/>
              </w:rPr>
              <w:t xml:space="preserve">De manera semanal hasta el tercer día hábil de la semana siguiente, la Empresa remitirá a IBMETRO un detalle de todos los pasajes emitidos en la semana anterior, a objeto de llevar un control apropiado del mismo y efectuar las conciliaciones que correspondan. Dicho detalle deberá contener: nombre del viajero, ruta, fechas, </w:t>
            </w:r>
            <w:proofErr w:type="spellStart"/>
            <w:r w:rsidRPr="000079A6">
              <w:rPr>
                <w:rFonts w:ascii="Tahoma" w:hAnsi="Tahoma" w:cs="Tahoma"/>
                <w:sz w:val="22"/>
                <w:szCs w:val="22"/>
              </w:rPr>
              <w:t>Nº</w:t>
            </w:r>
            <w:proofErr w:type="spellEnd"/>
            <w:r w:rsidRPr="000079A6">
              <w:rPr>
                <w:rFonts w:ascii="Tahoma" w:hAnsi="Tahoma" w:cs="Tahoma"/>
                <w:sz w:val="22"/>
                <w:szCs w:val="22"/>
              </w:rPr>
              <w:t xml:space="preserve"> de nota de débito, línea(s) aérea(s) utilizada(s), costo del pasaje, costo de cambio de vuelo y cualquier dato requerido por el </w:t>
            </w:r>
            <w:proofErr w:type="gramStart"/>
            <w:r w:rsidRPr="000079A6">
              <w:rPr>
                <w:rFonts w:ascii="Tahoma" w:hAnsi="Tahoma" w:cs="Tahoma"/>
                <w:sz w:val="22"/>
                <w:szCs w:val="22"/>
              </w:rPr>
              <w:t>Responsable</w:t>
            </w:r>
            <w:proofErr w:type="gramEnd"/>
            <w:r w:rsidRPr="000079A6">
              <w:rPr>
                <w:rFonts w:ascii="Tahoma" w:hAnsi="Tahoma" w:cs="Tahoma"/>
                <w:sz w:val="22"/>
                <w:szCs w:val="22"/>
              </w:rPr>
              <w:t xml:space="preserve"> o Comisión de Recepción.</w:t>
            </w:r>
          </w:p>
          <w:p w14:paraId="4C7687B8" w14:textId="77777777" w:rsidR="00473459" w:rsidRPr="000079A6" w:rsidRDefault="00473459" w:rsidP="00825B2A">
            <w:pPr>
              <w:tabs>
                <w:tab w:val="left" w:pos="567"/>
                <w:tab w:val="left" w:pos="8364"/>
              </w:tabs>
              <w:spacing w:after="120"/>
              <w:ind w:left="630" w:right="51"/>
              <w:jc w:val="both"/>
              <w:rPr>
                <w:rFonts w:ascii="Tahoma" w:hAnsi="Tahoma" w:cs="Tahoma"/>
                <w:sz w:val="22"/>
                <w:szCs w:val="22"/>
              </w:rPr>
            </w:pPr>
            <w:r w:rsidRPr="000079A6">
              <w:rPr>
                <w:rFonts w:ascii="Tahoma" w:hAnsi="Tahoma" w:cs="Tahoma"/>
                <w:b/>
                <w:sz w:val="22"/>
                <w:szCs w:val="22"/>
              </w:rPr>
              <w:t>c)</w:t>
            </w:r>
            <w:r w:rsidRPr="000079A6">
              <w:rPr>
                <w:rFonts w:ascii="Tahoma" w:hAnsi="Tahoma" w:cs="Tahoma"/>
                <w:spacing w:val="37"/>
                <w:sz w:val="22"/>
                <w:szCs w:val="22"/>
              </w:rPr>
              <w:t xml:space="preserve"> </w:t>
            </w:r>
            <w:r w:rsidRPr="000079A6">
              <w:rPr>
                <w:rFonts w:ascii="Tahoma" w:hAnsi="Tahoma" w:cs="Tahoma"/>
                <w:sz w:val="22"/>
                <w:szCs w:val="22"/>
              </w:rPr>
              <w:t>De acuerdo a requerimiento de IBMETRO, se podrán llevar a cabo reuniones entre el Fiscal designado por IBMETRO y el Agente de Servicio designado por la Empresa, a objeto de efectuar un análisis conjunto que permita establecer medidas correctivas ya sea en la Empresa o IBMETRO.</w:t>
            </w:r>
          </w:p>
          <w:p w14:paraId="7A4175F5" w14:textId="77777777" w:rsidR="00473459" w:rsidRPr="000079A6" w:rsidRDefault="00473459" w:rsidP="00825B2A">
            <w:pPr>
              <w:tabs>
                <w:tab w:val="left" w:pos="567"/>
                <w:tab w:val="left" w:pos="8364"/>
              </w:tabs>
              <w:spacing w:after="120"/>
              <w:ind w:left="630" w:right="51"/>
              <w:jc w:val="both"/>
              <w:rPr>
                <w:rFonts w:ascii="Tahoma" w:hAnsi="Tahoma" w:cs="Tahoma"/>
                <w:sz w:val="22"/>
                <w:szCs w:val="22"/>
              </w:rPr>
            </w:pPr>
            <w:r w:rsidRPr="000079A6">
              <w:rPr>
                <w:rFonts w:ascii="Tahoma" w:hAnsi="Tahoma" w:cs="Tahoma"/>
                <w:b/>
                <w:sz w:val="22"/>
                <w:szCs w:val="22"/>
              </w:rPr>
              <w:t xml:space="preserve">d) </w:t>
            </w:r>
            <w:r w:rsidRPr="000079A6">
              <w:rPr>
                <w:rFonts w:ascii="Tahoma" w:hAnsi="Tahoma" w:cs="Tahoma"/>
                <w:sz w:val="22"/>
                <w:szCs w:val="22"/>
              </w:rPr>
              <w:t>El Fiscal de Servicio en el caso de presentarse diferencias entre la nota de débito y el tarifario vigente a momento de la emisión del pasaje, reportará a la Empresa su reclamo, manteniendo pendiente de pago la nota de débito. En este caso no corre plazo para el pago de la nota de débito correspondiente.</w:t>
            </w:r>
          </w:p>
        </w:tc>
        <w:tc>
          <w:tcPr>
            <w:tcW w:w="27" w:type="dxa"/>
          </w:tcPr>
          <w:p w14:paraId="3C572939" w14:textId="77777777" w:rsidR="00473459" w:rsidRPr="000079A6" w:rsidRDefault="00473459" w:rsidP="00825B2A">
            <w:pPr>
              <w:suppressAutoHyphens/>
              <w:autoSpaceDN w:val="0"/>
              <w:jc w:val="both"/>
              <w:textAlignment w:val="baseline"/>
              <w:rPr>
                <w:rFonts w:ascii="Tahoma" w:hAnsi="Tahoma" w:cs="Tahoma"/>
                <w:sz w:val="22"/>
                <w:szCs w:val="22"/>
              </w:rPr>
            </w:pPr>
          </w:p>
        </w:tc>
      </w:tr>
      <w:tr w:rsidR="00473459" w:rsidRPr="000079A6" w14:paraId="69F0532F"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C59F539" w14:textId="77777777" w:rsidR="00473459" w:rsidRPr="000079A6" w:rsidRDefault="00473459" w:rsidP="00940A3F">
            <w:pPr>
              <w:numPr>
                <w:ilvl w:val="0"/>
                <w:numId w:val="43"/>
              </w:numPr>
              <w:suppressAutoHyphens/>
              <w:autoSpaceDN w:val="0"/>
              <w:textAlignment w:val="baseline"/>
              <w:rPr>
                <w:rFonts w:ascii="Tahoma" w:hAnsi="Tahoma" w:cs="Tahoma"/>
                <w:b/>
                <w:sz w:val="22"/>
                <w:szCs w:val="22"/>
              </w:rPr>
            </w:pPr>
            <w:r w:rsidRPr="000079A6">
              <w:rPr>
                <w:rFonts w:ascii="Tahoma" w:hAnsi="Tahoma" w:cs="Tahoma"/>
                <w:b/>
                <w:sz w:val="22"/>
                <w:szCs w:val="22"/>
              </w:rPr>
              <w:t>MULTAS</w:t>
            </w:r>
          </w:p>
        </w:tc>
        <w:tc>
          <w:tcPr>
            <w:tcW w:w="27" w:type="dxa"/>
            <w:vAlign w:val="center"/>
          </w:tcPr>
          <w:p w14:paraId="52217E1F" w14:textId="77777777" w:rsidR="00473459" w:rsidRPr="000079A6" w:rsidRDefault="00473459" w:rsidP="00825B2A">
            <w:pPr>
              <w:suppressAutoHyphens/>
              <w:autoSpaceDN w:val="0"/>
              <w:textAlignment w:val="baseline"/>
              <w:rPr>
                <w:rFonts w:ascii="Tahoma" w:hAnsi="Tahoma" w:cs="Tahoma"/>
                <w:sz w:val="22"/>
                <w:szCs w:val="22"/>
              </w:rPr>
            </w:pPr>
          </w:p>
        </w:tc>
      </w:tr>
      <w:tr w:rsidR="00473459" w:rsidRPr="000079A6" w14:paraId="067BDC16"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2FCE" w14:textId="77777777" w:rsidR="00473459" w:rsidRPr="000079A6" w:rsidRDefault="00473459" w:rsidP="00825B2A">
            <w:pPr>
              <w:tabs>
                <w:tab w:val="left" w:pos="8364"/>
              </w:tabs>
              <w:jc w:val="both"/>
              <w:rPr>
                <w:rFonts w:ascii="Tahoma" w:hAnsi="Tahoma" w:cs="Tahoma"/>
                <w:sz w:val="22"/>
                <w:szCs w:val="22"/>
              </w:rPr>
            </w:pPr>
          </w:p>
          <w:p w14:paraId="729AC3BB" w14:textId="77777777" w:rsidR="00473459" w:rsidRPr="000079A6" w:rsidRDefault="00473459" w:rsidP="00825B2A">
            <w:pPr>
              <w:tabs>
                <w:tab w:val="left" w:pos="8364"/>
              </w:tabs>
              <w:jc w:val="both"/>
              <w:rPr>
                <w:rFonts w:ascii="Tahoma" w:hAnsi="Tahoma" w:cs="Tahoma"/>
                <w:sz w:val="22"/>
                <w:szCs w:val="22"/>
              </w:rPr>
            </w:pPr>
            <w:r w:rsidRPr="000079A6">
              <w:rPr>
                <w:rFonts w:ascii="Tahoma" w:hAnsi="Tahoma" w:cs="Tahoma"/>
                <w:sz w:val="22"/>
                <w:szCs w:val="22"/>
              </w:rPr>
              <w:t>Ante la suspensión injustificada del servicio por parte del Proveedor hacia IBMETRO, por día calendario de retraso se aplicará una multa del 1% del total al pago mensual que corresponda.</w:t>
            </w:r>
          </w:p>
          <w:p w14:paraId="3653CB3B" w14:textId="77777777" w:rsidR="00473459" w:rsidRPr="000079A6" w:rsidRDefault="00473459" w:rsidP="00825B2A">
            <w:pPr>
              <w:suppressAutoHyphens/>
              <w:autoSpaceDN w:val="0"/>
              <w:textAlignment w:val="baseline"/>
              <w:rPr>
                <w:rFonts w:ascii="Tahoma" w:hAnsi="Tahoma" w:cs="Tahoma"/>
                <w:sz w:val="22"/>
                <w:szCs w:val="22"/>
              </w:rPr>
            </w:pPr>
          </w:p>
          <w:p w14:paraId="47A8584C" w14:textId="77777777" w:rsidR="00473459" w:rsidRPr="000079A6" w:rsidRDefault="00473459" w:rsidP="00825B2A">
            <w:pPr>
              <w:suppressAutoHyphens/>
              <w:autoSpaceDN w:val="0"/>
              <w:textAlignment w:val="baseline"/>
              <w:rPr>
                <w:rFonts w:ascii="Tahoma" w:hAnsi="Tahoma" w:cs="Tahoma"/>
                <w:sz w:val="22"/>
                <w:szCs w:val="22"/>
              </w:rPr>
            </w:pPr>
            <w:r w:rsidRPr="000079A6">
              <w:rPr>
                <w:rFonts w:ascii="Tahoma" w:hAnsi="Tahoma" w:cs="Tahoma"/>
                <w:sz w:val="22"/>
                <w:szCs w:val="22"/>
              </w:rPr>
              <w:t xml:space="preserve">La suma total de las multas no podrá exceder en ningún caso el </w:t>
            </w:r>
            <w:r>
              <w:rPr>
                <w:rFonts w:ascii="Tahoma" w:hAnsi="Tahoma" w:cs="Tahoma"/>
                <w:sz w:val="22"/>
                <w:szCs w:val="22"/>
              </w:rPr>
              <w:t>veinte</w:t>
            </w:r>
            <w:r w:rsidRPr="000079A6">
              <w:rPr>
                <w:rFonts w:ascii="Tahoma" w:hAnsi="Tahoma" w:cs="Tahoma"/>
                <w:sz w:val="22"/>
                <w:szCs w:val="22"/>
              </w:rPr>
              <w:t xml:space="preserve"> por ciento (</w:t>
            </w:r>
            <w:r>
              <w:rPr>
                <w:rFonts w:ascii="Tahoma" w:hAnsi="Tahoma" w:cs="Tahoma"/>
                <w:sz w:val="22"/>
                <w:szCs w:val="22"/>
              </w:rPr>
              <w:t>2</w:t>
            </w:r>
            <w:r w:rsidRPr="000079A6">
              <w:rPr>
                <w:rFonts w:ascii="Tahoma" w:hAnsi="Tahoma" w:cs="Tahoma"/>
                <w:sz w:val="22"/>
                <w:szCs w:val="22"/>
              </w:rPr>
              <w:t>0%) del monto total del contrato, sin perjuicio de resolver el mismo.</w:t>
            </w:r>
          </w:p>
          <w:p w14:paraId="2050287D" w14:textId="77777777" w:rsidR="00473459" w:rsidRPr="000079A6" w:rsidRDefault="00473459" w:rsidP="00825B2A">
            <w:pPr>
              <w:suppressAutoHyphens/>
              <w:autoSpaceDN w:val="0"/>
              <w:jc w:val="both"/>
              <w:textAlignment w:val="baseline"/>
              <w:rPr>
                <w:rFonts w:ascii="Tahoma" w:hAnsi="Tahoma" w:cs="Tahoma"/>
                <w:sz w:val="22"/>
                <w:szCs w:val="22"/>
              </w:rPr>
            </w:pPr>
          </w:p>
        </w:tc>
        <w:tc>
          <w:tcPr>
            <w:tcW w:w="27" w:type="dxa"/>
          </w:tcPr>
          <w:p w14:paraId="3E2E04D3" w14:textId="77777777" w:rsidR="00473459" w:rsidRPr="000079A6" w:rsidRDefault="00473459" w:rsidP="00825B2A">
            <w:pPr>
              <w:suppressAutoHyphens/>
              <w:autoSpaceDN w:val="0"/>
              <w:jc w:val="both"/>
              <w:textAlignment w:val="baseline"/>
              <w:rPr>
                <w:rFonts w:ascii="Tahoma" w:hAnsi="Tahoma" w:cs="Tahoma"/>
                <w:sz w:val="22"/>
                <w:szCs w:val="22"/>
              </w:rPr>
            </w:pPr>
          </w:p>
        </w:tc>
      </w:tr>
      <w:tr w:rsidR="00473459" w:rsidRPr="000079A6" w14:paraId="48ECADA8"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8B6EBC4" w14:textId="77777777" w:rsidR="00473459" w:rsidRPr="000079A6" w:rsidRDefault="00473459" w:rsidP="00940A3F">
            <w:pPr>
              <w:numPr>
                <w:ilvl w:val="0"/>
                <w:numId w:val="43"/>
              </w:numPr>
              <w:suppressAutoHyphens/>
              <w:autoSpaceDN w:val="0"/>
              <w:textAlignment w:val="baseline"/>
              <w:rPr>
                <w:rFonts w:ascii="Tahoma" w:hAnsi="Tahoma" w:cs="Tahoma"/>
                <w:b/>
                <w:sz w:val="22"/>
                <w:szCs w:val="22"/>
              </w:rPr>
            </w:pPr>
            <w:bookmarkStart w:id="166" w:name="_Hlk477962069"/>
            <w:r w:rsidRPr="000079A6">
              <w:rPr>
                <w:rFonts w:ascii="Tahoma" w:hAnsi="Tahoma" w:cs="Tahoma"/>
                <w:b/>
                <w:sz w:val="22"/>
                <w:szCs w:val="22"/>
              </w:rPr>
              <w:t>AGENTE DE SERVICIO</w:t>
            </w:r>
          </w:p>
        </w:tc>
        <w:tc>
          <w:tcPr>
            <w:tcW w:w="27" w:type="dxa"/>
            <w:vAlign w:val="center"/>
          </w:tcPr>
          <w:p w14:paraId="7C7FABBF" w14:textId="77777777" w:rsidR="00473459" w:rsidRPr="000079A6" w:rsidRDefault="00473459" w:rsidP="00825B2A">
            <w:pPr>
              <w:suppressAutoHyphens/>
              <w:autoSpaceDN w:val="0"/>
              <w:textAlignment w:val="baseline"/>
              <w:rPr>
                <w:rFonts w:ascii="Tahoma" w:hAnsi="Tahoma" w:cs="Tahoma"/>
                <w:sz w:val="22"/>
                <w:szCs w:val="22"/>
              </w:rPr>
            </w:pPr>
          </w:p>
        </w:tc>
      </w:tr>
      <w:tr w:rsidR="00473459" w:rsidRPr="000079A6" w14:paraId="0BF06EC4"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D5D5" w14:textId="77777777" w:rsidR="00473459" w:rsidRPr="000079A6" w:rsidRDefault="00473459" w:rsidP="00825B2A">
            <w:pPr>
              <w:suppressAutoHyphens/>
              <w:autoSpaceDN w:val="0"/>
              <w:jc w:val="both"/>
              <w:textAlignment w:val="baseline"/>
              <w:rPr>
                <w:rFonts w:ascii="Tahoma" w:hAnsi="Tahoma" w:cs="Tahoma"/>
                <w:sz w:val="22"/>
                <w:szCs w:val="22"/>
              </w:rPr>
            </w:pPr>
          </w:p>
          <w:p w14:paraId="2BEE1104" w14:textId="77777777" w:rsidR="00473459" w:rsidRPr="000079A6" w:rsidRDefault="00473459" w:rsidP="00825B2A">
            <w:pPr>
              <w:suppressAutoHyphens/>
              <w:autoSpaceDN w:val="0"/>
              <w:jc w:val="both"/>
              <w:textAlignment w:val="baseline"/>
              <w:rPr>
                <w:rFonts w:ascii="Tahoma" w:hAnsi="Tahoma" w:cs="Tahoma"/>
                <w:sz w:val="22"/>
                <w:szCs w:val="22"/>
              </w:rPr>
            </w:pPr>
            <w:r w:rsidRPr="000079A6">
              <w:rPr>
                <w:rFonts w:ascii="Tahoma" w:hAnsi="Tahoma" w:cs="Tahoma"/>
                <w:sz w:val="22"/>
                <w:szCs w:val="22"/>
              </w:rPr>
              <w:t>La Empresa, junto a los documentos que remita para la elaboración y suscripción del contrato, deberá remitir mediante nota escrita el nombre del Agente de Servicio para la coordinación del servicio correspondiente.</w:t>
            </w:r>
          </w:p>
          <w:p w14:paraId="670F889D" w14:textId="77777777" w:rsidR="00473459" w:rsidRPr="000079A6" w:rsidRDefault="00473459" w:rsidP="00825B2A">
            <w:pPr>
              <w:suppressAutoHyphens/>
              <w:autoSpaceDN w:val="0"/>
              <w:jc w:val="both"/>
              <w:textAlignment w:val="baseline"/>
              <w:rPr>
                <w:rFonts w:ascii="Tahoma" w:hAnsi="Tahoma" w:cs="Tahoma"/>
                <w:sz w:val="22"/>
                <w:szCs w:val="22"/>
              </w:rPr>
            </w:pPr>
          </w:p>
          <w:p w14:paraId="59F8D7C9" w14:textId="77777777" w:rsidR="00473459" w:rsidRPr="000079A6" w:rsidRDefault="00473459" w:rsidP="00825B2A">
            <w:pPr>
              <w:suppressAutoHyphens/>
              <w:autoSpaceDN w:val="0"/>
              <w:jc w:val="both"/>
              <w:textAlignment w:val="baseline"/>
              <w:rPr>
                <w:rFonts w:ascii="Tahoma" w:hAnsi="Tahoma" w:cs="Tahoma"/>
                <w:sz w:val="22"/>
                <w:szCs w:val="22"/>
              </w:rPr>
            </w:pPr>
            <w:r w:rsidRPr="000079A6">
              <w:rPr>
                <w:rFonts w:ascii="Tahoma" w:hAnsi="Tahoma" w:cs="Tahoma"/>
                <w:sz w:val="22"/>
                <w:szCs w:val="22"/>
              </w:rPr>
              <w:t xml:space="preserve">En el caso de presentarse cambio de este personal, esta situación deberá ser comunicada a </w:t>
            </w:r>
            <w:r w:rsidRPr="009B5F00">
              <w:rPr>
                <w:rFonts w:ascii="Tahoma" w:hAnsi="Tahoma" w:cs="Tahoma"/>
                <w:sz w:val="22"/>
                <w:szCs w:val="22"/>
              </w:rPr>
              <w:t>IBMETRO, el nuevo personal deberá contar con la misma experiencia y formación del personal que resulte reemplazado.</w:t>
            </w:r>
          </w:p>
          <w:p w14:paraId="3A7B1150" w14:textId="77777777" w:rsidR="00473459" w:rsidRPr="000079A6" w:rsidRDefault="00473459" w:rsidP="00825B2A">
            <w:pPr>
              <w:suppressAutoHyphens/>
              <w:autoSpaceDN w:val="0"/>
              <w:jc w:val="both"/>
              <w:textAlignment w:val="baseline"/>
              <w:rPr>
                <w:rFonts w:ascii="Tahoma" w:hAnsi="Tahoma" w:cs="Tahoma"/>
                <w:sz w:val="22"/>
                <w:szCs w:val="22"/>
              </w:rPr>
            </w:pPr>
          </w:p>
          <w:p w14:paraId="1E53F4FE" w14:textId="77777777" w:rsidR="00473459" w:rsidRPr="000079A6" w:rsidRDefault="00473459" w:rsidP="00825B2A">
            <w:pPr>
              <w:suppressAutoHyphens/>
              <w:autoSpaceDN w:val="0"/>
              <w:jc w:val="both"/>
              <w:textAlignment w:val="baseline"/>
              <w:rPr>
                <w:rFonts w:ascii="Tahoma" w:hAnsi="Tahoma" w:cs="Tahoma"/>
                <w:sz w:val="22"/>
                <w:szCs w:val="22"/>
              </w:rPr>
            </w:pPr>
            <w:r w:rsidRPr="000079A6">
              <w:rPr>
                <w:rFonts w:ascii="Tahoma" w:hAnsi="Tahoma" w:cs="Tahoma"/>
                <w:sz w:val="22"/>
                <w:szCs w:val="22"/>
              </w:rPr>
              <w:t>La agencia de viajes debe habilitar un número celular para la coordinación directa.</w:t>
            </w:r>
          </w:p>
          <w:p w14:paraId="15EA8054" w14:textId="77777777" w:rsidR="00473459" w:rsidRPr="000079A6" w:rsidRDefault="00473459" w:rsidP="00825B2A">
            <w:pPr>
              <w:suppressAutoHyphens/>
              <w:autoSpaceDN w:val="0"/>
              <w:jc w:val="both"/>
              <w:textAlignment w:val="baseline"/>
              <w:rPr>
                <w:rFonts w:ascii="Tahoma" w:hAnsi="Tahoma" w:cs="Tahoma"/>
                <w:sz w:val="22"/>
                <w:szCs w:val="22"/>
              </w:rPr>
            </w:pPr>
          </w:p>
        </w:tc>
        <w:tc>
          <w:tcPr>
            <w:tcW w:w="27" w:type="dxa"/>
          </w:tcPr>
          <w:p w14:paraId="6049D800" w14:textId="77777777" w:rsidR="00473459" w:rsidRPr="000079A6" w:rsidRDefault="00473459" w:rsidP="00825B2A">
            <w:pPr>
              <w:suppressAutoHyphens/>
              <w:autoSpaceDN w:val="0"/>
              <w:jc w:val="both"/>
              <w:textAlignment w:val="baseline"/>
              <w:rPr>
                <w:rFonts w:ascii="Tahoma" w:hAnsi="Tahoma" w:cs="Tahoma"/>
                <w:sz w:val="22"/>
                <w:szCs w:val="22"/>
              </w:rPr>
            </w:pPr>
          </w:p>
        </w:tc>
      </w:tr>
      <w:tr w:rsidR="00473459" w:rsidRPr="000079A6" w14:paraId="5314BB11"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1D604DC" w14:textId="77777777" w:rsidR="00473459" w:rsidRPr="000079A6" w:rsidRDefault="00473459" w:rsidP="00940A3F">
            <w:pPr>
              <w:numPr>
                <w:ilvl w:val="0"/>
                <w:numId w:val="43"/>
              </w:numPr>
              <w:suppressAutoHyphens/>
              <w:autoSpaceDN w:val="0"/>
              <w:textAlignment w:val="baseline"/>
              <w:rPr>
                <w:rFonts w:ascii="Tahoma" w:hAnsi="Tahoma" w:cs="Tahoma"/>
                <w:sz w:val="22"/>
                <w:szCs w:val="22"/>
                <w:lang w:val="es-ES_tradnl"/>
              </w:rPr>
            </w:pPr>
            <w:r w:rsidRPr="000079A6">
              <w:rPr>
                <w:rFonts w:ascii="Tahoma" w:hAnsi="Tahoma" w:cs="Tahoma"/>
                <w:b/>
                <w:sz w:val="22"/>
                <w:szCs w:val="22"/>
              </w:rPr>
              <w:t>SUPERVISION</w:t>
            </w:r>
          </w:p>
        </w:tc>
        <w:tc>
          <w:tcPr>
            <w:tcW w:w="27" w:type="dxa"/>
            <w:vAlign w:val="center"/>
          </w:tcPr>
          <w:p w14:paraId="2A85337B" w14:textId="77777777" w:rsidR="00473459" w:rsidRPr="000079A6" w:rsidRDefault="00473459" w:rsidP="00825B2A">
            <w:pPr>
              <w:suppressAutoHyphens/>
              <w:autoSpaceDN w:val="0"/>
              <w:textAlignment w:val="baseline"/>
              <w:rPr>
                <w:rFonts w:ascii="Tahoma" w:hAnsi="Tahoma" w:cs="Tahoma"/>
                <w:sz w:val="22"/>
                <w:szCs w:val="22"/>
              </w:rPr>
            </w:pPr>
          </w:p>
        </w:tc>
      </w:tr>
      <w:tr w:rsidR="00473459" w:rsidRPr="000079A6" w14:paraId="43F82564" w14:textId="77777777" w:rsidTr="00825B2A">
        <w:trPr>
          <w:trHeight w:val="289"/>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5CA8" w14:textId="77777777" w:rsidR="00473459" w:rsidRPr="000079A6" w:rsidRDefault="00473459" w:rsidP="00825B2A">
            <w:pPr>
              <w:suppressAutoHyphens/>
              <w:autoSpaceDN w:val="0"/>
              <w:jc w:val="both"/>
              <w:textAlignment w:val="baseline"/>
              <w:rPr>
                <w:rFonts w:ascii="Tahoma" w:hAnsi="Tahoma" w:cs="Tahoma"/>
                <w:sz w:val="22"/>
                <w:szCs w:val="22"/>
              </w:rPr>
            </w:pPr>
          </w:p>
          <w:p w14:paraId="48447EEF" w14:textId="77777777" w:rsidR="00473459" w:rsidRPr="000079A6" w:rsidRDefault="00473459" w:rsidP="00825B2A">
            <w:pPr>
              <w:suppressAutoHyphens/>
              <w:autoSpaceDN w:val="0"/>
              <w:jc w:val="both"/>
              <w:textAlignment w:val="baseline"/>
              <w:rPr>
                <w:rFonts w:ascii="Tahoma" w:hAnsi="Tahoma" w:cs="Tahoma"/>
                <w:sz w:val="22"/>
                <w:szCs w:val="22"/>
              </w:rPr>
            </w:pPr>
            <w:r w:rsidRPr="000079A6">
              <w:rPr>
                <w:rFonts w:ascii="Tahoma" w:hAnsi="Tahoma" w:cs="Tahoma"/>
                <w:sz w:val="22"/>
                <w:szCs w:val="22"/>
              </w:rPr>
              <w:t>El Instituto Boliviano de Metrología realizará la supervisión del servicio en cualquier instancia durante la prestación del servicio, haciendo constar a través de un acta circunstanciada elaborada por la Entidad.</w:t>
            </w:r>
          </w:p>
          <w:p w14:paraId="06C671DE" w14:textId="77777777" w:rsidR="00473459" w:rsidRPr="000079A6" w:rsidRDefault="00473459" w:rsidP="00825B2A">
            <w:pPr>
              <w:suppressAutoHyphens/>
              <w:autoSpaceDN w:val="0"/>
              <w:jc w:val="both"/>
              <w:textAlignment w:val="baseline"/>
              <w:rPr>
                <w:rFonts w:ascii="Tahoma" w:hAnsi="Tahoma" w:cs="Tahoma"/>
                <w:sz w:val="22"/>
                <w:szCs w:val="22"/>
              </w:rPr>
            </w:pPr>
          </w:p>
          <w:p w14:paraId="060AF95D" w14:textId="77777777" w:rsidR="00473459" w:rsidRPr="000079A6" w:rsidRDefault="00473459" w:rsidP="00825B2A">
            <w:pPr>
              <w:suppressAutoHyphens/>
              <w:autoSpaceDN w:val="0"/>
              <w:jc w:val="both"/>
              <w:textAlignment w:val="baseline"/>
              <w:rPr>
                <w:rFonts w:ascii="Tahoma" w:hAnsi="Tahoma" w:cs="Tahoma"/>
                <w:sz w:val="22"/>
                <w:szCs w:val="22"/>
              </w:rPr>
            </w:pPr>
            <w:r w:rsidRPr="000079A6">
              <w:rPr>
                <w:rFonts w:ascii="Tahoma" w:hAnsi="Tahoma" w:cs="Tahoma"/>
                <w:sz w:val="22"/>
                <w:szCs w:val="22"/>
              </w:rPr>
              <w:t>En caso de presentarse observaciones en la prestación del servicio se procederá conforme a los términos del contrato.</w:t>
            </w:r>
          </w:p>
          <w:p w14:paraId="6E0D2299" w14:textId="77777777" w:rsidR="00473459" w:rsidRPr="000079A6" w:rsidRDefault="00473459" w:rsidP="00825B2A">
            <w:pPr>
              <w:suppressAutoHyphens/>
              <w:autoSpaceDN w:val="0"/>
              <w:jc w:val="both"/>
              <w:textAlignment w:val="baseline"/>
              <w:rPr>
                <w:rFonts w:ascii="Tahoma" w:hAnsi="Tahoma" w:cs="Tahoma"/>
                <w:sz w:val="22"/>
                <w:szCs w:val="22"/>
              </w:rPr>
            </w:pPr>
          </w:p>
        </w:tc>
        <w:tc>
          <w:tcPr>
            <w:tcW w:w="27" w:type="dxa"/>
          </w:tcPr>
          <w:p w14:paraId="08F5422B" w14:textId="77777777" w:rsidR="00473459" w:rsidRPr="000079A6" w:rsidRDefault="00473459" w:rsidP="00825B2A">
            <w:pPr>
              <w:suppressAutoHyphens/>
              <w:autoSpaceDN w:val="0"/>
              <w:jc w:val="both"/>
              <w:textAlignment w:val="baseline"/>
              <w:rPr>
                <w:rFonts w:ascii="Tahoma" w:hAnsi="Tahoma" w:cs="Tahoma"/>
                <w:sz w:val="22"/>
                <w:szCs w:val="22"/>
              </w:rPr>
            </w:pPr>
          </w:p>
        </w:tc>
      </w:tr>
      <w:bookmarkEnd w:id="166"/>
    </w:tbl>
    <w:p w14:paraId="21BF48E5" w14:textId="77777777" w:rsidR="00473459" w:rsidRDefault="00473459" w:rsidP="00473459">
      <w:pPr>
        <w:rPr>
          <w:rFonts w:ascii="Tahoma" w:hAnsi="Tahoma" w:cs="Tahoma"/>
          <w:sz w:val="22"/>
          <w:szCs w:val="22"/>
        </w:rPr>
      </w:pPr>
    </w:p>
    <w:p w14:paraId="425C2B52" w14:textId="77777777" w:rsidR="00473459" w:rsidRDefault="00473459" w:rsidP="00473459">
      <w:pPr>
        <w:rPr>
          <w:rFonts w:ascii="Tahoma" w:hAnsi="Tahoma" w:cs="Tahoma"/>
          <w:sz w:val="22"/>
          <w:szCs w:val="22"/>
        </w:rPr>
      </w:pPr>
    </w:p>
    <w:p w14:paraId="08E38F9E" w14:textId="77777777" w:rsidR="00473459" w:rsidRDefault="00473459" w:rsidP="00473459">
      <w:pPr>
        <w:rPr>
          <w:rFonts w:ascii="Tahoma" w:hAnsi="Tahoma" w:cs="Tahoma"/>
          <w:sz w:val="22"/>
          <w:szCs w:val="22"/>
        </w:rPr>
      </w:pPr>
    </w:p>
    <w:p w14:paraId="063C9B06" w14:textId="77777777" w:rsidR="00473459" w:rsidRPr="004B26AD" w:rsidRDefault="00473459" w:rsidP="00473459">
      <w:pPr>
        <w:jc w:val="both"/>
        <w:rPr>
          <w:sz w:val="18"/>
          <w:szCs w:val="18"/>
        </w:rPr>
      </w:pPr>
    </w:p>
    <w:p w14:paraId="4328B390" w14:textId="009CC80C" w:rsidR="0052444A" w:rsidRPr="00A40276" w:rsidRDefault="0052444A" w:rsidP="005D164A">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68"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8"/>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9" w:name="_Hlk93490556"/>
      <w:r w:rsidR="002D0164" w:rsidRPr="00A40276">
        <w:rPr>
          <w:rFonts w:cs="Arial"/>
          <w:sz w:val="18"/>
          <w:szCs w:val="18"/>
          <w:lang w:val="es-BO"/>
        </w:rPr>
        <w:t>y en caso de Micro y Pequeñas Empresas del 3.5%</w:t>
      </w:r>
      <w:bookmarkEnd w:id="169"/>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0122F6D" w14:textId="5E4AD41F" w:rsidR="00440675" w:rsidRPr="00A40276" w:rsidRDefault="00EC0A4E" w:rsidP="00440675">
      <w:pPr>
        <w:numPr>
          <w:ilvl w:val="0"/>
          <w:numId w:val="12"/>
        </w:numPr>
        <w:jc w:val="both"/>
        <w:rPr>
          <w:rFonts w:cs="Arial"/>
          <w:b/>
          <w:i/>
          <w:sz w:val="18"/>
          <w:szCs w:val="18"/>
          <w:lang w:val="es-BO"/>
        </w:rPr>
      </w:pPr>
      <w:r>
        <w:rPr>
          <w:rFonts w:cs="Arial"/>
          <w:b/>
          <w:i/>
          <w:sz w:val="18"/>
          <w:szCs w:val="18"/>
          <w:lang w:val="es-BO"/>
        </w:rPr>
        <w:t>Experiencia General y Específica de la empresa, documentación solicitada y experiencia y formación del personal.</w:t>
      </w:r>
    </w:p>
    <w:p w14:paraId="2190EE49" w14:textId="77777777" w:rsidR="00440675" w:rsidRPr="00A40276" w:rsidRDefault="00440675" w:rsidP="00440675">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45865174" w14:textId="77777777" w:rsidR="00F01F1F" w:rsidRDefault="00F01F1F" w:rsidP="00EC0A4E">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40A3F">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40A3F">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40A3F">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40A3F">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40A3F">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40A3F">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40A3F">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40A3F">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40A3F">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40A3F">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40A3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9"/>
        <w:gridCol w:w="5606"/>
        <w:gridCol w:w="2975"/>
      </w:tblGrid>
      <w:tr w:rsidR="005B0466" w:rsidRPr="00FD46EA" w14:paraId="0D0734A8" w14:textId="77777777" w:rsidTr="00FD46EA">
        <w:trPr>
          <w:tblHeader/>
        </w:trPr>
        <w:tc>
          <w:tcPr>
            <w:tcW w:w="5855" w:type="dxa"/>
            <w:gridSpan w:val="2"/>
            <w:shd w:val="clear" w:color="auto" w:fill="C6D9F1" w:themeFill="text2" w:themeFillTint="33"/>
            <w:vAlign w:val="center"/>
          </w:tcPr>
          <w:p w14:paraId="543640D5" w14:textId="32F904B1" w:rsidR="005B0466" w:rsidRPr="00FD46EA" w:rsidRDefault="00FC0B27" w:rsidP="00242B7E">
            <w:pPr>
              <w:jc w:val="center"/>
              <w:rPr>
                <w:rFonts w:cs="Arial"/>
                <w:b/>
                <w:sz w:val="12"/>
                <w:szCs w:val="12"/>
                <w:lang w:val="es-BO"/>
              </w:rPr>
            </w:pPr>
            <w:r w:rsidRPr="00FD46EA">
              <w:rPr>
                <w:rFonts w:cs="Arial"/>
                <w:b/>
                <w:sz w:val="12"/>
                <w:szCs w:val="12"/>
                <w:lang w:val="es-BO"/>
              </w:rPr>
              <w:t>INSTITUTO BOLIVIANO DE METROLOGÍA</w:t>
            </w:r>
          </w:p>
        </w:tc>
        <w:tc>
          <w:tcPr>
            <w:tcW w:w="2975" w:type="dxa"/>
            <w:shd w:val="clear" w:color="auto" w:fill="DBE5F1" w:themeFill="accent1" w:themeFillTint="33"/>
            <w:vAlign w:val="center"/>
          </w:tcPr>
          <w:p w14:paraId="40620FDC" w14:textId="77777777" w:rsidR="005B0466" w:rsidRPr="00FD46EA" w:rsidRDefault="005B0466" w:rsidP="00242B7E">
            <w:pPr>
              <w:jc w:val="center"/>
              <w:rPr>
                <w:rFonts w:cs="Arial"/>
                <w:b/>
                <w:sz w:val="12"/>
                <w:szCs w:val="12"/>
                <w:lang w:val="es-BO"/>
              </w:rPr>
            </w:pPr>
            <w:r w:rsidRPr="00FD46EA">
              <w:rPr>
                <w:rFonts w:cs="Arial"/>
                <w:b/>
                <w:sz w:val="12"/>
                <w:szCs w:val="12"/>
                <w:lang w:val="es-BO"/>
              </w:rPr>
              <w:t>Para ser llenado por el proponente al momento de elaborar su propuesta</w:t>
            </w:r>
          </w:p>
        </w:tc>
      </w:tr>
      <w:tr w:rsidR="005B0466" w:rsidRPr="00FD46EA" w14:paraId="60B906A3" w14:textId="77777777" w:rsidTr="00FD46EA">
        <w:trPr>
          <w:cantSplit/>
          <w:trHeight w:val="447"/>
        </w:trPr>
        <w:tc>
          <w:tcPr>
            <w:tcW w:w="249" w:type="dxa"/>
            <w:tcBorders>
              <w:bottom w:val="single" w:sz="2" w:space="0" w:color="000000"/>
            </w:tcBorders>
            <w:shd w:val="clear" w:color="auto" w:fill="C6D9F1" w:themeFill="text2" w:themeFillTint="33"/>
            <w:vAlign w:val="center"/>
          </w:tcPr>
          <w:p w14:paraId="687BBA51" w14:textId="77777777" w:rsidR="005B0466" w:rsidRPr="00FD46EA" w:rsidRDefault="005B0466" w:rsidP="00242B7E">
            <w:pPr>
              <w:jc w:val="center"/>
              <w:rPr>
                <w:rFonts w:cs="Arial"/>
                <w:b/>
                <w:sz w:val="12"/>
                <w:szCs w:val="12"/>
                <w:lang w:val="es-BO"/>
              </w:rPr>
            </w:pPr>
            <w:r w:rsidRPr="00FD46EA">
              <w:rPr>
                <w:rFonts w:cs="Arial"/>
                <w:b/>
                <w:sz w:val="12"/>
                <w:szCs w:val="12"/>
                <w:lang w:val="es-BO"/>
              </w:rPr>
              <w:t>#</w:t>
            </w:r>
          </w:p>
        </w:tc>
        <w:tc>
          <w:tcPr>
            <w:tcW w:w="5606" w:type="dxa"/>
            <w:tcBorders>
              <w:bottom w:val="single" w:sz="2" w:space="0" w:color="000000"/>
            </w:tcBorders>
            <w:shd w:val="clear" w:color="auto" w:fill="C6D9F1" w:themeFill="text2" w:themeFillTint="33"/>
            <w:vAlign w:val="center"/>
          </w:tcPr>
          <w:p w14:paraId="6DA7927C"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Características y condiciones técnicas solicitadas (*)</w:t>
            </w:r>
          </w:p>
        </w:tc>
        <w:tc>
          <w:tcPr>
            <w:tcW w:w="2975" w:type="dxa"/>
            <w:tcBorders>
              <w:bottom w:val="single" w:sz="2" w:space="0" w:color="000000"/>
            </w:tcBorders>
            <w:shd w:val="clear" w:color="auto" w:fill="DBE5F1" w:themeFill="accent1" w:themeFillTint="33"/>
            <w:vAlign w:val="center"/>
          </w:tcPr>
          <w:p w14:paraId="50AB8FD0"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 Propuesta (**)</w:t>
            </w:r>
          </w:p>
        </w:tc>
      </w:tr>
      <w:tr w:rsidR="0091068D" w:rsidRPr="00FD46EA" w14:paraId="62A097A6" w14:textId="77777777" w:rsidTr="00FD46EA">
        <w:tc>
          <w:tcPr>
            <w:tcW w:w="249" w:type="dxa"/>
          </w:tcPr>
          <w:p w14:paraId="3F631423" w14:textId="77777777" w:rsidR="0091068D" w:rsidRPr="00FD46EA" w:rsidRDefault="0091068D" w:rsidP="0091068D">
            <w:pPr>
              <w:jc w:val="both"/>
              <w:rPr>
                <w:rFonts w:cs="Arial"/>
                <w:sz w:val="12"/>
                <w:szCs w:val="12"/>
                <w:lang w:val="es-BO"/>
              </w:rPr>
            </w:pPr>
          </w:p>
        </w:tc>
        <w:tc>
          <w:tcPr>
            <w:tcW w:w="5606" w:type="dxa"/>
            <w:vAlign w:val="center"/>
          </w:tcPr>
          <w:p w14:paraId="50627C5C" w14:textId="2DD5E0BA" w:rsidR="00874264" w:rsidRPr="005946DF" w:rsidRDefault="00874264" w:rsidP="00874264">
            <w:pPr>
              <w:widowControl w:val="0"/>
              <w:tabs>
                <w:tab w:val="left" w:pos="761"/>
                <w:tab w:val="left" w:pos="2918"/>
                <w:tab w:val="left" w:pos="8364"/>
              </w:tabs>
              <w:suppressAutoHyphens/>
              <w:autoSpaceDN w:val="0"/>
              <w:spacing w:after="120"/>
              <w:ind w:right="51"/>
              <w:jc w:val="both"/>
              <w:textAlignment w:val="baseline"/>
              <w:rPr>
                <w:rFonts w:ascii="Tahoma" w:hAnsi="Tahoma" w:cs="Tahoma"/>
                <w:sz w:val="18"/>
                <w:szCs w:val="18"/>
              </w:rPr>
            </w:pPr>
            <w:r w:rsidRPr="005946DF">
              <w:rPr>
                <w:rFonts w:ascii="Tahoma" w:hAnsi="Tahoma" w:cs="Tahoma"/>
                <w:sz w:val="18"/>
                <w:szCs w:val="18"/>
              </w:rPr>
              <w:t>CARACTERISTICAS</w:t>
            </w:r>
            <w:r w:rsidR="005946DF" w:rsidRPr="005946DF">
              <w:rPr>
                <w:rFonts w:ascii="Tahoma" w:hAnsi="Tahoma" w:cs="Tahoma"/>
                <w:sz w:val="18"/>
                <w:szCs w:val="18"/>
              </w:rPr>
              <w:t xml:space="preserve"> </w:t>
            </w:r>
          </w:p>
          <w:p w14:paraId="570863E5" w14:textId="413113DA" w:rsidR="0091068D" w:rsidRPr="005946DF" w:rsidRDefault="00874264" w:rsidP="00AD604F">
            <w:pPr>
              <w:spacing w:before="120" w:after="120" w:line="276" w:lineRule="auto"/>
              <w:jc w:val="both"/>
              <w:rPr>
                <w:rFonts w:ascii="Tahoma" w:hAnsi="Tahoma" w:cs="Tahoma"/>
                <w:sz w:val="18"/>
                <w:szCs w:val="18"/>
              </w:rPr>
            </w:pPr>
            <w:r w:rsidRPr="005946DF">
              <w:rPr>
                <w:rFonts w:ascii="Tahoma" w:hAnsi="Tahoma" w:cs="Tahoma"/>
                <w:b/>
                <w:sz w:val="18"/>
                <w:szCs w:val="18"/>
              </w:rPr>
              <w:t>Reserva</w:t>
            </w:r>
            <w:r w:rsidRPr="005946DF">
              <w:rPr>
                <w:rFonts w:ascii="Tahoma" w:hAnsi="Tahoma" w:cs="Tahoma"/>
                <w:b/>
                <w:spacing w:val="35"/>
                <w:sz w:val="18"/>
                <w:szCs w:val="18"/>
              </w:rPr>
              <w:t xml:space="preserve"> </w:t>
            </w:r>
            <w:r w:rsidRPr="005946DF">
              <w:rPr>
                <w:rFonts w:ascii="Tahoma" w:hAnsi="Tahoma" w:cs="Tahoma"/>
                <w:b/>
                <w:sz w:val="18"/>
                <w:szCs w:val="18"/>
              </w:rPr>
              <w:t>inmediata</w:t>
            </w:r>
            <w:r w:rsidRPr="005946DF">
              <w:rPr>
                <w:rFonts w:ascii="Tahoma" w:hAnsi="Tahoma" w:cs="Tahoma"/>
                <w:b/>
                <w:spacing w:val="32"/>
                <w:sz w:val="18"/>
                <w:szCs w:val="18"/>
              </w:rPr>
              <w:t xml:space="preserve"> </w:t>
            </w:r>
            <w:r w:rsidRPr="005946DF">
              <w:rPr>
                <w:rFonts w:ascii="Tahoma" w:hAnsi="Tahoma" w:cs="Tahoma"/>
                <w:b/>
                <w:sz w:val="18"/>
                <w:szCs w:val="18"/>
              </w:rPr>
              <w:t>de</w:t>
            </w:r>
            <w:r w:rsidRPr="005946DF">
              <w:rPr>
                <w:rFonts w:ascii="Tahoma" w:hAnsi="Tahoma" w:cs="Tahoma"/>
                <w:b/>
                <w:spacing w:val="28"/>
                <w:sz w:val="18"/>
                <w:szCs w:val="18"/>
              </w:rPr>
              <w:t xml:space="preserve"> </w:t>
            </w:r>
            <w:r w:rsidRPr="005946DF">
              <w:rPr>
                <w:rFonts w:ascii="Tahoma" w:hAnsi="Tahoma" w:cs="Tahoma"/>
                <w:b/>
                <w:sz w:val="18"/>
                <w:szCs w:val="18"/>
              </w:rPr>
              <w:t>pasajes</w:t>
            </w:r>
            <w:r w:rsidRPr="005946DF">
              <w:rPr>
                <w:rFonts w:ascii="Tahoma" w:hAnsi="Tahoma" w:cs="Tahoma"/>
                <w:b/>
                <w:spacing w:val="27"/>
                <w:sz w:val="18"/>
                <w:szCs w:val="18"/>
              </w:rPr>
              <w:t xml:space="preserve"> </w:t>
            </w:r>
            <w:r w:rsidRPr="005946DF">
              <w:rPr>
                <w:rFonts w:ascii="Tahoma" w:hAnsi="Tahoma" w:cs="Tahoma"/>
                <w:b/>
                <w:sz w:val="18"/>
                <w:szCs w:val="18"/>
              </w:rPr>
              <w:t>aéreos</w:t>
            </w:r>
            <w:r w:rsidRPr="005946DF">
              <w:rPr>
                <w:rFonts w:ascii="Tahoma" w:hAnsi="Tahoma" w:cs="Tahoma"/>
                <w:b/>
                <w:spacing w:val="37"/>
                <w:sz w:val="18"/>
                <w:szCs w:val="18"/>
              </w:rPr>
              <w:t xml:space="preserve"> </w:t>
            </w:r>
            <w:r w:rsidRPr="005946DF">
              <w:rPr>
                <w:rFonts w:ascii="Tahoma" w:hAnsi="Tahoma" w:cs="Tahoma"/>
                <w:b/>
                <w:sz w:val="18"/>
                <w:szCs w:val="18"/>
              </w:rPr>
              <w:t>nacionales</w:t>
            </w:r>
            <w:r w:rsidRPr="005946DF">
              <w:rPr>
                <w:rFonts w:ascii="Tahoma" w:hAnsi="Tahoma" w:cs="Tahoma"/>
                <w:b/>
                <w:spacing w:val="33"/>
                <w:sz w:val="18"/>
                <w:szCs w:val="18"/>
              </w:rPr>
              <w:t xml:space="preserve"> </w:t>
            </w:r>
            <w:r w:rsidRPr="005946DF">
              <w:rPr>
                <w:rFonts w:ascii="Tahoma" w:hAnsi="Tahoma" w:cs="Tahoma"/>
                <w:b/>
                <w:sz w:val="18"/>
                <w:szCs w:val="18"/>
              </w:rPr>
              <w:t>e</w:t>
            </w:r>
            <w:r w:rsidRPr="005946DF">
              <w:rPr>
                <w:rFonts w:ascii="Tahoma" w:hAnsi="Tahoma" w:cs="Tahoma"/>
                <w:b/>
                <w:spacing w:val="25"/>
                <w:sz w:val="18"/>
                <w:szCs w:val="18"/>
              </w:rPr>
              <w:t xml:space="preserve"> </w:t>
            </w:r>
            <w:r w:rsidRPr="005946DF">
              <w:rPr>
                <w:rFonts w:ascii="Tahoma" w:hAnsi="Tahoma" w:cs="Tahoma"/>
                <w:b/>
                <w:sz w:val="18"/>
                <w:szCs w:val="18"/>
              </w:rPr>
              <w:t>internacionales.-</w:t>
            </w:r>
            <w:r w:rsidRPr="005946DF">
              <w:rPr>
                <w:rFonts w:ascii="Tahoma" w:hAnsi="Tahoma" w:cs="Tahoma"/>
                <w:b/>
                <w:spacing w:val="2"/>
                <w:sz w:val="18"/>
                <w:szCs w:val="18"/>
              </w:rPr>
              <w:t xml:space="preserve"> </w:t>
            </w:r>
            <w:r w:rsidRPr="005946DF">
              <w:rPr>
                <w:rFonts w:ascii="Tahoma" w:hAnsi="Tahoma" w:cs="Tahoma"/>
                <w:sz w:val="18"/>
                <w:szCs w:val="18"/>
              </w:rPr>
              <w:t>La Empresa a requerimiento del o los servidores públicos autorizados por IBMETRO presentará las alternativas posibles en las rutas más cortas, conexiones, itinerarios de vuelo disponibles para la fecha requerida de viaje, costo del pasaje o boleto aéreo, efectuando las reservas de pasajes aéreos en las rutas más convenientes y estando sujetas a autorización por parte del o los servidores públicos autorizados por IBMETRO, antes de la emisión del boleto.</w:t>
            </w:r>
          </w:p>
        </w:tc>
        <w:tc>
          <w:tcPr>
            <w:tcW w:w="2975" w:type="dxa"/>
          </w:tcPr>
          <w:p w14:paraId="77ED3895" w14:textId="77777777" w:rsidR="0091068D" w:rsidRPr="00FD46EA" w:rsidRDefault="0091068D" w:rsidP="0091068D">
            <w:pPr>
              <w:jc w:val="right"/>
              <w:rPr>
                <w:rFonts w:cs="Arial"/>
                <w:sz w:val="12"/>
                <w:szCs w:val="12"/>
                <w:lang w:val="es-BO"/>
              </w:rPr>
            </w:pPr>
          </w:p>
        </w:tc>
      </w:tr>
      <w:tr w:rsidR="0091068D" w:rsidRPr="00FD46EA" w14:paraId="55DB5174" w14:textId="77777777" w:rsidTr="00FD46EA">
        <w:tc>
          <w:tcPr>
            <w:tcW w:w="249" w:type="dxa"/>
          </w:tcPr>
          <w:p w14:paraId="45E6AE52" w14:textId="77777777" w:rsidR="0091068D" w:rsidRPr="00FD46EA" w:rsidRDefault="0091068D" w:rsidP="0091068D">
            <w:pPr>
              <w:jc w:val="both"/>
              <w:rPr>
                <w:rFonts w:cs="Arial"/>
                <w:sz w:val="12"/>
                <w:szCs w:val="12"/>
                <w:lang w:val="es-BO"/>
              </w:rPr>
            </w:pPr>
          </w:p>
        </w:tc>
        <w:tc>
          <w:tcPr>
            <w:tcW w:w="5606" w:type="dxa"/>
            <w:vAlign w:val="center"/>
          </w:tcPr>
          <w:p w14:paraId="3DBA52A9" w14:textId="40D104E3" w:rsidR="0091068D" w:rsidRPr="005946DF" w:rsidRDefault="00874264" w:rsidP="00AD604F">
            <w:pPr>
              <w:spacing w:before="120" w:after="120" w:line="276" w:lineRule="auto"/>
              <w:jc w:val="both"/>
              <w:rPr>
                <w:rFonts w:ascii="Tahoma" w:hAnsi="Tahoma" w:cs="Tahoma"/>
                <w:bCs/>
                <w:sz w:val="18"/>
                <w:szCs w:val="18"/>
              </w:rPr>
            </w:pPr>
            <w:r w:rsidRPr="005946DF">
              <w:rPr>
                <w:rFonts w:ascii="Tahoma" w:hAnsi="Tahoma" w:cs="Tahoma"/>
                <w:b/>
                <w:sz w:val="18"/>
                <w:szCs w:val="18"/>
              </w:rPr>
              <w:t>Confirmación</w:t>
            </w:r>
            <w:r w:rsidRPr="005946DF">
              <w:rPr>
                <w:rFonts w:ascii="Tahoma" w:hAnsi="Tahoma" w:cs="Tahoma"/>
                <w:b/>
                <w:spacing w:val="39"/>
                <w:sz w:val="18"/>
                <w:szCs w:val="18"/>
              </w:rPr>
              <w:t xml:space="preserve"> </w:t>
            </w:r>
            <w:r w:rsidRPr="005946DF">
              <w:rPr>
                <w:rFonts w:ascii="Tahoma" w:hAnsi="Tahoma" w:cs="Tahoma"/>
                <w:b/>
                <w:sz w:val="18"/>
                <w:szCs w:val="18"/>
              </w:rPr>
              <w:t>de</w:t>
            </w:r>
            <w:r w:rsidRPr="005946DF">
              <w:rPr>
                <w:rFonts w:ascii="Tahoma" w:hAnsi="Tahoma" w:cs="Tahoma"/>
                <w:b/>
                <w:spacing w:val="31"/>
                <w:sz w:val="18"/>
                <w:szCs w:val="18"/>
              </w:rPr>
              <w:t xml:space="preserve"> </w:t>
            </w:r>
            <w:r w:rsidRPr="005946DF">
              <w:rPr>
                <w:rFonts w:ascii="Tahoma" w:hAnsi="Tahoma" w:cs="Tahoma"/>
                <w:b/>
                <w:sz w:val="18"/>
                <w:szCs w:val="18"/>
              </w:rPr>
              <w:t>pasajes</w:t>
            </w:r>
            <w:r w:rsidRPr="005946DF">
              <w:rPr>
                <w:rFonts w:ascii="Tahoma" w:hAnsi="Tahoma" w:cs="Tahoma"/>
                <w:b/>
                <w:spacing w:val="22"/>
                <w:sz w:val="18"/>
                <w:szCs w:val="18"/>
              </w:rPr>
              <w:t xml:space="preserve"> </w:t>
            </w:r>
            <w:r w:rsidRPr="005946DF">
              <w:rPr>
                <w:rFonts w:ascii="Tahoma" w:hAnsi="Tahoma" w:cs="Tahoma"/>
                <w:b/>
                <w:sz w:val="18"/>
                <w:szCs w:val="18"/>
              </w:rPr>
              <w:t>en</w:t>
            </w:r>
            <w:r w:rsidRPr="005946DF">
              <w:rPr>
                <w:rFonts w:ascii="Tahoma" w:hAnsi="Tahoma" w:cs="Tahoma"/>
                <w:b/>
                <w:spacing w:val="31"/>
                <w:sz w:val="18"/>
                <w:szCs w:val="18"/>
              </w:rPr>
              <w:t xml:space="preserve"> </w:t>
            </w:r>
            <w:r w:rsidRPr="005946DF">
              <w:rPr>
                <w:rFonts w:ascii="Tahoma" w:hAnsi="Tahoma" w:cs="Tahoma"/>
                <w:b/>
                <w:sz w:val="18"/>
                <w:szCs w:val="18"/>
              </w:rPr>
              <w:t>los</w:t>
            </w:r>
            <w:r w:rsidRPr="005946DF">
              <w:rPr>
                <w:rFonts w:ascii="Tahoma" w:hAnsi="Tahoma" w:cs="Tahoma"/>
                <w:b/>
                <w:spacing w:val="7"/>
                <w:sz w:val="18"/>
                <w:szCs w:val="18"/>
              </w:rPr>
              <w:t xml:space="preserve"> </w:t>
            </w:r>
            <w:r w:rsidRPr="005946DF">
              <w:rPr>
                <w:rFonts w:ascii="Tahoma" w:hAnsi="Tahoma" w:cs="Tahoma"/>
                <w:b/>
                <w:sz w:val="18"/>
                <w:szCs w:val="18"/>
              </w:rPr>
              <w:t>tramos</w:t>
            </w:r>
            <w:r w:rsidRPr="005946DF">
              <w:rPr>
                <w:rFonts w:ascii="Tahoma" w:hAnsi="Tahoma" w:cs="Tahoma"/>
                <w:b/>
                <w:spacing w:val="29"/>
                <w:sz w:val="18"/>
                <w:szCs w:val="18"/>
              </w:rPr>
              <w:t xml:space="preserve"> </w:t>
            </w:r>
            <w:r w:rsidRPr="005946DF">
              <w:rPr>
                <w:rFonts w:ascii="Tahoma" w:hAnsi="Tahoma" w:cs="Tahoma"/>
                <w:b/>
                <w:sz w:val="18"/>
                <w:szCs w:val="18"/>
              </w:rPr>
              <w:t>y</w:t>
            </w:r>
            <w:r w:rsidRPr="005946DF">
              <w:rPr>
                <w:rFonts w:ascii="Tahoma" w:hAnsi="Tahoma" w:cs="Tahoma"/>
                <w:b/>
                <w:spacing w:val="39"/>
                <w:sz w:val="18"/>
                <w:szCs w:val="18"/>
              </w:rPr>
              <w:t xml:space="preserve"> </w:t>
            </w:r>
            <w:r w:rsidRPr="005946DF">
              <w:rPr>
                <w:rFonts w:ascii="Tahoma" w:hAnsi="Tahoma" w:cs="Tahoma"/>
                <w:b/>
                <w:sz w:val="18"/>
                <w:szCs w:val="18"/>
              </w:rPr>
              <w:t>horarios</w:t>
            </w:r>
            <w:r w:rsidRPr="005946DF">
              <w:rPr>
                <w:rFonts w:ascii="Tahoma" w:hAnsi="Tahoma" w:cs="Tahoma"/>
                <w:b/>
                <w:spacing w:val="33"/>
                <w:sz w:val="18"/>
                <w:szCs w:val="18"/>
              </w:rPr>
              <w:t xml:space="preserve"> </w:t>
            </w:r>
            <w:r w:rsidRPr="005946DF">
              <w:rPr>
                <w:rFonts w:ascii="Tahoma" w:hAnsi="Tahoma" w:cs="Tahoma"/>
                <w:b/>
                <w:sz w:val="18"/>
                <w:szCs w:val="18"/>
              </w:rPr>
              <w:t>requeridos. -</w:t>
            </w:r>
            <w:r w:rsidRPr="005946DF">
              <w:rPr>
                <w:rFonts w:ascii="Tahoma" w:hAnsi="Tahoma" w:cs="Tahoma"/>
                <w:b/>
                <w:spacing w:val="53"/>
                <w:sz w:val="18"/>
                <w:szCs w:val="18"/>
              </w:rPr>
              <w:t xml:space="preserve"> </w:t>
            </w:r>
            <w:r w:rsidRPr="005946DF">
              <w:rPr>
                <w:rFonts w:ascii="Tahoma" w:hAnsi="Tahoma" w:cs="Tahoma"/>
                <w:sz w:val="18"/>
                <w:szCs w:val="18"/>
              </w:rPr>
              <w:t>La Empresa una vez recibida la confirmación y autorización del o los servidores públicos autorizados por IBMETRO mediante correo electrónico, deberá efectuar la confirmación de los pasajes y la emisión de boletos con fecha y hora confirmada en cualquiera de los tramos requeridos a nivel nacional e internacional.</w:t>
            </w:r>
          </w:p>
        </w:tc>
        <w:tc>
          <w:tcPr>
            <w:tcW w:w="2975" w:type="dxa"/>
          </w:tcPr>
          <w:p w14:paraId="3001F330" w14:textId="77777777" w:rsidR="0091068D" w:rsidRPr="00FD46EA" w:rsidRDefault="0091068D" w:rsidP="0091068D">
            <w:pPr>
              <w:jc w:val="both"/>
              <w:rPr>
                <w:rFonts w:cs="Arial"/>
                <w:sz w:val="12"/>
                <w:szCs w:val="12"/>
                <w:lang w:val="es-BO"/>
              </w:rPr>
            </w:pPr>
          </w:p>
        </w:tc>
      </w:tr>
      <w:tr w:rsidR="00874264" w:rsidRPr="00FD46EA" w14:paraId="52CC8F8D" w14:textId="77777777" w:rsidTr="00FD46EA">
        <w:tc>
          <w:tcPr>
            <w:tcW w:w="249" w:type="dxa"/>
          </w:tcPr>
          <w:p w14:paraId="5CC2071B" w14:textId="77777777" w:rsidR="00874264" w:rsidRPr="00FD46EA" w:rsidRDefault="00874264" w:rsidP="0091068D">
            <w:pPr>
              <w:jc w:val="both"/>
              <w:rPr>
                <w:rFonts w:cs="Arial"/>
                <w:sz w:val="12"/>
                <w:szCs w:val="12"/>
                <w:lang w:val="es-BO"/>
              </w:rPr>
            </w:pPr>
          </w:p>
        </w:tc>
        <w:tc>
          <w:tcPr>
            <w:tcW w:w="5606" w:type="dxa"/>
            <w:vAlign w:val="center"/>
          </w:tcPr>
          <w:p w14:paraId="1A976C4E" w14:textId="67F0912D"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Entrega</w:t>
            </w:r>
            <w:r w:rsidRPr="005946DF">
              <w:rPr>
                <w:rFonts w:ascii="Tahoma" w:hAnsi="Tahoma" w:cs="Tahoma"/>
                <w:b/>
                <w:spacing w:val="12"/>
                <w:sz w:val="18"/>
                <w:szCs w:val="18"/>
              </w:rPr>
              <w:t xml:space="preserve"> </w:t>
            </w:r>
            <w:r w:rsidRPr="005946DF">
              <w:rPr>
                <w:rFonts w:ascii="Tahoma" w:hAnsi="Tahoma" w:cs="Tahoma"/>
                <w:b/>
                <w:sz w:val="18"/>
                <w:szCs w:val="18"/>
              </w:rPr>
              <w:t>de</w:t>
            </w:r>
            <w:r w:rsidRPr="005946DF">
              <w:rPr>
                <w:rFonts w:ascii="Tahoma" w:hAnsi="Tahoma" w:cs="Tahoma"/>
                <w:b/>
                <w:spacing w:val="14"/>
                <w:sz w:val="18"/>
                <w:szCs w:val="18"/>
              </w:rPr>
              <w:t xml:space="preserve"> </w:t>
            </w:r>
            <w:r w:rsidRPr="005946DF">
              <w:rPr>
                <w:rFonts w:ascii="Tahoma" w:hAnsi="Tahoma" w:cs="Tahoma"/>
                <w:b/>
                <w:sz w:val="18"/>
                <w:szCs w:val="18"/>
              </w:rPr>
              <w:t>pasajes</w:t>
            </w:r>
            <w:r w:rsidRPr="005946DF">
              <w:rPr>
                <w:rFonts w:ascii="Tahoma" w:hAnsi="Tahoma" w:cs="Tahoma"/>
                <w:b/>
                <w:spacing w:val="20"/>
                <w:sz w:val="18"/>
                <w:szCs w:val="18"/>
              </w:rPr>
              <w:t xml:space="preserve"> </w:t>
            </w:r>
            <w:r w:rsidRPr="005946DF">
              <w:rPr>
                <w:rFonts w:ascii="Tahoma" w:hAnsi="Tahoma" w:cs="Tahoma"/>
                <w:b/>
                <w:sz w:val="18"/>
                <w:szCs w:val="18"/>
              </w:rPr>
              <w:t>nacionales</w:t>
            </w:r>
            <w:r w:rsidRPr="005946DF">
              <w:rPr>
                <w:rFonts w:ascii="Tahoma" w:hAnsi="Tahoma" w:cs="Tahoma"/>
                <w:b/>
                <w:spacing w:val="20"/>
                <w:sz w:val="18"/>
                <w:szCs w:val="18"/>
              </w:rPr>
              <w:t xml:space="preserve"> </w:t>
            </w:r>
            <w:r w:rsidRPr="005946DF">
              <w:rPr>
                <w:rFonts w:ascii="Tahoma" w:hAnsi="Tahoma" w:cs="Tahoma"/>
                <w:b/>
                <w:sz w:val="18"/>
                <w:szCs w:val="18"/>
              </w:rPr>
              <w:t>e</w:t>
            </w:r>
            <w:r w:rsidRPr="005946DF">
              <w:rPr>
                <w:rFonts w:ascii="Tahoma" w:hAnsi="Tahoma" w:cs="Tahoma"/>
                <w:b/>
                <w:spacing w:val="14"/>
                <w:sz w:val="18"/>
                <w:szCs w:val="18"/>
              </w:rPr>
              <w:t xml:space="preserve"> </w:t>
            </w:r>
            <w:r w:rsidRPr="005946DF">
              <w:rPr>
                <w:rFonts w:ascii="Tahoma" w:hAnsi="Tahoma" w:cs="Tahoma"/>
                <w:b/>
                <w:sz w:val="18"/>
                <w:szCs w:val="18"/>
              </w:rPr>
              <w:t>internacionales</w:t>
            </w:r>
            <w:r w:rsidRPr="005946DF">
              <w:rPr>
                <w:rFonts w:ascii="Tahoma" w:hAnsi="Tahoma" w:cs="Tahoma"/>
                <w:b/>
                <w:spacing w:val="27"/>
                <w:sz w:val="18"/>
                <w:szCs w:val="18"/>
              </w:rPr>
              <w:t xml:space="preserve"> </w:t>
            </w:r>
            <w:r w:rsidRPr="005946DF">
              <w:rPr>
                <w:rFonts w:ascii="Tahoma" w:hAnsi="Tahoma" w:cs="Tahoma"/>
                <w:b/>
                <w:sz w:val="18"/>
                <w:szCs w:val="18"/>
              </w:rPr>
              <w:t>en</w:t>
            </w:r>
            <w:r w:rsidRPr="005946DF">
              <w:rPr>
                <w:rFonts w:ascii="Tahoma" w:hAnsi="Tahoma" w:cs="Tahoma"/>
                <w:b/>
                <w:spacing w:val="7"/>
                <w:sz w:val="18"/>
                <w:szCs w:val="18"/>
              </w:rPr>
              <w:t xml:space="preserve"> </w:t>
            </w:r>
            <w:r w:rsidRPr="005946DF">
              <w:rPr>
                <w:rFonts w:ascii="Tahoma" w:hAnsi="Tahoma" w:cs="Tahoma"/>
                <w:b/>
                <w:sz w:val="18"/>
                <w:szCs w:val="18"/>
              </w:rPr>
              <w:t>forma</w:t>
            </w:r>
            <w:r w:rsidRPr="005946DF">
              <w:rPr>
                <w:rFonts w:ascii="Tahoma" w:hAnsi="Tahoma" w:cs="Tahoma"/>
                <w:b/>
                <w:spacing w:val="24"/>
                <w:sz w:val="18"/>
                <w:szCs w:val="18"/>
              </w:rPr>
              <w:t xml:space="preserve"> </w:t>
            </w:r>
            <w:r w:rsidRPr="005946DF">
              <w:rPr>
                <w:rFonts w:ascii="Tahoma" w:hAnsi="Tahoma" w:cs="Tahoma"/>
                <w:b/>
                <w:sz w:val="18"/>
                <w:szCs w:val="18"/>
              </w:rPr>
              <w:t>oportuna. -</w:t>
            </w:r>
            <w:r w:rsidRPr="005946DF">
              <w:rPr>
                <w:rFonts w:ascii="Tahoma" w:hAnsi="Tahoma" w:cs="Tahoma"/>
                <w:b/>
                <w:spacing w:val="34"/>
                <w:sz w:val="18"/>
                <w:szCs w:val="18"/>
              </w:rPr>
              <w:t xml:space="preserve"> </w:t>
            </w:r>
            <w:r w:rsidRPr="005946DF">
              <w:rPr>
                <w:rFonts w:ascii="Tahoma" w:hAnsi="Tahoma" w:cs="Tahoma"/>
                <w:sz w:val="18"/>
                <w:szCs w:val="18"/>
              </w:rPr>
              <w:t>La Empresa, deberá garantizar la entrega de los boletos o pasajes solicitados y confirmados, los mismos deberán ser remitidos oportunamente, como máximo 4 horas después de la confirmación para emisión del pasaje aéreo, excepto para viajes de emergencia donde la entrega será inmediata. Los boletos electrónicos deberán ser enviados al correo electrónico institucional habilitado para la gestión de pasajes, que será proporcionado al proveedor.</w:t>
            </w:r>
          </w:p>
        </w:tc>
        <w:tc>
          <w:tcPr>
            <w:tcW w:w="2975" w:type="dxa"/>
          </w:tcPr>
          <w:p w14:paraId="3E22A97A" w14:textId="77777777" w:rsidR="00874264" w:rsidRPr="00FD46EA" w:rsidRDefault="00874264" w:rsidP="0091068D">
            <w:pPr>
              <w:jc w:val="both"/>
              <w:rPr>
                <w:rFonts w:cs="Arial"/>
                <w:sz w:val="12"/>
                <w:szCs w:val="12"/>
                <w:lang w:val="es-BO"/>
              </w:rPr>
            </w:pPr>
          </w:p>
        </w:tc>
      </w:tr>
      <w:tr w:rsidR="00874264" w:rsidRPr="00FD46EA" w14:paraId="423B0A74" w14:textId="77777777" w:rsidTr="00FD46EA">
        <w:tc>
          <w:tcPr>
            <w:tcW w:w="249" w:type="dxa"/>
          </w:tcPr>
          <w:p w14:paraId="3BAE5F80" w14:textId="77777777" w:rsidR="00874264" w:rsidRPr="00FD46EA" w:rsidRDefault="00874264" w:rsidP="0091068D">
            <w:pPr>
              <w:jc w:val="both"/>
              <w:rPr>
                <w:rFonts w:cs="Arial"/>
                <w:sz w:val="12"/>
                <w:szCs w:val="12"/>
                <w:lang w:val="es-BO"/>
              </w:rPr>
            </w:pPr>
          </w:p>
        </w:tc>
        <w:tc>
          <w:tcPr>
            <w:tcW w:w="5606" w:type="dxa"/>
            <w:vAlign w:val="center"/>
          </w:tcPr>
          <w:p w14:paraId="2B92777D" w14:textId="79718194"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Entrega</w:t>
            </w:r>
            <w:r w:rsidRPr="005946DF">
              <w:rPr>
                <w:rFonts w:ascii="Tahoma" w:hAnsi="Tahoma" w:cs="Tahoma"/>
                <w:b/>
                <w:spacing w:val="46"/>
                <w:sz w:val="18"/>
                <w:szCs w:val="18"/>
              </w:rPr>
              <w:t xml:space="preserve"> </w:t>
            </w:r>
            <w:r w:rsidRPr="005946DF">
              <w:rPr>
                <w:rFonts w:ascii="Tahoma" w:hAnsi="Tahoma" w:cs="Tahoma"/>
                <w:b/>
                <w:sz w:val="18"/>
                <w:szCs w:val="18"/>
              </w:rPr>
              <w:t>de</w:t>
            </w:r>
            <w:r w:rsidRPr="005946DF">
              <w:rPr>
                <w:rFonts w:ascii="Tahoma" w:hAnsi="Tahoma" w:cs="Tahoma"/>
                <w:b/>
                <w:spacing w:val="48"/>
                <w:sz w:val="18"/>
                <w:szCs w:val="18"/>
              </w:rPr>
              <w:t xml:space="preserve"> </w:t>
            </w:r>
            <w:r w:rsidRPr="005946DF">
              <w:rPr>
                <w:rFonts w:ascii="Tahoma" w:hAnsi="Tahoma" w:cs="Tahoma"/>
                <w:b/>
                <w:sz w:val="18"/>
                <w:szCs w:val="18"/>
              </w:rPr>
              <w:t>Información acerca de los</w:t>
            </w:r>
            <w:r w:rsidRPr="005946DF">
              <w:rPr>
                <w:rFonts w:ascii="Tahoma" w:hAnsi="Tahoma" w:cs="Tahoma"/>
                <w:b/>
                <w:spacing w:val="48"/>
                <w:sz w:val="18"/>
                <w:szCs w:val="18"/>
              </w:rPr>
              <w:t xml:space="preserve"> </w:t>
            </w:r>
            <w:r w:rsidRPr="005946DF">
              <w:rPr>
                <w:rFonts w:ascii="Tahoma" w:hAnsi="Tahoma" w:cs="Tahoma"/>
                <w:b/>
                <w:sz w:val="18"/>
                <w:szCs w:val="18"/>
              </w:rPr>
              <w:t>pasajes</w:t>
            </w:r>
            <w:r w:rsidRPr="005946DF">
              <w:rPr>
                <w:rFonts w:ascii="Tahoma" w:hAnsi="Tahoma" w:cs="Tahoma"/>
                <w:b/>
                <w:spacing w:val="44"/>
                <w:sz w:val="18"/>
                <w:szCs w:val="18"/>
              </w:rPr>
              <w:t xml:space="preserve"> </w:t>
            </w:r>
            <w:r w:rsidRPr="005946DF">
              <w:rPr>
                <w:rFonts w:ascii="Tahoma" w:hAnsi="Tahoma" w:cs="Tahoma"/>
                <w:b/>
                <w:sz w:val="18"/>
                <w:szCs w:val="18"/>
              </w:rPr>
              <w:t>aéreos</w:t>
            </w:r>
            <w:r w:rsidRPr="005946DF">
              <w:rPr>
                <w:rFonts w:ascii="Tahoma" w:hAnsi="Tahoma" w:cs="Tahoma"/>
                <w:b/>
                <w:spacing w:val="55"/>
                <w:sz w:val="18"/>
                <w:szCs w:val="18"/>
              </w:rPr>
              <w:t xml:space="preserve"> </w:t>
            </w:r>
            <w:r w:rsidRPr="005946DF">
              <w:rPr>
                <w:rFonts w:ascii="Tahoma" w:hAnsi="Tahoma" w:cs="Tahoma"/>
                <w:b/>
                <w:sz w:val="18"/>
                <w:szCs w:val="18"/>
              </w:rPr>
              <w:t>nacionales</w:t>
            </w:r>
            <w:r w:rsidRPr="005946DF">
              <w:rPr>
                <w:rFonts w:ascii="Tahoma" w:hAnsi="Tahoma" w:cs="Tahoma"/>
                <w:b/>
                <w:spacing w:val="46"/>
                <w:sz w:val="18"/>
                <w:szCs w:val="18"/>
              </w:rPr>
              <w:t xml:space="preserve"> </w:t>
            </w:r>
            <w:r w:rsidRPr="005946DF">
              <w:rPr>
                <w:rFonts w:ascii="Tahoma" w:hAnsi="Tahoma" w:cs="Tahoma"/>
                <w:b/>
                <w:sz w:val="18"/>
                <w:szCs w:val="18"/>
              </w:rPr>
              <w:t>e</w:t>
            </w:r>
            <w:r w:rsidRPr="005946DF">
              <w:rPr>
                <w:rFonts w:ascii="Tahoma" w:hAnsi="Tahoma" w:cs="Tahoma"/>
                <w:b/>
                <w:spacing w:val="32"/>
                <w:sz w:val="18"/>
                <w:szCs w:val="18"/>
              </w:rPr>
              <w:t xml:space="preserve"> </w:t>
            </w:r>
            <w:r w:rsidRPr="005946DF">
              <w:rPr>
                <w:rFonts w:ascii="Tahoma" w:hAnsi="Tahoma" w:cs="Tahoma"/>
                <w:b/>
                <w:sz w:val="18"/>
                <w:szCs w:val="18"/>
              </w:rPr>
              <w:t>internacionales. -</w:t>
            </w:r>
            <w:r w:rsidRPr="005946DF">
              <w:rPr>
                <w:rFonts w:ascii="Tahoma" w:hAnsi="Tahoma" w:cs="Tahoma"/>
                <w:b/>
                <w:spacing w:val="20"/>
                <w:sz w:val="18"/>
                <w:szCs w:val="18"/>
              </w:rPr>
              <w:t xml:space="preserve"> </w:t>
            </w:r>
            <w:r w:rsidRPr="005946DF">
              <w:rPr>
                <w:rFonts w:ascii="Tahoma" w:hAnsi="Tahoma" w:cs="Tahoma"/>
                <w:sz w:val="18"/>
                <w:szCs w:val="18"/>
              </w:rPr>
              <w:t>La Empresa deberá proporcionar información de los requisitos y plazos establecidos por los países de destino, para el ingreso y permanencia de los funcionarios de IBMETRO (visa, vacunas, seguros, etc.), la cual deberá ser remitida vía e-mail junto con la reserva y el itinerario al correo electrónico institucional habilitado para la gestión de pasajes, que será proporcionado al proveedor.</w:t>
            </w:r>
          </w:p>
        </w:tc>
        <w:tc>
          <w:tcPr>
            <w:tcW w:w="2975" w:type="dxa"/>
          </w:tcPr>
          <w:p w14:paraId="2CFEB38E" w14:textId="77777777" w:rsidR="00874264" w:rsidRPr="00FD46EA" w:rsidRDefault="00874264" w:rsidP="0091068D">
            <w:pPr>
              <w:jc w:val="both"/>
              <w:rPr>
                <w:rFonts w:cs="Arial"/>
                <w:sz w:val="12"/>
                <w:szCs w:val="12"/>
                <w:lang w:val="es-BO"/>
              </w:rPr>
            </w:pPr>
          </w:p>
        </w:tc>
      </w:tr>
      <w:tr w:rsidR="00874264" w:rsidRPr="00FD46EA" w14:paraId="390A9989" w14:textId="77777777" w:rsidTr="00FD46EA">
        <w:tc>
          <w:tcPr>
            <w:tcW w:w="249" w:type="dxa"/>
          </w:tcPr>
          <w:p w14:paraId="6B3939E6" w14:textId="77777777" w:rsidR="00874264" w:rsidRPr="00FD46EA" w:rsidRDefault="00874264" w:rsidP="0091068D">
            <w:pPr>
              <w:jc w:val="both"/>
              <w:rPr>
                <w:rFonts w:cs="Arial"/>
                <w:sz w:val="12"/>
                <w:szCs w:val="12"/>
                <w:lang w:val="es-BO"/>
              </w:rPr>
            </w:pPr>
          </w:p>
        </w:tc>
        <w:tc>
          <w:tcPr>
            <w:tcW w:w="5606" w:type="dxa"/>
            <w:vAlign w:val="center"/>
          </w:tcPr>
          <w:p w14:paraId="0D6F1BE7" w14:textId="31752748"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Entrega</w:t>
            </w:r>
            <w:r w:rsidRPr="005946DF">
              <w:rPr>
                <w:rFonts w:ascii="Tahoma" w:hAnsi="Tahoma" w:cs="Tahoma"/>
                <w:b/>
                <w:spacing w:val="55"/>
                <w:sz w:val="18"/>
                <w:szCs w:val="18"/>
              </w:rPr>
              <w:t xml:space="preserve"> </w:t>
            </w:r>
            <w:r w:rsidRPr="005946DF">
              <w:rPr>
                <w:rFonts w:ascii="Tahoma" w:hAnsi="Tahoma" w:cs="Tahoma"/>
                <w:b/>
                <w:sz w:val="18"/>
                <w:szCs w:val="18"/>
              </w:rPr>
              <w:t>de</w:t>
            </w:r>
            <w:r w:rsidRPr="005946DF">
              <w:rPr>
                <w:rFonts w:ascii="Tahoma" w:hAnsi="Tahoma" w:cs="Tahoma"/>
                <w:b/>
                <w:spacing w:val="42"/>
                <w:sz w:val="18"/>
                <w:szCs w:val="18"/>
              </w:rPr>
              <w:t xml:space="preserve"> </w:t>
            </w:r>
            <w:r w:rsidRPr="005946DF">
              <w:rPr>
                <w:rFonts w:ascii="Tahoma" w:hAnsi="Tahoma" w:cs="Tahoma"/>
                <w:b/>
                <w:sz w:val="18"/>
                <w:szCs w:val="18"/>
              </w:rPr>
              <w:t>documentación</w:t>
            </w:r>
            <w:r w:rsidRPr="005946DF">
              <w:rPr>
                <w:rFonts w:ascii="Tahoma" w:hAnsi="Tahoma" w:cs="Tahoma"/>
                <w:b/>
                <w:spacing w:val="7"/>
                <w:sz w:val="18"/>
                <w:szCs w:val="18"/>
              </w:rPr>
              <w:t xml:space="preserve"> </w:t>
            </w:r>
            <w:r w:rsidRPr="005946DF">
              <w:rPr>
                <w:rFonts w:ascii="Tahoma" w:hAnsi="Tahoma" w:cs="Tahoma"/>
                <w:b/>
                <w:sz w:val="18"/>
                <w:szCs w:val="18"/>
              </w:rPr>
              <w:t>de</w:t>
            </w:r>
            <w:r w:rsidRPr="005946DF">
              <w:rPr>
                <w:rFonts w:ascii="Tahoma" w:hAnsi="Tahoma" w:cs="Tahoma"/>
                <w:b/>
                <w:spacing w:val="46"/>
                <w:sz w:val="18"/>
                <w:szCs w:val="18"/>
              </w:rPr>
              <w:t xml:space="preserve"> </w:t>
            </w:r>
            <w:r w:rsidRPr="005946DF">
              <w:rPr>
                <w:rFonts w:ascii="Tahoma" w:hAnsi="Tahoma" w:cs="Tahoma"/>
                <w:b/>
                <w:sz w:val="18"/>
                <w:szCs w:val="18"/>
              </w:rPr>
              <w:t>respaldo. -</w:t>
            </w:r>
            <w:r w:rsidRPr="005946DF">
              <w:rPr>
                <w:rFonts w:ascii="Tahoma" w:hAnsi="Tahoma" w:cs="Tahoma"/>
                <w:b/>
                <w:spacing w:val="6"/>
                <w:sz w:val="18"/>
                <w:szCs w:val="18"/>
              </w:rPr>
              <w:t xml:space="preserve"> </w:t>
            </w:r>
            <w:r w:rsidRPr="005946DF">
              <w:rPr>
                <w:rFonts w:ascii="Tahoma" w:hAnsi="Tahoma" w:cs="Tahoma"/>
                <w:sz w:val="18"/>
                <w:szCs w:val="18"/>
              </w:rPr>
              <w:t>La Empresa, deberá entregar conjuntamente con los pasajes, la documentación de respaldo (factura, nota de débito y detalle de pasajes emitidos en el periodo) para procesar el pago de los mismos.</w:t>
            </w:r>
          </w:p>
        </w:tc>
        <w:tc>
          <w:tcPr>
            <w:tcW w:w="2975" w:type="dxa"/>
          </w:tcPr>
          <w:p w14:paraId="7A8E1D65" w14:textId="77777777" w:rsidR="00874264" w:rsidRPr="00FD46EA" w:rsidRDefault="00874264" w:rsidP="0091068D">
            <w:pPr>
              <w:jc w:val="both"/>
              <w:rPr>
                <w:rFonts w:cs="Arial"/>
                <w:sz w:val="12"/>
                <w:szCs w:val="12"/>
                <w:lang w:val="es-BO"/>
              </w:rPr>
            </w:pPr>
          </w:p>
        </w:tc>
      </w:tr>
      <w:tr w:rsidR="00874264" w:rsidRPr="00FD46EA" w14:paraId="7EBEFAAC" w14:textId="77777777" w:rsidTr="00FD46EA">
        <w:tc>
          <w:tcPr>
            <w:tcW w:w="249" w:type="dxa"/>
          </w:tcPr>
          <w:p w14:paraId="416E1FE7" w14:textId="77777777" w:rsidR="00874264" w:rsidRPr="00FD46EA" w:rsidRDefault="00874264" w:rsidP="0091068D">
            <w:pPr>
              <w:jc w:val="both"/>
              <w:rPr>
                <w:rFonts w:cs="Arial"/>
                <w:sz w:val="12"/>
                <w:szCs w:val="12"/>
                <w:lang w:val="es-BO"/>
              </w:rPr>
            </w:pPr>
          </w:p>
        </w:tc>
        <w:tc>
          <w:tcPr>
            <w:tcW w:w="5606" w:type="dxa"/>
            <w:vAlign w:val="center"/>
          </w:tcPr>
          <w:p w14:paraId="5F0F1764" w14:textId="77777777" w:rsidR="00874264" w:rsidRPr="005946DF" w:rsidRDefault="00874264" w:rsidP="00874264">
            <w:pPr>
              <w:widowControl w:val="0"/>
              <w:tabs>
                <w:tab w:val="left" w:pos="761"/>
                <w:tab w:val="left" w:pos="2974"/>
                <w:tab w:val="left" w:pos="8364"/>
              </w:tabs>
              <w:suppressAutoHyphens/>
              <w:autoSpaceDN w:val="0"/>
              <w:spacing w:after="120"/>
              <w:ind w:right="51"/>
              <w:jc w:val="both"/>
              <w:textAlignment w:val="baseline"/>
              <w:rPr>
                <w:rFonts w:ascii="Tahoma" w:hAnsi="Tahoma" w:cs="Tahoma"/>
                <w:sz w:val="18"/>
                <w:szCs w:val="18"/>
              </w:rPr>
            </w:pPr>
            <w:r w:rsidRPr="005946DF">
              <w:rPr>
                <w:rFonts w:ascii="Tahoma" w:hAnsi="Tahoma" w:cs="Tahoma"/>
                <w:b/>
                <w:sz w:val="18"/>
                <w:szCs w:val="18"/>
              </w:rPr>
              <w:t>Servicio</w:t>
            </w:r>
            <w:r w:rsidRPr="005946DF">
              <w:rPr>
                <w:rFonts w:ascii="Tahoma" w:hAnsi="Tahoma" w:cs="Tahoma"/>
                <w:b/>
                <w:spacing w:val="50"/>
                <w:sz w:val="18"/>
                <w:szCs w:val="18"/>
              </w:rPr>
              <w:t xml:space="preserve"> </w:t>
            </w:r>
            <w:r w:rsidRPr="005946DF">
              <w:rPr>
                <w:rFonts w:ascii="Tahoma" w:hAnsi="Tahoma" w:cs="Tahoma"/>
                <w:b/>
                <w:sz w:val="18"/>
                <w:szCs w:val="18"/>
              </w:rPr>
              <w:t>de</w:t>
            </w:r>
            <w:r w:rsidRPr="005946DF">
              <w:rPr>
                <w:rFonts w:ascii="Tahoma" w:hAnsi="Tahoma" w:cs="Tahoma"/>
                <w:b/>
                <w:spacing w:val="42"/>
                <w:sz w:val="18"/>
                <w:szCs w:val="18"/>
              </w:rPr>
              <w:t xml:space="preserve"> </w:t>
            </w:r>
            <w:r w:rsidRPr="005946DF">
              <w:rPr>
                <w:rFonts w:ascii="Tahoma" w:hAnsi="Tahoma" w:cs="Tahoma"/>
                <w:b/>
                <w:sz w:val="18"/>
                <w:szCs w:val="18"/>
              </w:rPr>
              <w:t>cambios,</w:t>
            </w:r>
            <w:r w:rsidRPr="005946DF">
              <w:rPr>
                <w:rFonts w:ascii="Tahoma" w:hAnsi="Tahoma" w:cs="Tahoma"/>
                <w:b/>
                <w:spacing w:val="55"/>
                <w:sz w:val="18"/>
                <w:szCs w:val="18"/>
              </w:rPr>
              <w:t xml:space="preserve"> </w:t>
            </w:r>
            <w:r w:rsidRPr="005946DF">
              <w:rPr>
                <w:rFonts w:ascii="Tahoma" w:hAnsi="Tahoma" w:cs="Tahoma"/>
                <w:b/>
                <w:sz w:val="18"/>
                <w:szCs w:val="18"/>
              </w:rPr>
              <w:t>anulaciones, reembolsos</w:t>
            </w:r>
            <w:r w:rsidRPr="005946DF">
              <w:rPr>
                <w:rFonts w:ascii="Tahoma" w:hAnsi="Tahoma" w:cs="Tahoma"/>
                <w:b/>
                <w:spacing w:val="52"/>
                <w:sz w:val="18"/>
                <w:szCs w:val="18"/>
              </w:rPr>
              <w:t xml:space="preserve"> </w:t>
            </w:r>
            <w:r w:rsidRPr="005946DF">
              <w:rPr>
                <w:rFonts w:ascii="Tahoma" w:hAnsi="Tahoma" w:cs="Tahoma"/>
                <w:b/>
                <w:sz w:val="18"/>
                <w:szCs w:val="18"/>
              </w:rPr>
              <w:t>y</w:t>
            </w:r>
            <w:r w:rsidRPr="005946DF">
              <w:rPr>
                <w:rFonts w:ascii="Tahoma" w:hAnsi="Tahoma" w:cs="Tahoma"/>
                <w:b/>
                <w:spacing w:val="54"/>
                <w:sz w:val="18"/>
                <w:szCs w:val="18"/>
              </w:rPr>
              <w:t xml:space="preserve"> </w:t>
            </w:r>
            <w:r w:rsidRPr="005946DF">
              <w:rPr>
                <w:rFonts w:ascii="Tahoma" w:hAnsi="Tahoma" w:cs="Tahoma"/>
                <w:b/>
                <w:sz w:val="18"/>
                <w:szCs w:val="18"/>
              </w:rPr>
              <w:t>devoluciones</w:t>
            </w:r>
            <w:r w:rsidRPr="005946DF">
              <w:rPr>
                <w:rFonts w:ascii="Tahoma" w:hAnsi="Tahoma" w:cs="Tahoma"/>
                <w:b/>
                <w:spacing w:val="4"/>
                <w:sz w:val="18"/>
                <w:szCs w:val="18"/>
              </w:rPr>
              <w:t xml:space="preserve"> </w:t>
            </w:r>
            <w:r w:rsidRPr="005946DF">
              <w:rPr>
                <w:rFonts w:ascii="Tahoma" w:hAnsi="Tahoma" w:cs="Tahoma"/>
                <w:b/>
                <w:sz w:val="18"/>
                <w:szCs w:val="18"/>
              </w:rPr>
              <w:t>de boletos.-</w:t>
            </w:r>
            <w:r w:rsidRPr="005946DF">
              <w:rPr>
                <w:rFonts w:ascii="Tahoma" w:hAnsi="Tahoma" w:cs="Tahoma"/>
                <w:b/>
                <w:spacing w:val="34"/>
                <w:sz w:val="18"/>
                <w:szCs w:val="18"/>
              </w:rPr>
              <w:t xml:space="preserve"> </w:t>
            </w:r>
            <w:r w:rsidRPr="005946DF">
              <w:rPr>
                <w:rFonts w:ascii="Tahoma" w:hAnsi="Tahoma" w:cs="Tahoma"/>
                <w:sz w:val="18"/>
                <w:szCs w:val="18"/>
              </w:rPr>
              <w:t xml:space="preserve">El proveedor deberá realizar las gestiones de anulación, cambio de itinerario, cambio de fecha o cambio de nombre del boleto aéreo y devolución del valor del pasaje de acuerdo a las políticas establecidas por las líneas aéreas, por lo que el proveedor deberá presentar en forma obligatoria y mensual información sobre los procedimientos y operatoria de recuperación </w:t>
            </w:r>
            <w:r w:rsidRPr="005946DF">
              <w:rPr>
                <w:rFonts w:ascii="Tahoma" w:hAnsi="Tahoma" w:cs="Tahoma"/>
                <w:sz w:val="18"/>
                <w:szCs w:val="18"/>
              </w:rPr>
              <w:lastRenderedPageBreak/>
              <w:t>para realizar cambios, anulaciones, reembolsos, devoluciones de pasajes y otros, de la líneas aéreas.</w:t>
            </w:r>
          </w:p>
          <w:p w14:paraId="38CAB2E4" w14:textId="610132D0" w:rsidR="00874264" w:rsidRPr="005946DF" w:rsidRDefault="00874264" w:rsidP="00874264">
            <w:pPr>
              <w:spacing w:before="120" w:after="120" w:line="276" w:lineRule="auto"/>
              <w:jc w:val="both"/>
              <w:rPr>
                <w:rFonts w:ascii="Tahoma" w:hAnsi="Tahoma" w:cs="Tahoma"/>
                <w:b/>
                <w:sz w:val="18"/>
                <w:szCs w:val="18"/>
              </w:rPr>
            </w:pPr>
            <w:r w:rsidRPr="005946DF">
              <w:rPr>
                <w:rFonts w:ascii="Tahoma" w:hAnsi="Tahoma" w:cs="Tahoma"/>
                <w:sz w:val="18"/>
                <w:szCs w:val="18"/>
              </w:rPr>
              <w:t>En el caso de anulación de pasajes en el mismo día de emisión, debe ser efectuada sin costo para IBMETRO.</w:t>
            </w:r>
          </w:p>
        </w:tc>
        <w:tc>
          <w:tcPr>
            <w:tcW w:w="2975" w:type="dxa"/>
          </w:tcPr>
          <w:p w14:paraId="533DA3BA" w14:textId="77777777" w:rsidR="00874264" w:rsidRPr="00FD46EA" w:rsidRDefault="00874264" w:rsidP="0091068D">
            <w:pPr>
              <w:jc w:val="both"/>
              <w:rPr>
                <w:rFonts w:cs="Arial"/>
                <w:sz w:val="12"/>
                <w:szCs w:val="12"/>
                <w:lang w:val="es-BO"/>
              </w:rPr>
            </w:pPr>
          </w:p>
        </w:tc>
      </w:tr>
      <w:tr w:rsidR="00874264" w:rsidRPr="00FD46EA" w14:paraId="6DBD12B4" w14:textId="77777777" w:rsidTr="00FD46EA">
        <w:tc>
          <w:tcPr>
            <w:tcW w:w="249" w:type="dxa"/>
          </w:tcPr>
          <w:p w14:paraId="04CDBFAF" w14:textId="77777777" w:rsidR="00874264" w:rsidRPr="00FD46EA" w:rsidRDefault="00874264" w:rsidP="0091068D">
            <w:pPr>
              <w:jc w:val="both"/>
              <w:rPr>
                <w:rFonts w:cs="Arial"/>
                <w:sz w:val="12"/>
                <w:szCs w:val="12"/>
                <w:lang w:val="es-BO"/>
              </w:rPr>
            </w:pPr>
          </w:p>
        </w:tc>
        <w:tc>
          <w:tcPr>
            <w:tcW w:w="5606" w:type="dxa"/>
            <w:vAlign w:val="center"/>
          </w:tcPr>
          <w:p w14:paraId="643F4E40" w14:textId="3A50EF31" w:rsidR="00874264" w:rsidRPr="005946DF" w:rsidRDefault="00874264" w:rsidP="00AD604F">
            <w:pPr>
              <w:spacing w:before="120" w:after="120" w:line="276" w:lineRule="auto"/>
              <w:jc w:val="both"/>
              <w:rPr>
                <w:rFonts w:ascii="Tahoma" w:hAnsi="Tahoma" w:cs="Tahoma"/>
                <w:b/>
                <w:sz w:val="18"/>
                <w:szCs w:val="18"/>
              </w:rPr>
            </w:pPr>
            <w:r w:rsidRPr="005946DF">
              <w:rPr>
                <w:rFonts w:ascii="Tahoma" w:eastAsia="Arial" w:hAnsi="Tahoma" w:cs="Tahoma"/>
                <w:b/>
                <w:bCs/>
                <w:sz w:val="18"/>
                <w:szCs w:val="18"/>
              </w:rPr>
              <w:t>Pasajes</w:t>
            </w:r>
            <w:r w:rsidRPr="005946DF">
              <w:rPr>
                <w:rFonts w:ascii="Tahoma" w:eastAsia="Arial" w:hAnsi="Tahoma" w:cs="Tahoma"/>
                <w:b/>
                <w:bCs/>
                <w:spacing w:val="-10"/>
                <w:sz w:val="18"/>
                <w:szCs w:val="18"/>
              </w:rPr>
              <w:t xml:space="preserve"> </w:t>
            </w:r>
            <w:r w:rsidRPr="005946DF">
              <w:rPr>
                <w:rFonts w:ascii="Tahoma" w:eastAsia="Arial" w:hAnsi="Tahoma" w:cs="Tahoma"/>
                <w:b/>
                <w:bCs/>
                <w:sz w:val="18"/>
                <w:szCs w:val="18"/>
              </w:rPr>
              <w:t>aéreos</w:t>
            </w:r>
            <w:r w:rsidRPr="005946DF">
              <w:rPr>
                <w:rFonts w:ascii="Tahoma" w:eastAsia="Arial" w:hAnsi="Tahoma" w:cs="Tahoma"/>
                <w:b/>
                <w:bCs/>
                <w:spacing w:val="-10"/>
                <w:sz w:val="18"/>
                <w:szCs w:val="18"/>
              </w:rPr>
              <w:t xml:space="preserve"> </w:t>
            </w:r>
            <w:r w:rsidRPr="005946DF">
              <w:rPr>
                <w:rFonts w:ascii="Tahoma" w:eastAsia="Arial" w:hAnsi="Tahoma" w:cs="Tahoma"/>
                <w:b/>
                <w:bCs/>
                <w:sz w:val="18"/>
                <w:szCs w:val="18"/>
              </w:rPr>
              <w:t>emitidos</w:t>
            </w:r>
            <w:r w:rsidRPr="005946DF">
              <w:rPr>
                <w:rFonts w:ascii="Tahoma" w:eastAsia="Arial" w:hAnsi="Tahoma" w:cs="Tahoma"/>
                <w:b/>
                <w:bCs/>
                <w:spacing w:val="-1"/>
                <w:sz w:val="18"/>
                <w:szCs w:val="18"/>
              </w:rPr>
              <w:t xml:space="preserve"> </w:t>
            </w:r>
            <w:r w:rsidRPr="005946DF">
              <w:rPr>
                <w:rFonts w:ascii="Tahoma" w:eastAsia="Arial" w:hAnsi="Tahoma" w:cs="Tahoma"/>
                <w:b/>
                <w:bCs/>
                <w:sz w:val="18"/>
                <w:szCs w:val="18"/>
              </w:rPr>
              <w:t>y</w:t>
            </w:r>
            <w:r w:rsidRPr="005946DF">
              <w:rPr>
                <w:rFonts w:ascii="Tahoma" w:eastAsia="Arial" w:hAnsi="Tahoma" w:cs="Tahoma"/>
                <w:b/>
                <w:bCs/>
                <w:spacing w:val="4"/>
                <w:sz w:val="18"/>
                <w:szCs w:val="18"/>
              </w:rPr>
              <w:t xml:space="preserve"> </w:t>
            </w:r>
            <w:r w:rsidRPr="005946DF">
              <w:rPr>
                <w:rFonts w:ascii="Tahoma" w:eastAsia="Arial" w:hAnsi="Tahoma" w:cs="Tahoma"/>
                <w:b/>
                <w:bCs/>
                <w:sz w:val="18"/>
                <w:szCs w:val="18"/>
              </w:rPr>
              <w:t>no</w:t>
            </w:r>
            <w:r w:rsidRPr="005946DF">
              <w:rPr>
                <w:rFonts w:ascii="Tahoma" w:eastAsia="Arial" w:hAnsi="Tahoma" w:cs="Tahoma"/>
                <w:b/>
                <w:bCs/>
                <w:spacing w:val="-5"/>
                <w:sz w:val="18"/>
                <w:szCs w:val="18"/>
              </w:rPr>
              <w:t xml:space="preserve"> </w:t>
            </w:r>
            <w:r w:rsidRPr="005946DF">
              <w:rPr>
                <w:rFonts w:ascii="Tahoma" w:eastAsia="Arial" w:hAnsi="Tahoma" w:cs="Tahoma"/>
                <w:b/>
                <w:bCs/>
                <w:sz w:val="18"/>
                <w:szCs w:val="18"/>
              </w:rPr>
              <w:t>utilizados</w:t>
            </w:r>
            <w:r w:rsidRPr="005946DF">
              <w:rPr>
                <w:rFonts w:ascii="Tahoma" w:eastAsia="Arial" w:hAnsi="Tahoma" w:cs="Tahoma"/>
                <w:b/>
                <w:bCs/>
                <w:spacing w:val="-2"/>
                <w:sz w:val="18"/>
                <w:szCs w:val="18"/>
              </w:rPr>
              <w:t xml:space="preserve"> </w:t>
            </w:r>
            <w:r w:rsidRPr="005946DF">
              <w:rPr>
                <w:rFonts w:ascii="Tahoma" w:eastAsia="Arial" w:hAnsi="Tahoma" w:cs="Tahoma"/>
                <w:b/>
                <w:bCs/>
                <w:sz w:val="18"/>
                <w:szCs w:val="18"/>
              </w:rPr>
              <w:t>a</w:t>
            </w:r>
            <w:r w:rsidRPr="005946DF">
              <w:rPr>
                <w:rFonts w:ascii="Tahoma" w:eastAsia="Arial" w:hAnsi="Tahoma" w:cs="Tahoma"/>
                <w:b/>
                <w:bCs/>
                <w:spacing w:val="-7"/>
                <w:sz w:val="18"/>
                <w:szCs w:val="18"/>
              </w:rPr>
              <w:t xml:space="preserve"> </w:t>
            </w:r>
            <w:r w:rsidRPr="005946DF">
              <w:rPr>
                <w:rFonts w:ascii="Tahoma" w:eastAsia="Arial" w:hAnsi="Tahoma" w:cs="Tahoma"/>
                <w:b/>
                <w:bCs/>
                <w:sz w:val="18"/>
                <w:szCs w:val="18"/>
              </w:rPr>
              <w:t>nivel</w:t>
            </w:r>
            <w:r w:rsidRPr="005946DF">
              <w:rPr>
                <w:rFonts w:ascii="Tahoma" w:eastAsia="Arial" w:hAnsi="Tahoma" w:cs="Tahoma"/>
                <w:b/>
                <w:bCs/>
                <w:spacing w:val="1"/>
                <w:sz w:val="18"/>
                <w:szCs w:val="18"/>
              </w:rPr>
              <w:t xml:space="preserve"> </w:t>
            </w:r>
            <w:r w:rsidRPr="005946DF">
              <w:rPr>
                <w:rFonts w:ascii="Tahoma" w:eastAsia="Arial" w:hAnsi="Tahoma" w:cs="Tahoma"/>
                <w:b/>
                <w:bCs/>
                <w:sz w:val="18"/>
                <w:szCs w:val="18"/>
              </w:rPr>
              <w:t>nacional</w:t>
            </w:r>
            <w:r w:rsidRPr="005946DF">
              <w:rPr>
                <w:rFonts w:ascii="Tahoma" w:eastAsia="Arial" w:hAnsi="Tahoma" w:cs="Tahoma"/>
                <w:b/>
                <w:bCs/>
                <w:spacing w:val="-6"/>
                <w:sz w:val="18"/>
                <w:szCs w:val="18"/>
              </w:rPr>
              <w:t xml:space="preserve"> </w:t>
            </w:r>
            <w:r w:rsidRPr="005946DF">
              <w:rPr>
                <w:rFonts w:ascii="Tahoma" w:eastAsia="Arial" w:hAnsi="Tahoma" w:cs="Tahoma"/>
                <w:b/>
                <w:bCs/>
                <w:sz w:val="18"/>
                <w:szCs w:val="18"/>
              </w:rPr>
              <w:t>e</w:t>
            </w:r>
            <w:r w:rsidRPr="005946DF">
              <w:rPr>
                <w:rFonts w:ascii="Tahoma" w:eastAsia="Arial" w:hAnsi="Tahoma" w:cs="Tahoma"/>
                <w:b/>
                <w:bCs/>
                <w:spacing w:val="-7"/>
                <w:sz w:val="18"/>
                <w:szCs w:val="18"/>
              </w:rPr>
              <w:t xml:space="preserve"> </w:t>
            </w:r>
            <w:r w:rsidRPr="005946DF">
              <w:rPr>
                <w:rFonts w:ascii="Tahoma" w:eastAsia="Arial" w:hAnsi="Tahoma" w:cs="Tahoma"/>
                <w:b/>
                <w:bCs/>
                <w:sz w:val="18"/>
                <w:szCs w:val="18"/>
              </w:rPr>
              <w:t xml:space="preserve">internacional. - </w:t>
            </w:r>
            <w:r w:rsidRPr="005946DF">
              <w:rPr>
                <w:rFonts w:ascii="Tahoma" w:hAnsi="Tahoma" w:cs="Tahoma"/>
                <w:sz w:val="18"/>
                <w:szCs w:val="18"/>
              </w:rPr>
              <w:t>El proveedor deberá realizar el seguimiento y control de los pasajes aéreos emitidos y no utilizados por los funcionarios de IBMETRO mediante un reporte de control semanal remitido a IBMETRO. Dicho reporte deberá incluir fecha de vencimiento de los pasajes.</w:t>
            </w:r>
          </w:p>
        </w:tc>
        <w:tc>
          <w:tcPr>
            <w:tcW w:w="2975" w:type="dxa"/>
          </w:tcPr>
          <w:p w14:paraId="6BA9D77F" w14:textId="77777777" w:rsidR="00874264" w:rsidRPr="00FD46EA" w:rsidRDefault="00874264" w:rsidP="0091068D">
            <w:pPr>
              <w:jc w:val="both"/>
              <w:rPr>
                <w:rFonts w:cs="Arial"/>
                <w:sz w:val="12"/>
                <w:szCs w:val="12"/>
                <w:lang w:val="es-BO"/>
              </w:rPr>
            </w:pPr>
          </w:p>
        </w:tc>
      </w:tr>
      <w:tr w:rsidR="00874264" w:rsidRPr="00FD46EA" w14:paraId="773317AD" w14:textId="77777777" w:rsidTr="00FD46EA">
        <w:tc>
          <w:tcPr>
            <w:tcW w:w="249" w:type="dxa"/>
          </w:tcPr>
          <w:p w14:paraId="20B68709" w14:textId="77777777" w:rsidR="00874264" w:rsidRPr="00FD46EA" w:rsidRDefault="00874264" w:rsidP="0091068D">
            <w:pPr>
              <w:jc w:val="both"/>
              <w:rPr>
                <w:rFonts w:cs="Arial"/>
                <w:sz w:val="12"/>
                <w:szCs w:val="12"/>
                <w:lang w:val="es-BO"/>
              </w:rPr>
            </w:pPr>
          </w:p>
        </w:tc>
        <w:tc>
          <w:tcPr>
            <w:tcW w:w="5606" w:type="dxa"/>
            <w:vAlign w:val="center"/>
          </w:tcPr>
          <w:p w14:paraId="15672D1A" w14:textId="51310923"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Aplicación</w:t>
            </w:r>
            <w:r w:rsidRPr="005946DF">
              <w:rPr>
                <w:rFonts w:ascii="Tahoma" w:hAnsi="Tahoma" w:cs="Tahoma"/>
                <w:b/>
                <w:spacing w:val="27"/>
                <w:sz w:val="18"/>
                <w:szCs w:val="18"/>
              </w:rPr>
              <w:t xml:space="preserve"> </w:t>
            </w:r>
            <w:r w:rsidRPr="005946DF">
              <w:rPr>
                <w:rFonts w:ascii="Tahoma" w:hAnsi="Tahoma" w:cs="Tahoma"/>
                <w:b/>
                <w:sz w:val="18"/>
                <w:szCs w:val="18"/>
              </w:rPr>
              <w:t>de</w:t>
            </w:r>
            <w:r w:rsidRPr="005946DF">
              <w:rPr>
                <w:rFonts w:ascii="Tahoma" w:hAnsi="Tahoma" w:cs="Tahoma"/>
                <w:b/>
                <w:spacing w:val="-5"/>
                <w:sz w:val="18"/>
                <w:szCs w:val="18"/>
              </w:rPr>
              <w:t xml:space="preserve"> </w:t>
            </w:r>
            <w:r w:rsidRPr="005946DF">
              <w:rPr>
                <w:rFonts w:ascii="Tahoma" w:hAnsi="Tahoma" w:cs="Tahoma"/>
                <w:b/>
                <w:sz w:val="18"/>
                <w:szCs w:val="18"/>
              </w:rPr>
              <w:t>tarifas</w:t>
            </w:r>
            <w:r w:rsidRPr="005946DF">
              <w:rPr>
                <w:rFonts w:ascii="Tahoma" w:hAnsi="Tahoma" w:cs="Tahoma"/>
                <w:b/>
                <w:spacing w:val="18"/>
                <w:sz w:val="18"/>
                <w:szCs w:val="18"/>
              </w:rPr>
              <w:t xml:space="preserve"> </w:t>
            </w:r>
            <w:r w:rsidRPr="005946DF">
              <w:rPr>
                <w:rFonts w:ascii="Tahoma" w:hAnsi="Tahoma" w:cs="Tahoma"/>
                <w:b/>
                <w:sz w:val="18"/>
                <w:szCs w:val="18"/>
              </w:rPr>
              <w:t>bajas</w:t>
            </w:r>
            <w:r w:rsidRPr="005946DF">
              <w:rPr>
                <w:rFonts w:ascii="Tahoma" w:hAnsi="Tahoma" w:cs="Tahoma"/>
                <w:b/>
                <w:spacing w:val="4"/>
                <w:sz w:val="18"/>
                <w:szCs w:val="18"/>
              </w:rPr>
              <w:t xml:space="preserve"> </w:t>
            </w:r>
            <w:r w:rsidRPr="005946DF">
              <w:rPr>
                <w:rFonts w:ascii="Tahoma" w:hAnsi="Tahoma" w:cs="Tahoma"/>
                <w:b/>
                <w:sz w:val="18"/>
                <w:szCs w:val="18"/>
              </w:rPr>
              <w:t>y</w:t>
            </w:r>
            <w:r w:rsidRPr="005946DF">
              <w:rPr>
                <w:rFonts w:ascii="Tahoma" w:hAnsi="Tahoma" w:cs="Tahoma"/>
                <w:b/>
                <w:spacing w:val="19"/>
                <w:sz w:val="18"/>
                <w:szCs w:val="18"/>
              </w:rPr>
              <w:t xml:space="preserve"> </w:t>
            </w:r>
            <w:r w:rsidRPr="005946DF">
              <w:rPr>
                <w:rFonts w:ascii="Tahoma" w:hAnsi="Tahoma" w:cs="Tahoma"/>
                <w:b/>
                <w:sz w:val="18"/>
                <w:szCs w:val="18"/>
              </w:rPr>
              <w:t>rutas</w:t>
            </w:r>
            <w:r w:rsidRPr="005946DF">
              <w:rPr>
                <w:rFonts w:ascii="Tahoma" w:hAnsi="Tahoma" w:cs="Tahoma"/>
                <w:b/>
                <w:spacing w:val="1"/>
                <w:sz w:val="18"/>
                <w:szCs w:val="18"/>
              </w:rPr>
              <w:t xml:space="preserve"> </w:t>
            </w:r>
            <w:r w:rsidRPr="005946DF">
              <w:rPr>
                <w:rFonts w:ascii="Tahoma" w:hAnsi="Tahoma" w:cs="Tahoma"/>
                <w:b/>
                <w:sz w:val="18"/>
                <w:szCs w:val="18"/>
              </w:rPr>
              <w:t>directas. -</w:t>
            </w:r>
            <w:r w:rsidRPr="005946DF">
              <w:rPr>
                <w:rFonts w:ascii="Tahoma" w:hAnsi="Tahoma" w:cs="Tahoma"/>
                <w:b/>
                <w:spacing w:val="28"/>
                <w:sz w:val="18"/>
                <w:szCs w:val="18"/>
              </w:rPr>
              <w:t xml:space="preserve"> </w:t>
            </w:r>
            <w:r w:rsidRPr="005946DF">
              <w:rPr>
                <w:rFonts w:ascii="Tahoma" w:hAnsi="Tahoma" w:cs="Tahoma"/>
                <w:sz w:val="18"/>
                <w:szCs w:val="18"/>
              </w:rPr>
              <w:t>El proveedor</w:t>
            </w:r>
            <w:r w:rsidRPr="005946DF">
              <w:rPr>
                <w:rFonts w:ascii="Tahoma" w:hAnsi="Tahoma" w:cs="Tahoma"/>
                <w:spacing w:val="9"/>
                <w:sz w:val="18"/>
                <w:szCs w:val="18"/>
              </w:rPr>
              <w:t xml:space="preserve"> </w:t>
            </w:r>
            <w:r w:rsidRPr="005946DF">
              <w:rPr>
                <w:rFonts w:ascii="Tahoma" w:hAnsi="Tahoma" w:cs="Tahoma"/>
                <w:sz w:val="18"/>
                <w:szCs w:val="18"/>
              </w:rPr>
              <w:t>debe</w:t>
            </w:r>
            <w:r w:rsidRPr="005946DF">
              <w:rPr>
                <w:rFonts w:ascii="Tahoma" w:hAnsi="Tahoma" w:cs="Tahoma"/>
                <w:spacing w:val="11"/>
                <w:sz w:val="18"/>
                <w:szCs w:val="18"/>
              </w:rPr>
              <w:t xml:space="preserve"> </w:t>
            </w:r>
            <w:r w:rsidRPr="005946DF">
              <w:rPr>
                <w:rFonts w:ascii="Tahoma" w:hAnsi="Tahoma" w:cs="Tahoma"/>
                <w:sz w:val="18"/>
                <w:szCs w:val="18"/>
              </w:rPr>
              <w:t>proponer</w:t>
            </w:r>
            <w:r w:rsidRPr="005946DF">
              <w:rPr>
                <w:rFonts w:ascii="Tahoma" w:hAnsi="Tahoma" w:cs="Tahoma"/>
                <w:spacing w:val="10"/>
                <w:sz w:val="18"/>
                <w:szCs w:val="18"/>
              </w:rPr>
              <w:t xml:space="preserve"> </w:t>
            </w:r>
            <w:r w:rsidRPr="005946DF">
              <w:rPr>
                <w:rFonts w:ascii="Tahoma" w:hAnsi="Tahoma" w:cs="Tahoma"/>
                <w:sz w:val="18"/>
                <w:szCs w:val="18"/>
              </w:rPr>
              <w:t>a</w:t>
            </w:r>
            <w:r w:rsidRPr="005946DF">
              <w:rPr>
                <w:rFonts w:ascii="Tahoma" w:hAnsi="Tahoma" w:cs="Tahoma"/>
                <w:w w:val="104"/>
                <w:sz w:val="18"/>
                <w:szCs w:val="18"/>
              </w:rPr>
              <w:t xml:space="preserve"> </w:t>
            </w:r>
            <w:r w:rsidRPr="005946DF">
              <w:rPr>
                <w:rFonts w:ascii="Tahoma" w:hAnsi="Tahoma" w:cs="Tahoma"/>
                <w:sz w:val="18"/>
                <w:szCs w:val="18"/>
              </w:rPr>
              <w:t>IBMETRO,</w:t>
            </w:r>
            <w:r w:rsidRPr="005946DF">
              <w:rPr>
                <w:rFonts w:ascii="Tahoma" w:hAnsi="Tahoma" w:cs="Tahoma"/>
                <w:spacing w:val="22"/>
                <w:sz w:val="18"/>
                <w:szCs w:val="18"/>
              </w:rPr>
              <w:t xml:space="preserve"> </w:t>
            </w:r>
            <w:r w:rsidRPr="005946DF">
              <w:rPr>
                <w:rFonts w:ascii="Tahoma" w:hAnsi="Tahoma" w:cs="Tahoma"/>
                <w:sz w:val="18"/>
                <w:szCs w:val="18"/>
              </w:rPr>
              <w:t>itinerarios</w:t>
            </w:r>
            <w:r w:rsidRPr="005946DF">
              <w:rPr>
                <w:rFonts w:ascii="Tahoma" w:hAnsi="Tahoma" w:cs="Tahoma"/>
                <w:spacing w:val="10"/>
                <w:sz w:val="18"/>
                <w:szCs w:val="18"/>
              </w:rPr>
              <w:t xml:space="preserve"> </w:t>
            </w:r>
            <w:r w:rsidRPr="005946DF">
              <w:rPr>
                <w:rFonts w:ascii="Tahoma" w:hAnsi="Tahoma" w:cs="Tahoma"/>
                <w:sz w:val="18"/>
                <w:szCs w:val="18"/>
              </w:rPr>
              <w:t>con</w:t>
            </w:r>
            <w:r w:rsidRPr="005946DF">
              <w:rPr>
                <w:rFonts w:ascii="Tahoma" w:hAnsi="Tahoma" w:cs="Tahoma"/>
                <w:spacing w:val="12"/>
                <w:sz w:val="18"/>
                <w:szCs w:val="18"/>
              </w:rPr>
              <w:t xml:space="preserve"> </w:t>
            </w:r>
            <w:r w:rsidRPr="005946DF">
              <w:rPr>
                <w:rFonts w:ascii="Tahoma" w:hAnsi="Tahoma" w:cs="Tahoma"/>
                <w:sz w:val="18"/>
                <w:szCs w:val="18"/>
              </w:rPr>
              <w:t>las</w:t>
            </w:r>
            <w:r w:rsidRPr="005946DF">
              <w:rPr>
                <w:rFonts w:ascii="Tahoma" w:hAnsi="Tahoma" w:cs="Tahoma"/>
                <w:spacing w:val="9"/>
                <w:sz w:val="18"/>
                <w:szCs w:val="18"/>
              </w:rPr>
              <w:t xml:space="preserve"> </w:t>
            </w:r>
            <w:r w:rsidRPr="005946DF">
              <w:rPr>
                <w:rFonts w:ascii="Tahoma" w:hAnsi="Tahoma" w:cs="Tahoma"/>
                <w:sz w:val="18"/>
                <w:szCs w:val="18"/>
              </w:rPr>
              <w:t>rutas</w:t>
            </w:r>
            <w:r w:rsidRPr="005946DF">
              <w:rPr>
                <w:rFonts w:ascii="Tahoma" w:hAnsi="Tahoma" w:cs="Tahoma"/>
                <w:spacing w:val="8"/>
                <w:sz w:val="18"/>
                <w:szCs w:val="18"/>
              </w:rPr>
              <w:t xml:space="preserve"> </w:t>
            </w:r>
            <w:r w:rsidRPr="005946DF">
              <w:rPr>
                <w:rFonts w:ascii="Tahoma" w:hAnsi="Tahoma" w:cs="Tahoma"/>
                <w:sz w:val="18"/>
                <w:szCs w:val="18"/>
              </w:rPr>
              <w:t>más</w:t>
            </w:r>
            <w:r w:rsidRPr="005946DF">
              <w:rPr>
                <w:rFonts w:ascii="Tahoma" w:hAnsi="Tahoma" w:cs="Tahoma"/>
                <w:spacing w:val="3"/>
                <w:sz w:val="18"/>
                <w:szCs w:val="18"/>
              </w:rPr>
              <w:t xml:space="preserve"> </w:t>
            </w:r>
            <w:r w:rsidRPr="005946DF">
              <w:rPr>
                <w:rFonts w:ascii="Tahoma" w:hAnsi="Tahoma" w:cs="Tahoma"/>
                <w:sz w:val="18"/>
                <w:szCs w:val="18"/>
              </w:rPr>
              <w:t>directas,</w:t>
            </w:r>
            <w:r w:rsidRPr="005946DF">
              <w:rPr>
                <w:rFonts w:ascii="Tahoma" w:hAnsi="Tahoma" w:cs="Tahoma"/>
                <w:spacing w:val="15"/>
                <w:sz w:val="18"/>
                <w:szCs w:val="18"/>
              </w:rPr>
              <w:t xml:space="preserve"> </w:t>
            </w:r>
            <w:r w:rsidRPr="005946DF">
              <w:rPr>
                <w:rFonts w:ascii="Tahoma" w:hAnsi="Tahoma" w:cs="Tahoma"/>
                <w:sz w:val="18"/>
                <w:szCs w:val="18"/>
              </w:rPr>
              <w:t>aplicando</w:t>
            </w:r>
            <w:r w:rsidRPr="005946DF">
              <w:rPr>
                <w:rFonts w:ascii="Tahoma" w:hAnsi="Tahoma" w:cs="Tahoma"/>
                <w:spacing w:val="18"/>
                <w:sz w:val="18"/>
                <w:szCs w:val="18"/>
              </w:rPr>
              <w:t xml:space="preserve"> </w:t>
            </w:r>
            <w:r w:rsidRPr="005946DF">
              <w:rPr>
                <w:rFonts w:ascii="Tahoma" w:hAnsi="Tahoma" w:cs="Tahoma"/>
                <w:sz w:val="18"/>
                <w:szCs w:val="18"/>
              </w:rPr>
              <w:t>en</w:t>
            </w:r>
            <w:r w:rsidRPr="005946DF">
              <w:rPr>
                <w:rFonts w:ascii="Tahoma" w:hAnsi="Tahoma" w:cs="Tahoma"/>
                <w:spacing w:val="-1"/>
                <w:sz w:val="18"/>
                <w:szCs w:val="18"/>
              </w:rPr>
              <w:t xml:space="preserve"> </w:t>
            </w:r>
            <w:r w:rsidRPr="005946DF">
              <w:rPr>
                <w:rFonts w:ascii="Tahoma" w:hAnsi="Tahoma" w:cs="Tahoma"/>
                <w:sz w:val="18"/>
                <w:szCs w:val="18"/>
              </w:rPr>
              <w:t>todo</w:t>
            </w:r>
            <w:r w:rsidRPr="005946DF">
              <w:rPr>
                <w:rFonts w:ascii="Tahoma" w:hAnsi="Tahoma" w:cs="Tahoma"/>
                <w:spacing w:val="17"/>
                <w:sz w:val="18"/>
                <w:szCs w:val="18"/>
              </w:rPr>
              <w:t xml:space="preserve"> </w:t>
            </w:r>
            <w:r w:rsidRPr="005946DF">
              <w:rPr>
                <w:rFonts w:ascii="Tahoma" w:hAnsi="Tahoma" w:cs="Tahoma"/>
                <w:sz w:val="18"/>
                <w:szCs w:val="18"/>
              </w:rPr>
              <w:t>momento</w:t>
            </w:r>
            <w:r w:rsidRPr="005946DF">
              <w:rPr>
                <w:rFonts w:ascii="Tahoma" w:hAnsi="Tahoma" w:cs="Tahoma"/>
                <w:spacing w:val="16"/>
                <w:sz w:val="18"/>
                <w:szCs w:val="18"/>
              </w:rPr>
              <w:t xml:space="preserve"> </w:t>
            </w:r>
            <w:r w:rsidRPr="005946DF">
              <w:rPr>
                <w:rFonts w:ascii="Tahoma" w:hAnsi="Tahoma" w:cs="Tahoma"/>
                <w:sz w:val="18"/>
                <w:szCs w:val="18"/>
              </w:rPr>
              <w:t>las</w:t>
            </w:r>
            <w:r w:rsidRPr="005946DF">
              <w:rPr>
                <w:rFonts w:ascii="Tahoma" w:hAnsi="Tahoma" w:cs="Tahoma"/>
                <w:w w:val="99"/>
                <w:sz w:val="18"/>
                <w:szCs w:val="18"/>
              </w:rPr>
              <w:t xml:space="preserve"> </w:t>
            </w:r>
            <w:r w:rsidRPr="005946DF">
              <w:rPr>
                <w:rFonts w:ascii="Tahoma" w:hAnsi="Tahoma" w:cs="Tahoma"/>
                <w:sz w:val="18"/>
                <w:szCs w:val="18"/>
              </w:rPr>
              <w:t>tarifas</w:t>
            </w:r>
            <w:r w:rsidRPr="005946DF">
              <w:rPr>
                <w:rFonts w:ascii="Tahoma" w:hAnsi="Tahoma" w:cs="Tahoma"/>
                <w:spacing w:val="7"/>
                <w:sz w:val="18"/>
                <w:szCs w:val="18"/>
              </w:rPr>
              <w:t xml:space="preserve"> </w:t>
            </w:r>
            <w:r w:rsidRPr="005946DF">
              <w:rPr>
                <w:rFonts w:ascii="Tahoma" w:hAnsi="Tahoma" w:cs="Tahoma"/>
                <w:sz w:val="18"/>
                <w:szCs w:val="18"/>
              </w:rPr>
              <w:t>más</w:t>
            </w:r>
            <w:r w:rsidRPr="005946DF">
              <w:rPr>
                <w:rFonts w:ascii="Tahoma" w:hAnsi="Tahoma" w:cs="Tahoma"/>
                <w:spacing w:val="-3"/>
                <w:sz w:val="18"/>
                <w:szCs w:val="18"/>
              </w:rPr>
              <w:t xml:space="preserve"> </w:t>
            </w:r>
            <w:r w:rsidRPr="005946DF">
              <w:rPr>
                <w:rFonts w:ascii="Tahoma" w:hAnsi="Tahoma" w:cs="Tahoma"/>
                <w:sz w:val="18"/>
                <w:szCs w:val="18"/>
              </w:rPr>
              <w:t>bajas.</w:t>
            </w:r>
          </w:p>
        </w:tc>
        <w:tc>
          <w:tcPr>
            <w:tcW w:w="2975" w:type="dxa"/>
          </w:tcPr>
          <w:p w14:paraId="323A0734" w14:textId="77777777" w:rsidR="00874264" w:rsidRPr="00FD46EA" w:rsidRDefault="00874264" w:rsidP="0091068D">
            <w:pPr>
              <w:jc w:val="both"/>
              <w:rPr>
                <w:rFonts w:cs="Arial"/>
                <w:sz w:val="12"/>
                <w:szCs w:val="12"/>
                <w:lang w:val="es-BO"/>
              </w:rPr>
            </w:pPr>
          </w:p>
        </w:tc>
      </w:tr>
      <w:tr w:rsidR="00874264" w:rsidRPr="00FD46EA" w14:paraId="0754C123" w14:textId="77777777" w:rsidTr="00FD46EA">
        <w:tc>
          <w:tcPr>
            <w:tcW w:w="249" w:type="dxa"/>
          </w:tcPr>
          <w:p w14:paraId="21C841EC" w14:textId="77777777" w:rsidR="00874264" w:rsidRPr="00FD46EA" w:rsidRDefault="00874264" w:rsidP="0091068D">
            <w:pPr>
              <w:jc w:val="both"/>
              <w:rPr>
                <w:rFonts w:cs="Arial"/>
                <w:sz w:val="12"/>
                <w:szCs w:val="12"/>
                <w:lang w:val="es-BO"/>
              </w:rPr>
            </w:pPr>
          </w:p>
        </w:tc>
        <w:tc>
          <w:tcPr>
            <w:tcW w:w="5606" w:type="dxa"/>
            <w:vAlign w:val="center"/>
          </w:tcPr>
          <w:p w14:paraId="1A95CDD5" w14:textId="374953D4"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Acceso</w:t>
            </w:r>
            <w:r w:rsidRPr="005946DF">
              <w:rPr>
                <w:rFonts w:ascii="Tahoma" w:hAnsi="Tahoma" w:cs="Tahoma"/>
                <w:b/>
                <w:spacing w:val="32"/>
                <w:sz w:val="18"/>
                <w:szCs w:val="18"/>
              </w:rPr>
              <w:t xml:space="preserve"> </w:t>
            </w:r>
            <w:r w:rsidRPr="005946DF">
              <w:rPr>
                <w:rFonts w:ascii="Tahoma" w:hAnsi="Tahoma" w:cs="Tahoma"/>
                <w:b/>
                <w:sz w:val="18"/>
                <w:szCs w:val="18"/>
              </w:rPr>
              <w:t>y</w:t>
            </w:r>
            <w:r w:rsidRPr="005946DF">
              <w:rPr>
                <w:rFonts w:ascii="Tahoma" w:hAnsi="Tahoma" w:cs="Tahoma"/>
                <w:b/>
                <w:spacing w:val="29"/>
                <w:sz w:val="18"/>
                <w:szCs w:val="18"/>
              </w:rPr>
              <w:t xml:space="preserve"> </w:t>
            </w:r>
            <w:r w:rsidRPr="005946DF">
              <w:rPr>
                <w:rFonts w:ascii="Tahoma" w:hAnsi="Tahoma" w:cs="Tahoma"/>
                <w:b/>
                <w:sz w:val="18"/>
                <w:szCs w:val="18"/>
              </w:rPr>
              <w:t>participación</w:t>
            </w:r>
            <w:r w:rsidRPr="005946DF">
              <w:rPr>
                <w:rFonts w:ascii="Tahoma" w:hAnsi="Tahoma" w:cs="Tahoma"/>
                <w:b/>
                <w:spacing w:val="32"/>
                <w:sz w:val="18"/>
                <w:szCs w:val="18"/>
              </w:rPr>
              <w:t xml:space="preserve"> </w:t>
            </w:r>
            <w:r w:rsidRPr="005946DF">
              <w:rPr>
                <w:rFonts w:ascii="Tahoma" w:hAnsi="Tahoma" w:cs="Tahoma"/>
                <w:b/>
                <w:sz w:val="18"/>
                <w:szCs w:val="18"/>
              </w:rPr>
              <w:t>a</w:t>
            </w:r>
            <w:r w:rsidRPr="005946DF">
              <w:rPr>
                <w:rFonts w:ascii="Tahoma" w:hAnsi="Tahoma" w:cs="Tahoma"/>
                <w:b/>
                <w:spacing w:val="21"/>
                <w:sz w:val="18"/>
                <w:szCs w:val="18"/>
              </w:rPr>
              <w:t xml:space="preserve"> </w:t>
            </w:r>
            <w:r w:rsidRPr="005946DF">
              <w:rPr>
                <w:rFonts w:ascii="Tahoma" w:hAnsi="Tahoma" w:cs="Tahoma"/>
                <w:b/>
                <w:sz w:val="18"/>
                <w:szCs w:val="18"/>
              </w:rPr>
              <w:t>los</w:t>
            </w:r>
            <w:r w:rsidRPr="005946DF">
              <w:rPr>
                <w:rFonts w:ascii="Tahoma" w:hAnsi="Tahoma" w:cs="Tahoma"/>
                <w:b/>
                <w:spacing w:val="16"/>
                <w:sz w:val="18"/>
                <w:szCs w:val="18"/>
              </w:rPr>
              <w:t xml:space="preserve"> </w:t>
            </w:r>
            <w:r w:rsidRPr="005946DF">
              <w:rPr>
                <w:rFonts w:ascii="Tahoma" w:hAnsi="Tahoma" w:cs="Tahoma"/>
                <w:b/>
                <w:sz w:val="18"/>
                <w:szCs w:val="18"/>
              </w:rPr>
              <w:t>programas,</w:t>
            </w:r>
            <w:r w:rsidRPr="005946DF">
              <w:rPr>
                <w:rFonts w:ascii="Tahoma" w:hAnsi="Tahoma" w:cs="Tahoma"/>
                <w:b/>
                <w:spacing w:val="32"/>
                <w:sz w:val="18"/>
                <w:szCs w:val="18"/>
              </w:rPr>
              <w:t xml:space="preserve"> </w:t>
            </w:r>
            <w:r w:rsidRPr="005946DF">
              <w:rPr>
                <w:rFonts w:ascii="Tahoma" w:hAnsi="Tahoma" w:cs="Tahoma"/>
                <w:b/>
                <w:sz w:val="18"/>
                <w:szCs w:val="18"/>
              </w:rPr>
              <w:t>promociones</w:t>
            </w:r>
            <w:r w:rsidRPr="005946DF">
              <w:rPr>
                <w:rFonts w:ascii="Tahoma" w:hAnsi="Tahoma" w:cs="Tahoma"/>
                <w:b/>
                <w:spacing w:val="25"/>
                <w:sz w:val="18"/>
                <w:szCs w:val="18"/>
              </w:rPr>
              <w:t xml:space="preserve"> </w:t>
            </w:r>
            <w:r w:rsidRPr="005946DF">
              <w:rPr>
                <w:rFonts w:ascii="Tahoma" w:hAnsi="Tahoma" w:cs="Tahoma"/>
                <w:b/>
                <w:sz w:val="18"/>
                <w:szCs w:val="18"/>
              </w:rPr>
              <w:t>y</w:t>
            </w:r>
            <w:r w:rsidRPr="005946DF">
              <w:rPr>
                <w:rFonts w:ascii="Tahoma" w:hAnsi="Tahoma" w:cs="Tahoma"/>
                <w:b/>
                <w:spacing w:val="25"/>
                <w:sz w:val="18"/>
                <w:szCs w:val="18"/>
              </w:rPr>
              <w:t xml:space="preserve"> </w:t>
            </w:r>
            <w:r w:rsidRPr="005946DF">
              <w:rPr>
                <w:rFonts w:ascii="Tahoma" w:hAnsi="Tahoma" w:cs="Tahoma"/>
                <w:b/>
                <w:sz w:val="18"/>
                <w:szCs w:val="18"/>
              </w:rPr>
              <w:t>beneficios</w:t>
            </w:r>
            <w:r w:rsidRPr="005946DF">
              <w:rPr>
                <w:rFonts w:ascii="Tahoma" w:hAnsi="Tahoma" w:cs="Tahoma"/>
                <w:b/>
                <w:spacing w:val="16"/>
                <w:sz w:val="18"/>
                <w:szCs w:val="18"/>
              </w:rPr>
              <w:t xml:space="preserve"> </w:t>
            </w:r>
            <w:r w:rsidRPr="005946DF">
              <w:rPr>
                <w:rFonts w:ascii="Tahoma" w:hAnsi="Tahoma" w:cs="Tahoma"/>
                <w:b/>
                <w:sz w:val="18"/>
                <w:szCs w:val="18"/>
              </w:rPr>
              <w:t>que brindan</w:t>
            </w:r>
            <w:r w:rsidRPr="005946DF">
              <w:rPr>
                <w:rFonts w:ascii="Tahoma" w:hAnsi="Tahoma" w:cs="Tahoma"/>
                <w:b/>
                <w:spacing w:val="42"/>
                <w:sz w:val="18"/>
                <w:szCs w:val="18"/>
              </w:rPr>
              <w:t xml:space="preserve"> </w:t>
            </w:r>
            <w:r w:rsidRPr="005946DF">
              <w:rPr>
                <w:rFonts w:ascii="Tahoma" w:hAnsi="Tahoma" w:cs="Tahoma"/>
                <w:b/>
                <w:sz w:val="18"/>
                <w:szCs w:val="18"/>
              </w:rPr>
              <w:t>las</w:t>
            </w:r>
            <w:r w:rsidRPr="005946DF">
              <w:rPr>
                <w:rFonts w:ascii="Tahoma" w:hAnsi="Tahoma" w:cs="Tahoma"/>
                <w:b/>
                <w:spacing w:val="29"/>
                <w:sz w:val="18"/>
                <w:szCs w:val="18"/>
              </w:rPr>
              <w:t xml:space="preserve"> </w:t>
            </w:r>
            <w:r w:rsidRPr="005946DF">
              <w:rPr>
                <w:rFonts w:ascii="Tahoma" w:hAnsi="Tahoma" w:cs="Tahoma"/>
                <w:b/>
                <w:sz w:val="18"/>
                <w:szCs w:val="18"/>
              </w:rPr>
              <w:t>Líneas</w:t>
            </w:r>
            <w:r w:rsidRPr="005946DF">
              <w:rPr>
                <w:rFonts w:ascii="Tahoma" w:hAnsi="Tahoma" w:cs="Tahoma"/>
                <w:b/>
                <w:spacing w:val="35"/>
                <w:sz w:val="18"/>
                <w:szCs w:val="18"/>
              </w:rPr>
              <w:t xml:space="preserve"> </w:t>
            </w:r>
            <w:r w:rsidRPr="005946DF">
              <w:rPr>
                <w:rFonts w:ascii="Tahoma" w:hAnsi="Tahoma" w:cs="Tahoma"/>
                <w:b/>
                <w:sz w:val="18"/>
                <w:szCs w:val="18"/>
              </w:rPr>
              <w:t>Aéreas. -</w:t>
            </w:r>
            <w:r w:rsidRPr="005946DF">
              <w:rPr>
                <w:rFonts w:ascii="Tahoma" w:hAnsi="Tahoma" w:cs="Tahoma"/>
                <w:b/>
                <w:spacing w:val="4"/>
                <w:sz w:val="18"/>
                <w:szCs w:val="18"/>
              </w:rPr>
              <w:t xml:space="preserve"> </w:t>
            </w:r>
            <w:r w:rsidRPr="005946DF">
              <w:rPr>
                <w:rFonts w:ascii="Tahoma" w:hAnsi="Tahoma" w:cs="Tahoma"/>
                <w:sz w:val="18"/>
                <w:szCs w:val="18"/>
              </w:rPr>
              <w:t>La Empresa deberá informar oportunamente, asesorar y aplicar a favor de IBMETRO todos los incentivos, programas, beneficios y promociones corporativas que realicen las líneas aéreas.</w:t>
            </w:r>
          </w:p>
        </w:tc>
        <w:tc>
          <w:tcPr>
            <w:tcW w:w="2975" w:type="dxa"/>
          </w:tcPr>
          <w:p w14:paraId="000628B8" w14:textId="77777777" w:rsidR="00874264" w:rsidRPr="00FD46EA" w:rsidRDefault="00874264" w:rsidP="0091068D">
            <w:pPr>
              <w:jc w:val="both"/>
              <w:rPr>
                <w:rFonts w:cs="Arial"/>
                <w:sz w:val="12"/>
                <w:szCs w:val="12"/>
                <w:lang w:val="es-BO"/>
              </w:rPr>
            </w:pPr>
          </w:p>
        </w:tc>
      </w:tr>
      <w:tr w:rsidR="00874264" w:rsidRPr="00FD46EA" w14:paraId="24AD341D" w14:textId="77777777" w:rsidTr="00FD46EA">
        <w:tc>
          <w:tcPr>
            <w:tcW w:w="249" w:type="dxa"/>
          </w:tcPr>
          <w:p w14:paraId="48A318E3" w14:textId="77777777" w:rsidR="00874264" w:rsidRPr="00FD46EA" w:rsidRDefault="00874264" w:rsidP="0091068D">
            <w:pPr>
              <w:jc w:val="both"/>
              <w:rPr>
                <w:rFonts w:cs="Arial"/>
                <w:sz w:val="12"/>
                <w:szCs w:val="12"/>
                <w:lang w:val="es-BO"/>
              </w:rPr>
            </w:pPr>
          </w:p>
        </w:tc>
        <w:tc>
          <w:tcPr>
            <w:tcW w:w="5606" w:type="dxa"/>
            <w:vAlign w:val="center"/>
          </w:tcPr>
          <w:p w14:paraId="33FE8CB7" w14:textId="1E745609"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Acceso</w:t>
            </w:r>
            <w:r w:rsidRPr="005946DF">
              <w:rPr>
                <w:rFonts w:ascii="Tahoma" w:hAnsi="Tahoma" w:cs="Tahoma"/>
                <w:b/>
                <w:spacing w:val="38"/>
                <w:sz w:val="18"/>
                <w:szCs w:val="18"/>
              </w:rPr>
              <w:t xml:space="preserve"> </w:t>
            </w:r>
            <w:r w:rsidRPr="005946DF">
              <w:rPr>
                <w:rFonts w:ascii="Tahoma" w:hAnsi="Tahoma" w:cs="Tahoma"/>
                <w:b/>
                <w:sz w:val="18"/>
                <w:szCs w:val="18"/>
              </w:rPr>
              <w:t>y</w:t>
            </w:r>
            <w:r w:rsidRPr="005946DF">
              <w:rPr>
                <w:rFonts w:ascii="Tahoma" w:hAnsi="Tahoma" w:cs="Tahoma"/>
                <w:b/>
                <w:spacing w:val="38"/>
                <w:sz w:val="18"/>
                <w:szCs w:val="18"/>
              </w:rPr>
              <w:t xml:space="preserve"> </w:t>
            </w:r>
            <w:r w:rsidRPr="005946DF">
              <w:rPr>
                <w:rFonts w:ascii="Tahoma" w:hAnsi="Tahoma" w:cs="Tahoma"/>
                <w:b/>
                <w:sz w:val="18"/>
                <w:szCs w:val="18"/>
              </w:rPr>
              <w:t>participación</w:t>
            </w:r>
            <w:r w:rsidRPr="005946DF">
              <w:rPr>
                <w:rFonts w:ascii="Tahoma" w:hAnsi="Tahoma" w:cs="Tahoma"/>
                <w:b/>
                <w:spacing w:val="28"/>
                <w:sz w:val="18"/>
                <w:szCs w:val="18"/>
              </w:rPr>
              <w:t xml:space="preserve"> </w:t>
            </w:r>
            <w:r w:rsidRPr="005946DF">
              <w:rPr>
                <w:rFonts w:ascii="Tahoma" w:hAnsi="Tahoma" w:cs="Tahoma"/>
                <w:b/>
                <w:sz w:val="18"/>
                <w:szCs w:val="18"/>
              </w:rPr>
              <w:t>a</w:t>
            </w:r>
            <w:r w:rsidRPr="005946DF">
              <w:rPr>
                <w:rFonts w:ascii="Tahoma" w:hAnsi="Tahoma" w:cs="Tahoma"/>
                <w:b/>
                <w:spacing w:val="18"/>
                <w:sz w:val="18"/>
                <w:szCs w:val="18"/>
              </w:rPr>
              <w:t xml:space="preserve"> </w:t>
            </w:r>
            <w:r w:rsidRPr="005946DF">
              <w:rPr>
                <w:rFonts w:ascii="Tahoma" w:hAnsi="Tahoma" w:cs="Tahoma"/>
                <w:b/>
                <w:sz w:val="18"/>
                <w:szCs w:val="18"/>
              </w:rPr>
              <w:t>convenios</w:t>
            </w:r>
            <w:r w:rsidRPr="005946DF">
              <w:rPr>
                <w:rFonts w:ascii="Tahoma" w:hAnsi="Tahoma" w:cs="Tahoma"/>
                <w:b/>
                <w:spacing w:val="33"/>
                <w:sz w:val="18"/>
                <w:szCs w:val="18"/>
              </w:rPr>
              <w:t xml:space="preserve"> </w:t>
            </w:r>
            <w:r w:rsidRPr="005946DF">
              <w:rPr>
                <w:rFonts w:ascii="Tahoma" w:hAnsi="Tahoma" w:cs="Tahoma"/>
                <w:b/>
                <w:sz w:val="18"/>
                <w:szCs w:val="18"/>
              </w:rPr>
              <w:t>con</w:t>
            </w:r>
            <w:r w:rsidRPr="005946DF">
              <w:rPr>
                <w:rFonts w:ascii="Tahoma" w:hAnsi="Tahoma" w:cs="Tahoma"/>
                <w:b/>
                <w:spacing w:val="28"/>
                <w:sz w:val="18"/>
                <w:szCs w:val="18"/>
              </w:rPr>
              <w:t xml:space="preserve"> </w:t>
            </w:r>
            <w:r w:rsidRPr="005946DF">
              <w:rPr>
                <w:rFonts w:ascii="Tahoma" w:hAnsi="Tahoma" w:cs="Tahoma"/>
                <w:b/>
                <w:sz w:val="18"/>
                <w:szCs w:val="18"/>
              </w:rPr>
              <w:t>las</w:t>
            </w:r>
            <w:r w:rsidRPr="005946DF">
              <w:rPr>
                <w:rFonts w:ascii="Tahoma" w:hAnsi="Tahoma" w:cs="Tahoma"/>
                <w:b/>
                <w:spacing w:val="15"/>
                <w:sz w:val="18"/>
                <w:szCs w:val="18"/>
              </w:rPr>
              <w:t xml:space="preserve"> </w:t>
            </w:r>
            <w:r w:rsidRPr="005946DF">
              <w:rPr>
                <w:rFonts w:ascii="Tahoma" w:hAnsi="Tahoma" w:cs="Tahoma"/>
                <w:b/>
                <w:sz w:val="18"/>
                <w:szCs w:val="18"/>
              </w:rPr>
              <w:t>Líneas</w:t>
            </w:r>
            <w:r w:rsidRPr="005946DF">
              <w:rPr>
                <w:rFonts w:ascii="Tahoma" w:hAnsi="Tahoma" w:cs="Tahoma"/>
                <w:b/>
                <w:spacing w:val="21"/>
                <w:sz w:val="18"/>
                <w:szCs w:val="18"/>
              </w:rPr>
              <w:t xml:space="preserve"> </w:t>
            </w:r>
            <w:r w:rsidRPr="005946DF">
              <w:rPr>
                <w:rFonts w:ascii="Tahoma" w:hAnsi="Tahoma" w:cs="Tahoma"/>
                <w:b/>
                <w:sz w:val="18"/>
                <w:szCs w:val="18"/>
              </w:rPr>
              <w:t>Aéreas. -</w:t>
            </w:r>
            <w:r w:rsidRPr="005946DF">
              <w:rPr>
                <w:rFonts w:ascii="Tahoma" w:hAnsi="Tahoma" w:cs="Tahoma"/>
                <w:b/>
                <w:spacing w:val="49"/>
                <w:sz w:val="18"/>
                <w:szCs w:val="18"/>
              </w:rPr>
              <w:t xml:space="preserve"> </w:t>
            </w:r>
            <w:r w:rsidRPr="005946DF">
              <w:rPr>
                <w:rFonts w:ascii="Tahoma" w:hAnsi="Tahoma" w:cs="Tahoma"/>
                <w:sz w:val="18"/>
                <w:szCs w:val="18"/>
              </w:rPr>
              <w:t>La Empresa deberá informar oportunamente, promover y asesorar en programas de convenios corporativos que se puedan acceder con las diferentes líneas aéreas, con el objeto de obtener beneficios y promociones.</w:t>
            </w:r>
          </w:p>
        </w:tc>
        <w:tc>
          <w:tcPr>
            <w:tcW w:w="2975" w:type="dxa"/>
          </w:tcPr>
          <w:p w14:paraId="47691090" w14:textId="77777777" w:rsidR="00874264" w:rsidRPr="00FD46EA" w:rsidRDefault="00874264" w:rsidP="0091068D">
            <w:pPr>
              <w:jc w:val="both"/>
              <w:rPr>
                <w:rFonts w:cs="Arial"/>
                <w:sz w:val="12"/>
                <w:szCs w:val="12"/>
                <w:lang w:val="es-BO"/>
              </w:rPr>
            </w:pPr>
          </w:p>
        </w:tc>
      </w:tr>
      <w:tr w:rsidR="00874264" w:rsidRPr="00FD46EA" w14:paraId="5C3AC1B9" w14:textId="77777777" w:rsidTr="00FD46EA">
        <w:tc>
          <w:tcPr>
            <w:tcW w:w="249" w:type="dxa"/>
          </w:tcPr>
          <w:p w14:paraId="51DFD761" w14:textId="77777777" w:rsidR="00874264" w:rsidRPr="00FD46EA" w:rsidRDefault="00874264" w:rsidP="0091068D">
            <w:pPr>
              <w:jc w:val="both"/>
              <w:rPr>
                <w:rFonts w:cs="Arial"/>
                <w:sz w:val="12"/>
                <w:szCs w:val="12"/>
                <w:lang w:val="es-BO"/>
              </w:rPr>
            </w:pPr>
          </w:p>
        </w:tc>
        <w:tc>
          <w:tcPr>
            <w:tcW w:w="5606" w:type="dxa"/>
            <w:vAlign w:val="center"/>
          </w:tcPr>
          <w:p w14:paraId="13568DBE" w14:textId="089CF04E"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Servicios</w:t>
            </w:r>
            <w:r w:rsidRPr="005946DF">
              <w:rPr>
                <w:rFonts w:ascii="Tahoma" w:hAnsi="Tahoma" w:cs="Tahoma"/>
                <w:b/>
                <w:spacing w:val="12"/>
                <w:sz w:val="18"/>
                <w:szCs w:val="18"/>
              </w:rPr>
              <w:t xml:space="preserve"> </w:t>
            </w:r>
            <w:r w:rsidRPr="005946DF">
              <w:rPr>
                <w:rFonts w:ascii="Tahoma" w:hAnsi="Tahoma" w:cs="Tahoma"/>
                <w:b/>
                <w:sz w:val="18"/>
                <w:szCs w:val="18"/>
              </w:rPr>
              <w:t>de</w:t>
            </w:r>
            <w:r w:rsidRPr="005946DF">
              <w:rPr>
                <w:rFonts w:ascii="Tahoma" w:hAnsi="Tahoma" w:cs="Tahoma"/>
                <w:b/>
                <w:spacing w:val="2"/>
                <w:sz w:val="18"/>
                <w:szCs w:val="18"/>
              </w:rPr>
              <w:t xml:space="preserve"> </w:t>
            </w:r>
            <w:r w:rsidRPr="005946DF">
              <w:rPr>
                <w:rFonts w:ascii="Tahoma" w:hAnsi="Tahoma" w:cs="Tahoma"/>
                <w:b/>
                <w:sz w:val="18"/>
                <w:szCs w:val="18"/>
              </w:rPr>
              <w:t>Gestoría. -</w:t>
            </w:r>
            <w:r w:rsidRPr="005946DF">
              <w:rPr>
                <w:rFonts w:ascii="Tahoma" w:hAnsi="Tahoma" w:cs="Tahoma"/>
                <w:b/>
                <w:spacing w:val="20"/>
                <w:sz w:val="18"/>
                <w:szCs w:val="18"/>
              </w:rPr>
              <w:t xml:space="preserve"> </w:t>
            </w:r>
            <w:r w:rsidRPr="005946DF">
              <w:rPr>
                <w:rFonts w:ascii="Tahoma" w:hAnsi="Tahoma" w:cs="Tahoma"/>
                <w:sz w:val="18"/>
                <w:szCs w:val="18"/>
              </w:rPr>
              <w:t>La Empresa deberá brindar los servicios de Gestoría para todo trámite que se requiera en viajes nacionales e internacionales.</w:t>
            </w:r>
          </w:p>
        </w:tc>
        <w:tc>
          <w:tcPr>
            <w:tcW w:w="2975" w:type="dxa"/>
          </w:tcPr>
          <w:p w14:paraId="7A885BE8" w14:textId="77777777" w:rsidR="00874264" w:rsidRPr="00FD46EA" w:rsidRDefault="00874264" w:rsidP="0091068D">
            <w:pPr>
              <w:jc w:val="both"/>
              <w:rPr>
                <w:rFonts w:cs="Arial"/>
                <w:sz w:val="12"/>
                <w:szCs w:val="12"/>
                <w:lang w:val="es-BO"/>
              </w:rPr>
            </w:pPr>
          </w:p>
        </w:tc>
      </w:tr>
      <w:tr w:rsidR="00874264" w:rsidRPr="00FD46EA" w14:paraId="340759EE" w14:textId="77777777" w:rsidTr="00FD46EA">
        <w:tc>
          <w:tcPr>
            <w:tcW w:w="249" w:type="dxa"/>
          </w:tcPr>
          <w:p w14:paraId="03F18C8B" w14:textId="77777777" w:rsidR="00874264" w:rsidRPr="00FD46EA" w:rsidRDefault="00874264" w:rsidP="0091068D">
            <w:pPr>
              <w:jc w:val="both"/>
              <w:rPr>
                <w:rFonts w:cs="Arial"/>
                <w:sz w:val="12"/>
                <w:szCs w:val="12"/>
                <w:lang w:val="es-BO"/>
              </w:rPr>
            </w:pPr>
          </w:p>
        </w:tc>
        <w:tc>
          <w:tcPr>
            <w:tcW w:w="5606" w:type="dxa"/>
            <w:vAlign w:val="center"/>
          </w:tcPr>
          <w:p w14:paraId="64A967AE" w14:textId="57891882" w:rsidR="00874264" w:rsidRPr="005946DF" w:rsidRDefault="00874264" w:rsidP="00AD604F">
            <w:pPr>
              <w:spacing w:before="120" w:after="120" w:line="276" w:lineRule="auto"/>
              <w:jc w:val="both"/>
              <w:rPr>
                <w:rFonts w:ascii="Tahoma" w:hAnsi="Tahoma" w:cs="Tahoma"/>
                <w:b/>
                <w:sz w:val="18"/>
                <w:szCs w:val="18"/>
              </w:rPr>
            </w:pPr>
            <w:r w:rsidRPr="005946DF">
              <w:rPr>
                <w:rFonts w:ascii="Tahoma" w:hAnsi="Tahoma" w:cs="Tahoma"/>
                <w:b/>
                <w:sz w:val="18"/>
                <w:szCs w:val="18"/>
              </w:rPr>
              <w:t>Horarios</w:t>
            </w:r>
            <w:r w:rsidRPr="005946DF">
              <w:rPr>
                <w:rFonts w:ascii="Tahoma" w:hAnsi="Tahoma" w:cs="Tahoma"/>
                <w:b/>
                <w:spacing w:val="21"/>
                <w:sz w:val="18"/>
                <w:szCs w:val="18"/>
              </w:rPr>
              <w:t xml:space="preserve"> </w:t>
            </w:r>
            <w:r w:rsidRPr="005946DF">
              <w:rPr>
                <w:rFonts w:ascii="Tahoma" w:hAnsi="Tahoma" w:cs="Tahoma"/>
                <w:b/>
                <w:sz w:val="18"/>
                <w:szCs w:val="18"/>
              </w:rPr>
              <w:t>de</w:t>
            </w:r>
            <w:r w:rsidRPr="005946DF">
              <w:rPr>
                <w:rFonts w:ascii="Tahoma" w:hAnsi="Tahoma" w:cs="Tahoma"/>
                <w:b/>
                <w:spacing w:val="17"/>
                <w:sz w:val="18"/>
                <w:szCs w:val="18"/>
              </w:rPr>
              <w:t xml:space="preserve"> </w:t>
            </w:r>
            <w:r w:rsidRPr="005946DF">
              <w:rPr>
                <w:rFonts w:ascii="Tahoma" w:hAnsi="Tahoma" w:cs="Tahoma"/>
                <w:b/>
                <w:sz w:val="18"/>
                <w:szCs w:val="18"/>
              </w:rPr>
              <w:t>atención</w:t>
            </w:r>
            <w:r w:rsidRPr="005946DF">
              <w:rPr>
                <w:rFonts w:ascii="Tahoma" w:hAnsi="Tahoma" w:cs="Tahoma"/>
                <w:b/>
                <w:spacing w:val="35"/>
                <w:sz w:val="18"/>
                <w:szCs w:val="18"/>
              </w:rPr>
              <w:t xml:space="preserve"> </w:t>
            </w:r>
            <w:r w:rsidRPr="005946DF">
              <w:rPr>
                <w:rFonts w:ascii="Tahoma" w:hAnsi="Tahoma" w:cs="Tahoma"/>
                <w:b/>
                <w:sz w:val="18"/>
                <w:szCs w:val="18"/>
              </w:rPr>
              <w:t>permanente. -</w:t>
            </w:r>
            <w:r w:rsidRPr="005946DF">
              <w:rPr>
                <w:rFonts w:ascii="Tahoma" w:hAnsi="Tahoma" w:cs="Tahoma"/>
                <w:b/>
                <w:spacing w:val="42"/>
                <w:sz w:val="18"/>
                <w:szCs w:val="18"/>
              </w:rPr>
              <w:t xml:space="preserve"> </w:t>
            </w:r>
            <w:r w:rsidRPr="005946DF">
              <w:rPr>
                <w:rFonts w:ascii="Tahoma" w:hAnsi="Tahoma" w:cs="Tahoma"/>
                <w:sz w:val="18"/>
                <w:szCs w:val="18"/>
              </w:rPr>
              <w:t>La Empresa, debe garantizar una atención permanente a IBMETRO de lunes a viernes de 08:30 a 12:30 y de 14:30 a 18:30. Asimismo debe garantizar la atención de cotizaciones, solicitudes de reserva, confirmaciones y emisión de pasajes en horarios nocturnos, fines de semana, feriados, las 24 horas y 7 días a la semana garantizando toda aquella solicitud que se requiera de manera urgente y/o de emergencia con su personal designado para este efecto.</w:t>
            </w:r>
          </w:p>
        </w:tc>
        <w:tc>
          <w:tcPr>
            <w:tcW w:w="2975" w:type="dxa"/>
          </w:tcPr>
          <w:p w14:paraId="51FB62BA" w14:textId="77777777" w:rsidR="00874264" w:rsidRPr="00FD46EA" w:rsidRDefault="00874264" w:rsidP="0091068D">
            <w:pPr>
              <w:jc w:val="both"/>
              <w:rPr>
                <w:rFonts w:cs="Arial"/>
                <w:sz w:val="12"/>
                <w:szCs w:val="12"/>
                <w:lang w:val="es-BO"/>
              </w:rPr>
            </w:pPr>
          </w:p>
        </w:tc>
      </w:tr>
      <w:tr w:rsidR="00874264" w:rsidRPr="00FD46EA" w14:paraId="253AFB9F" w14:textId="77777777" w:rsidTr="00FD46EA">
        <w:tc>
          <w:tcPr>
            <w:tcW w:w="249" w:type="dxa"/>
          </w:tcPr>
          <w:p w14:paraId="0CC6C9EE" w14:textId="77777777" w:rsidR="00874264" w:rsidRPr="00FD46EA" w:rsidRDefault="00874264" w:rsidP="0091068D">
            <w:pPr>
              <w:jc w:val="both"/>
              <w:rPr>
                <w:rFonts w:cs="Arial"/>
                <w:sz w:val="12"/>
                <w:szCs w:val="12"/>
                <w:lang w:val="es-BO"/>
              </w:rPr>
            </w:pPr>
          </w:p>
        </w:tc>
        <w:tc>
          <w:tcPr>
            <w:tcW w:w="5606" w:type="dxa"/>
            <w:vAlign w:val="center"/>
          </w:tcPr>
          <w:p w14:paraId="43C59BDA" w14:textId="77777777" w:rsidR="00D23D41" w:rsidRPr="005946DF" w:rsidRDefault="00D23D41" w:rsidP="00D23D41">
            <w:pPr>
              <w:pStyle w:val="Standard"/>
              <w:spacing w:before="120" w:after="120" w:line="288" w:lineRule="auto"/>
              <w:jc w:val="both"/>
              <w:rPr>
                <w:bCs/>
                <w:sz w:val="18"/>
                <w:szCs w:val="18"/>
              </w:rPr>
            </w:pPr>
            <w:r w:rsidRPr="005946DF">
              <w:rPr>
                <w:bCs/>
                <w:sz w:val="18"/>
                <w:szCs w:val="18"/>
              </w:rPr>
              <w:t>DOCUMENTO SOLICITADO QUE EL PROPONENTE DEBERÁ ADJUNTAR A SU PROPUESTA ELECTRÓNICA</w:t>
            </w:r>
          </w:p>
          <w:p w14:paraId="413D5D3E" w14:textId="7A5E5546" w:rsidR="00874264" w:rsidRPr="005946DF" w:rsidRDefault="00D23D41" w:rsidP="00AD604F">
            <w:pPr>
              <w:spacing w:before="120" w:after="120" w:line="276" w:lineRule="auto"/>
              <w:jc w:val="both"/>
              <w:rPr>
                <w:rFonts w:ascii="Tahoma" w:hAnsi="Tahoma" w:cs="Tahoma"/>
                <w:b/>
                <w:sz w:val="18"/>
                <w:szCs w:val="18"/>
              </w:rPr>
            </w:pPr>
            <w:r w:rsidRPr="005946DF">
              <w:rPr>
                <w:rFonts w:ascii="Tahoma" w:hAnsi="Tahoma" w:cs="Tahoma"/>
                <w:sz w:val="18"/>
                <w:szCs w:val="18"/>
                <w:u w:val="single"/>
              </w:rPr>
              <w:t xml:space="preserve">Certificado de Acreditación vigente </w:t>
            </w:r>
            <w:r w:rsidRPr="005946DF">
              <w:rPr>
                <w:rFonts w:ascii="Tahoma" w:hAnsi="Tahoma" w:cs="Tahoma"/>
                <w:sz w:val="18"/>
                <w:szCs w:val="18"/>
              </w:rPr>
              <w:t>de que la Agencia de Viajes es miembro activo de la Asociación Internacional de Transporte Aéreo IATA.</w:t>
            </w:r>
          </w:p>
        </w:tc>
        <w:tc>
          <w:tcPr>
            <w:tcW w:w="2975" w:type="dxa"/>
          </w:tcPr>
          <w:p w14:paraId="6A2EECB0" w14:textId="77777777" w:rsidR="00874264" w:rsidRPr="00FD46EA" w:rsidRDefault="00874264" w:rsidP="0091068D">
            <w:pPr>
              <w:jc w:val="both"/>
              <w:rPr>
                <w:rFonts w:cs="Arial"/>
                <w:sz w:val="12"/>
                <w:szCs w:val="12"/>
                <w:lang w:val="es-BO"/>
              </w:rPr>
            </w:pPr>
          </w:p>
        </w:tc>
      </w:tr>
      <w:tr w:rsidR="00874264" w:rsidRPr="00FD46EA" w14:paraId="04779694" w14:textId="77777777" w:rsidTr="00FD46EA">
        <w:tc>
          <w:tcPr>
            <w:tcW w:w="249" w:type="dxa"/>
          </w:tcPr>
          <w:p w14:paraId="594C24E2" w14:textId="77777777" w:rsidR="00874264" w:rsidRDefault="00874264" w:rsidP="0091068D">
            <w:pPr>
              <w:jc w:val="both"/>
              <w:rPr>
                <w:rFonts w:cs="Arial"/>
                <w:sz w:val="12"/>
                <w:szCs w:val="12"/>
                <w:lang w:val="es-BO"/>
              </w:rPr>
            </w:pPr>
          </w:p>
          <w:p w14:paraId="6A5CFCBE" w14:textId="77777777" w:rsidR="00874264" w:rsidRPr="00FD46EA" w:rsidRDefault="00874264" w:rsidP="0091068D">
            <w:pPr>
              <w:jc w:val="both"/>
              <w:rPr>
                <w:rFonts w:cs="Arial"/>
                <w:sz w:val="12"/>
                <w:szCs w:val="12"/>
                <w:lang w:val="es-BO"/>
              </w:rPr>
            </w:pPr>
          </w:p>
        </w:tc>
        <w:tc>
          <w:tcPr>
            <w:tcW w:w="5606" w:type="dxa"/>
            <w:vAlign w:val="center"/>
          </w:tcPr>
          <w:p w14:paraId="7EF76EBF" w14:textId="77777777" w:rsidR="00874264" w:rsidRPr="005946DF" w:rsidRDefault="00D23D41" w:rsidP="00AD604F">
            <w:pPr>
              <w:spacing w:before="120" w:after="120" w:line="276" w:lineRule="auto"/>
              <w:jc w:val="both"/>
              <w:rPr>
                <w:rFonts w:ascii="Tahoma" w:hAnsi="Tahoma" w:cs="Tahoma"/>
                <w:bCs/>
                <w:sz w:val="18"/>
                <w:szCs w:val="18"/>
              </w:rPr>
            </w:pPr>
            <w:r w:rsidRPr="005946DF">
              <w:rPr>
                <w:rFonts w:ascii="Tahoma" w:hAnsi="Tahoma" w:cs="Tahoma"/>
                <w:bCs/>
                <w:sz w:val="18"/>
                <w:szCs w:val="18"/>
              </w:rPr>
              <w:t>EXPERIENCIA GENERAL Y ESPECIFICA DE LA EMPRESA Y DEL PERSONAL</w:t>
            </w:r>
          </w:p>
          <w:p w14:paraId="3FAE18D4" w14:textId="77777777" w:rsidR="00C46A56" w:rsidRPr="005946DF" w:rsidRDefault="00C46A56" w:rsidP="00C46A56">
            <w:pPr>
              <w:pStyle w:val="Standard"/>
              <w:spacing w:before="120" w:after="120" w:line="288" w:lineRule="auto"/>
              <w:jc w:val="both"/>
              <w:rPr>
                <w:bCs/>
                <w:sz w:val="18"/>
                <w:szCs w:val="18"/>
              </w:rPr>
            </w:pPr>
            <w:r w:rsidRPr="005946DF">
              <w:rPr>
                <w:bCs/>
                <w:sz w:val="18"/>
                <w:szCs w:val="18"/>
              </w:rPr>
              <w:t xml:space="preserve">EXPERIENCIA GENERAL/ ESPECIFICA DE LA AGENCIA DE VIAJES </w:t>
            </w:r>
          </w:p>
          <w:p w14:paraId="14FB56EF" w14:textId="77777777" w:rsidR="00C46A56" w:rsidRPr="005946DF" w:rsidRDefault="00C46A56" w:rsidP="00C46A56">
            <w:pPr>
              <w:pStyle w:val="Standard"/>
              <w:spacing w:before="120" w:after="120" w:line="288" w:lineRule="auto"/>
              <w:jc w:val="both"/>
              <w:rPr>
                <w:sz w:val="18"/>
                <w:szCs w:val="18"/>
              </w:rPr>
            </w:pPr>
            <w:r w:rsidRPr="005946DF">
              <w:rPr>
                <w:sz w:val="18"/>
                <w:szCs w:val="18"/>
              </w:rPr>
              <w:lastRenderedPageBreak/>
              <w:t xml:space="preserve">La Agencia de viajes deberá tener experiencia general de por lo menos (3) años en el rubro, </w:t>
            </w:r>
            <w:r w:rsidRPr="005946DF">
              <w:rPr>
                <w:sz w:val="18"/>
                <w:szCs w:val="18"/>
                <w:u w:val="single"/>
              </w:rPr>
              <w:t>adjuntar en la propuesta la Matricula de Comercio emitida por el SEPREC, para la verificación (documento escaneado con la propuesta electrónica).</w:t>
            </w:r>
          </w:p>
          <w:p w14:paraId="0C58EFE0" w14:textId="0DCC33CA" w:rsidR="00D23D41" w:rsidRPr="005946DF" w:rsidRDefault="00C46A56" w:rsidP="00C46A56">
            <w:pPr>
              <w:pStyle w:val="Prrafodelista"/>
              <w:spacing w:before="120" w:after="120" w:line="288" w:lineRule="auto"/>
              <w:ind w:left="0"/>
              <w:jc w:val="both"/>
              <w:rPr>
                <w:rFonts w:ascii="Tahoma" w:hAnsi="Tahoma" w:cs="Tahoma"/>
                <w:sz w:val="18"/>
                <w:szCs w:val="18"/>
              </w:rPr>
            </w:pPr>
            <w:r w:rsidRPr="005946DF">
              <w:rPr>
                <w:rFonts w:ascii="Tahoma" w:hAnsi="Tahoma" w:cs="Tahoma"/>
                <w:sz w:val="18"/>
                <w:szCs w:val="18"/>
              </w:rPr>
              <w:t>La Agencia de viajes deberá tener experiencia específica en el rubro en atención a entidades Públicas. Para el efecto se deberá adjuntar como mínimo cinco (5) contratos relacionados, se aceptan certificados de cumplimiento de contrato o formulario 500 del SICOES. Los respaldos escaneados con la propuesta electrónica.</w:t>
            </w:r>
          </w:p>
        </w:tc>
        <w:tc>
          <w:tcPr>
            <w:tcW w:w="2975" w:type="dxa"/>
          </w:tcPr>
          <w:p w14:paraId="4AF7189A" w14:textId="77777777" w:rsidR="00874264" w:rsidRPr="00FD46EA" w:rsidRDefault="00874264" w:rsidP="0091068D">
            <w:pPr>
              <w:jc w:val="both"/>
              <w:rPr>
                <w:rFonts w:cs="Arial"/>
                <w:sz w:val="12"/>
                <w:szCs w:val="12"/>
                <w:lang w:val="es-BO"/>
              </w:rPr>
            </w:pPr>
          </w:p>
        </w:tc>
      </w:tr>
      <w:tr w:rsidR="00874264" w:rsidRPr="00FD46EA" w14:paraId="7B828580" w14:textId="77777777" w:rsidTr="00FD46EA">
        <w:tc>
          <w:tcPr>
            <w:tcW w:w="249" w:type="dxa"/>
          </w:tcPr>
          <w:p w14:paraId="2BB21568" w14:textId="77777777" w:rsidR="00874264" w:rsidRPr="00FD46EA" w:rsidRDefault="00874264" w:rsidP="0091068D">
            <w:pPr>
              <w:jc w:val="both"/>
              <w:rPr>
                <w:rFonts w:cs="Arial"/>
                <w:sz w:val="12"/>
                <w:szCs w:val="12"/>
                <w:lang w:val="es-BO"/>
              </w:rPr>
            </w:pPr>
          </w:p>
        </w:tc>
        <w:tc>
          <w:tcPr>
            <w:tcW w:w="5606" w:type="dxa"/>
            <w:vAlign w:val="center"/>
          </w:tcPr>
          <w:p w14:paraId="38F92BDC" w14:textId="77777777" w:rsidR="00C46A56" w:rsidRPr="005946DF" w:rsidRDefault="00C46A56" w:rsidP="00C46A56">
            <w:pPr>
              <w:pStyle w:val="Standard"/>
              <w:spacing w:before="120" w:after="120" w:line="288" w:lineRule="auto"/>
              <w:jc w:val="both"/>
              <w:rPr>
                <w:bCs/>
                <w:sz w:val="18"/>
                <w:szCs w:val="18"/>
              </w:rPr>
            </w:pPr>
            <w:r w:rsidRPr="005946DF">
              <w:rPr>
                <w:bCs/>
                <w:sz w:val="18"/>
                <w:szCs w:val="18"/>
              </w:rPr>
              <w:t>EXPERIENCIA DEL AGENTE DE SERVICIO</w:t>
            </w:r>
          </w:p>
          <w:p w14:paraId="69EC0890" w14:textId="4A1474A8" w:rsidR="00874264" w:rsidRPr="005946DF" w:rsidRDefault="00C46A56" w:rsidP="00C46A56">
            <w:pPr>
              <w:spacing w:before="120" w:after="120" w:line="276" w:lineRule="auto"/>
              <w:jc w:val="both"/>
              <w:rPr>
                <w:rFonts w:ascii="Tahoma" w:hAnsi="Tahoma" w:cs="Tahoma"/>
                <w:b/>
                <w:sz w:val="18"/>
                <w:szCs w:val="18"/>
              </w:rPr>
            </w:pPr>
            <w:r w:rsidRPr="005946DF">
              <w:rPr>
                <w:rFonts w:ascii="Tahoma" w:hAnsi="Tahoma" w:cs="Tahoma"/>
                <w:bCs/>
                <w:sz w:val="18"/>
                <w:szCs w:val="18"/>
              </w:rPr>
              <w:t>Experiencia relacionada mínima de 1 año, adjuntar documentación de respaldo con la propuesta electrónica.</w:t>
            </w:r>
          </w:p>
        </w:tc>
        <w:tc>
          <w:tcPr>
            <w:tcW w:w="2975" w:type="dxa"/>
          </w:tcPr>
          <w:p w14:paraId="1F117357" w14:textId="77777777" w:rsidR="00874264" w:rsidRPr="00FD46EA" w:rsidRDefault="00874264" w:rsidP="0091068D">
            <w:pPr>
              <w:jc w:val="both"/>
              <w:rPr>
                <w:rFonts w:cs="Arial"/>
                <w:sz w:val="12"/>
                <w:szCs w:val="12"/>
                <w:lang w:val="es-BO"/>
              </w:rPr>
            </w:pPr>
          </w:p>
        </w:tc>
      </w:tr>
      <w:tr w:rsidR="00874264" w:rsidRPr="00FD46EA" w14:paraId="723BF490" w14:textId="77777777" w:rsidTr="00FD46EA">
        <w:tc>
          <w:tcPr>
            <w:tcW w:w="249" w:type="dxa"/>
          </w:tcPr>
          <w:p w14:paraId="7ED27F20" w14:textId="77777777" w:rsidR="00874264" w:rsidRPr="00FD46EA" w:rsidRDefault="00874264" w:rsidP="0091068D">
            <w:pPr>
              <w:jc w:val="both"/>
              <w:rPr>
                <w:rFonts w:cs="Arial"/>
                <w:sz w:val="12"/>
                <w:szCs w:val="12"/>
                <w:lang w:val="es-BO"/>
              </w:rPr>
            </w:pPr>
          </w:p>
        </w:tc>
        <w:tc>
          <w:tcPr>
            <w:tcW w:w="5606" w:type="dxa"/>
            <w:vAlign w:val="center"/>
          </w:tcPr>
          <w:p w14:paraId="7CF68EDB" w14:textId="77777777" w:rsidR="00874264" w:rsidRPr="005946DF" w:rsidRDefault="00C46A56" w:rsidP="00AD604F">
            <w:pPr>
              <w:spacing w:before="120" w:after="120" w:line="276" w:lineRule="auto"/>
              <w:jc w:val="both"/>
              <w:rPr>
                <w:rFonts w:ascii="Tahoma" w:hAnsi="Tahoma" w:cs="Tahoma"/>
                <w:sz w:val="18"/>
                <w:szCs w:val="18"/>
              </w:rPr>
            </w:pPr>
            <w:r w:rsidRPr="005946DF">
              <w:rPr>
                <w:rFonts w:ascii="Tahoma" w:hAnsi="Tahoma" w:cs="Tahoma"/>
                <w:sz w:val="18"/>
                <w:szCs w:val="18"/>
              </w:rPr>
              <w:t>PLAZO DE PRESTACIÓN DEL SERVICIO</w:t>
            </w:r>
          </w:p>
          <w:p w14:paraId="6C63EDDA" w14:textId="3BB0A25D" w:rsidR="00C46A56" w:rsidRPr="005946DF" w:rsidRDefault="00C46A56" w:rsidP="00AD604F">
            <w:pPr>
              <w:spacing w:before="120" w:after="120" w:line="276" w:lineRule="auto"/>
              <w:jc w:val="both"/>
              <w:rPr>
                <w:rFonts w:ascii="Tahoma" w:hAnsi="Tahoma" w:cs="Tahoma"/>
                <w:b/>
                <w:sz w:val="18"/>
                <w:szCs w:val="18"/>
              </w:rPr>
            </w:pPr>
            <w:r w:rsidRPr="005946DF">
              <w:rPr>
                <w:rFonts w:ascii="Tahoma" w:hAnsi="Tahoma" w:cs="Tahoma"/>
                <w:sz w:val="18"/>
                <w:szCs w:val="18"/>
              </w:rPr>
              <w:t>El plazo de la prestación del servicio de</w:t>
            </w:r>
            <w:r w:rsidRPr="005946DF">
              <w:rPr>
                <w:rFonts w:ascii="Tahoma" w:hAnsi="Tahoma" w:cs="Tahoma"/>
                <w:w w:val="105"/>
                <w:sz w:val="18"/>
                <w:szCs w:val="18"/>
              </w:rPr>
              <w:t xml:space="preserve"> </w:t>
            </w:r>
            <w:r w:rsidRPr="005946DF">
              <w:rPr>
                <w:rFonts w:ascii="Tahoma" w:hAnsi="Tahoma" w:cs="Tahoma"/>
                <w:bCs/>
                <w:w w:val="105"/>
                <w:sz w:val="18"/>
                <w:szCs w:val="18"/>
              </w:rPr>
              <w:t>“PROVISION DE PASAJES AÉREOS NACIONALES E INTERNACIONALES - GESTIÓN 202</w:t>
            </w:r>
            <w:r w:rsidR="00CB2790">
              <w:rPr>
                <w:rFonts w:ascii="Tahoma" w:hAnsi="Tahoma" w:cs="Tahoma"/>
                <w:bCs/>
                <w:w w:val="105"/>
                <w:sz w:val="18"/>
                <w:szCs w:val="18"/>
              </w:rPr>
              <w:t>5</w:t>
            </w:r>
            <w:r w:rsidRPr="005946DF">
              <w:rPr>
                <w:rFonts w:ascii="Tahoma" w:hAnsi="Tahoma" w:cs="Tahoma"/>
                <w:bCs/>
                <w:w w:val="105"/>
                <w:sz w:val="18"/>
                <w:szCs w:val="18"/>
              </w:rPr>
              <w:t xml:space="preserve"> PARA EL IBMETRO”</w:t>
            </w:r>
            <w:r w:rsidRPr="005946DF">
              <w:rPr>
                <w:rFonts w:ascii="Tahoma" w:hAnsi="Tahoma" w:cs="Tahoma"/>
                <w:w w:val="105"/>
                <w:sz w:val="18"/>
                <w:szCs w:val="18"/>
              </w:rPr>
              <w:t xml:space="preserve"> </w:t>
            </w:r>
            <w:r w:rsidRPr="005946DF">
              <w:rPr>
                <w:rFonts w:ascii="Tahoma" w:hAnsi="Tahoma" w:cs="Tahoma"/>
                <w:sz w:val="18"/>
                <w:szCs w:val="18"/>
              </w:rPr>
              <w:t>tendrá vigencia a partir del día siguiente hábil a la firma de contrato hasta el 31 de diciembre de 202</w:t>
            </w:r>
            <w:r w:rsidR="00CB2790">
              <w:rPr>
                <w:rFonts w:ascii="Tahoma" w:hAnsi="Tahoma" w:cs="Tahoma"/>
                <w:sz w:val="18"/>
                <w:szCs w:val="18"/>
              </w:rPr>
              <w:t xml:space="preserve">5 </w:t>
            </w:r>
            <w:r w:rsidRPr="005946DF">
              <w:rPr>
                <w:rFonts w:ascii="Tahoma" w:hAnsi="Tahoma" w:cs="Tahoma"/>
                <w:sz w:val="18"/>
                <w:szCs w:val="18"/>
              </w:rPr>
              <w:t>o hasta agotar el presupuesto asignado.</w:t>
            </w:r>
          </w:p>
        </w:tc>
        <w:tc>
          <w:tcPr>
            <w:tcW w:w="2975" w:type="dxa"/>
          </w:tcPr>
          <w:p w14:paraId="50A8AE85" w14:textId="77777777" w:rsidR="00874264" w:rsidRPr="00FD46EA" w:rsidRDefault="00874264" w:rsidP="0091068D">
            <w:pPr>
              <w:jc w:val="both"/>
              <w:rPr>
                <w:rFonts w:cs="Arial"/>
                <w:sz w:val="12"/>
                <w:szCs w:val="12"/>
                <w:lang w:val="es-BO"/>
              </w:rPr>
            </w:pPr>
          </w:p>
        </w:tc>
      </w:tr>
      <w:tr w:rsidR="00874264" w:rsidRPr="00FD46EA" w14:paraId="691B3054" w14:textId="77777777" w:rsidTr="00FD46EA">
        <w:tc>
          <w:tcPr>
            <w:tcW w:w="249" w:type="dxa"/>
          </w:tcPr>
          <w:p w14:paraId="4727D786" w14:textId="77777777" w:rsidR="00874264" w:rsidRPr="00FD46EA" w:rsidRDefault="00874264" w:rsidP="0091068D">
            <w:pPr>
              <w:jc w:val="both"/>
              <w:rPr>
                <w:rFonts w:cs="Arial"/>
                <w:sz w:val="12"/>
                <w:szCs w:val="12"/>
                <w:lang w:val="es-BO"/>
              </w:rPr>
            </w:pPr>
          </w:p>
        </w:tc>
        <w:tc>
          <w:tcPr>
            <w:tcW w:w="5606" w:type="dxa"/>
            <w:vAlign w:val="center"/>
          </w:tcPr>
          <w:p w14:paraId="5A437BD1" w14:textId="77777777" w:rsidR="00874264" w:rsidRPr="005946DF" w:rsidRDefault="00C46A56" w:rsidP="00AD604F">
            <w:pPr>
              <w:spacing w:before="120" w:after="120" w:line="276" w:lineRule="auto"/>
              <w:jc w:val="both"/>
              <w:rPr>
                <w:rFonts w:ascii="Tahoma" w:hAnsi="Tahoma" w:cs="Tahoma"/>
                <w:bCs/>
                <w:sz w:val="18"/>
                <w:szCs w:val="18"/>
              </w:rPr>
            </w:pPr>
            <w:r w:rsidRPr="005946DF">
              <w:rPr>
                <w:rFonts w:ascii="Tahoma" w:hAnsi="Tahoma" w:cs="Tahoma"/>
                <w:bCs/>
                <w:sz w:val="18"/>
                <w:szCs w:val="18"/>
              </w:rPr>
              <w:t>MULTAS</w:t>
            </w:r>
          </w:p>
          <w:p w14:paraId="55EAE52D" w14:textId="77777777" w:rsidR="00C46A56" w:rsidRPr="005946DF" w:rsidRDefault="00C46A56" w:rsidP="00C46A56">
            <w:pPr>
              <w:tabs>
                <w:tab w:val="left" w:pos="8364"/>
              </w:tabs>
              <w:jc w:val="both"/>
              <w:rPr>
                <w:rFonts w:ascii="Tahoma" w:hAnsi="Tahoma" w:cs="Tahoma"/>
                <w:sz w:val="18"/>
                <w:szCs w:val="18"/>
              </w:rPr>
            </w:pPr>
            <w:r w:rsidRPr="005946DF">
              <w:rPr>
                <w:rFonts w:ascii="Tahoma" w:hAnsi="Tahoma" w:cs="Tahoma"/>
                <w:sz w:val="18"/>
                <w:szCs w:val="18"/>
              </w:rPr>
              <w:t>Ante la suspensión injustificada del servicio por parte del Proveedor hacia IBMETRO, por día calendario de retraso se aplicará una multa del 1% del total al pago mensual que corresponda.</w:t>
            </w:r>
          </w:p>
          <w:p w14:paraId="2F66C0F2" w14:textId="77777777" w:rsidR="00C46A56" w:rsidRPr="005946DF" w:rsidRDefault="00C46A56" w:rsidP="00C46A56">
            <w:pPr>
              <w:suppressAutoHyphens/>
              <w:autoSpaceDN w:val="0"/>
              <w:textAlignment w:val="baseline"/>
              <w:rPr>
                <w:rFonts w:ascii="Tahoma" w:hAnsi="Tahoma" w:cs="Tahoma"/>
                <w:sz w:val="18"/>
                <w:szCs w:val="18"/>
              </w:rPr>
            </w:pPr>
          </w:p>
          <w:p w14:paraId="5E840612" w14:textId="1314544D" w:rsidR="00C46A56" w:rsidRPr="005946DF" w:rsidRDefault="00C46A56" w:rsidP="00C46A56">
            <w:pPr>
              <w:suppressAutoHyphens/>
              <w:autoSpaceDN w:val="0"/>
              <w:textAlignment w:val="baseline"/>
              <w:rPr>
                <w:rFonts w:ascii="Tahoma" w:hAnsi="Tahoma" w:cs="Tahoma"/>
                <w:sz w:val="18"/>
                <w:szCs w:val="18"/>
              </w:rPr>
            </w:pPr>
            <w:r w:rsidRPr="005946DF">
              <w:rPr>
                <w:rFonts w:ascii="Tahoma" w:hAnsi="Tahoma" w:cs="Tahoma"/>
                <w:sz w:val="18"/>
                <w:szCs w:val="18"/>
              </w:rPr>
              <w:t>La suma total de las multas no podrá exceder en ningún caso el veinte por ciento (20%) del monto total del contrato, sin perjuicio de resolver el mismo.</w:t>
            </w:r>
          </w:p>
        </w:tc>
        <w:tc>
          <w:tcPr>
            <w:tcW w:w="2975" w:type="dxa"/>
          </w:tcPr>
          <w:p w14:paraId="09E9CAF1" w14:textId="77777777" w:rsidR="00874264" w:rsidRPr="00FD46EA" w:rsidRDefault="00874264" w:rsidP="0091068D">
            <w:pPr>
              <w:jc w:val="both"/>
              <w:rPr>
                <w:rFonts w:cs="Arial"/>
                <w:sz w:val="12"/>
                <w:szCs w:val="12"/>
                <w:lang w:val="es-BO"/>
              </w:rPr>
            </w:pPr>
          </w:p>
        </w:tc>
      </w:tr>
      <w:tr w:rsidR="00C46A56" w:rsidRPr="00FD46EA" w14:paraId="20ADA388" w14:textId="77777777" w:rsidTr="00FD46EA">
        <w:tc>
          <w:tcPr>
            <w:tcW w:w="249" w:type="dxa"/>
          </w:tcPr>
          <w:p w14:paraId="55024E9B" w14:textId="77777777" w:rsidR="00C46A56" w:rsidRPr="00FD46EA" w:rsidRDefault="00C46A56" w:rsidP="0091068D">
            <w:pPr>
              <w:jc w:val="both"/>
              <w:rPr>
                <w:rFonts w:cs="Arial"/>
                <w:sz w:val="12"/>
                <w:szCs w:val="12"/>
                <w:lang w:val="es-BO"/>
              </w:rPr>
            </w:pPr>
          </w:p>
        </w:tc>
        <w:tc>
          <w:tcPr>
            <w:tcW w:w="5606" w:type="dxa"/>
            <w:vAlign w:val="center"/>
          </w:tcPr>
          <w:p w14:paraId="33591CF2" w14:textId="77777777" w:rsidR="00C46A56" w:rsidRPr="005946DF" w:rsidRDefault="00C46A56" w:rsidP="00AD604F">
            <w:pPr>
              <w:spacing w:before="120" w:after="120" w:line="276" w:lineRule="auto"/>
              <w:jc w:val="both"/>
              <w:rPr>
                <w:rFonts w:ascii="Tahoma" w:hAnsi="Tahoma" w:cs="Tahoma"/>
                <w:bCs/>
                <w:sz w:val="18"/>
                <w:szCs w:val="18"/>
              </w:rPr>
            </w:pPr>
            <w:r w:rsidRPr="005946DF">
              <w:rPr>
                <w:rFonts w:ascii="Tahoma" w:hAnsi="Tahoma" w:cs="Tahoma"/>
                <w:bCs/>
                <w:sz w:val="18"/>
                <w:szCs w:val="18"/>
              </w:rPr>
              <w:t>AGENTE DE SERVICIO</w:t>
            </w:r>
          </w:p>
          <w:p w14:paraId="1FA6F008" w14:textId="77777777" w:rsidR="00C46A56" w:rsidRPr="005946DF" w:rsidRDefault="00C46A56" w:rsidP="00C46A56">
            <w:pPr>
              <w:suppressAutoHyphens/>
              <w:autoSpaceDN w:val="0"/>
              <w:jc w:val="both"/>
              <w:textAlignment w:val="baseline"/>
              <w:rPr>
                <w:rFonts w:ascii="Tahoma" w:hAnsi="Tahoma" w:cs="Tahoma"/>
                <w:sz w:val="18"/>
                <w:szCs w:val="18"/>
              </w:rPr>
            </w:pPr>
            <w:r w:rsidRPr="005946DF">
              <w:rPr>
                <w:rFonts w:ascii="Tahoma" w:hAnsi="Tahoma" w:cs="Tahoma"/>
                <w:sz w:val="18"/>
                <w:szCs w:val="18"/>
              </w:rPr>
              <w:t>La Empresa, junto a los documentos que remita para la elaboración y suscripción del contrato, deberá remitir mediante nota escrita el nombre del Agente de Servicio para la coordinación del servicio correspondiente.</w:t>
            </w:r>
          </w:p>
          <w:p w14:paraId="62531CC0" w14:textId="77777777" w:rsidR="00C46A56" w:rsidRPr="005946DF" w:rsidRDefault="00C46A56" w:rsidP="00C46A56">
            <w:pPr>
              <w:suppressAutoHyphens/>
              <w:autoSpaceDN w:val="0"/>
              <w:jc w:val="both"/>
              <w:textAlignment w:val="baseline"/>
              <w:rPr>
                <w:rFonts w:ascii="Tahoma" w:hAnsi="Tahoma" w:cs="Tahoma"/>
                <w:sz w:val="18"/>
                <w:szCs w:val="18"/>
              </w:rPr>
            </w:pPr>
          </w:p>
          <w:p w14:paraId="2982D448" w14:textId="77777777" w:rsidR="00C46A56" w:rsidRPr="005946DF" w:rsidRDefault="00C46A56" w:rsidP="00C46A56">
            <w:pPr>
              <w:suppressAutoHyphens/>
              <w:autoSpaceDN w:val="0"/>
              <w:jc w:val="both"/>
              <w:textAlignment w:val="baseline"/>
              <w:rPr>
                <w:rFonts w:ascii="Tahoma" w:hAnsi="Tahoma" w:cs="Tahoma"/>
                <w:sz w:val="18"/>
                <w:szCs w:val="18"/>
              </w:rPr>
            </w:pPr>
            <w:r w:rsidRPr="005946DF">
              <w:rPr>
                <w:rFonts w:ascii="Tahoma" w:hAnsi="Tahoma" w:cs="Tahoma"/>
                <w:sz w:val="18"/>
                <w:szCs w:val="18"/>
              </w:rPr>
              <w:t>En el caso de presentarse cambio de este personal, esta situación deberá ser comunicada a IBMETRO, el nuevo personal deberá contar con la misma experiencia y formación del personal que resulte reemplazado.</w:t>
            </w:r>
          </w:p>
          <w:p w14:paraId="1B16A287" w14:textId="77777777" w:rsidR="00C46A56" w:rsidRPr="005946DF" w:rsidRDefault="00C46A56" w:rsidP="00C46A56">
            <w:pPr>
              <w:suppressAutoHyphens/>
              <w:autoSpaceDN w:val="0"/>
              <w:jc w:val="both"/>
              <w:textAlignment w:val="baseline"/>
              <w:rPr>
                <w:rFonts w:ascii="Tahoma" w:hAnsi="Tahoma" w:cs="Tahoma"/>
                <w:sz w:val="18"/>
                <w:szCs w:val="18"/>
              </w:rPr>
            </w:pPr>
          </w:p>
          <w:p w14:paraId="548E7A08" w14:textId="1FE7B515" w:rsidR="00C46A56" w:rsidRPr="005946DF" w:rsidRDefault="00C46A56" w:rsidP="005946DF">
            <w:pPr>
              <w:suppressAutoHyphens/>
              <w:autoSpaceDN w:val="0"/>
              <w:jc w:val="both"/>
              <w:textAlignment w:val="baseline"/>
              <w:rPr>
                <w:rFonts w:ascii="Tahoma" w:hAnsi="Tahoma" w:cs="Tahoma"/>
                <w:sz w:val="18"/>
                <w:szCs w:val="18"/>
              </w:rPr>
            </w:pPr>
            <w:r w:rsidRPr="005946DF">
              <w:rPr>
                <w:rFonts w:ascii="Tahoma" w:hAnsi="Tahoma" w:cs="Tahoma"/>
                <w:sz w:val="18"/>
                <w:szCs w:val="18"/>
              </w:rPr>
              <w:t>La agencia de viajes debe habilitar un número celular para la coordinación directa.</w:t>
            </w:r>
          </w:p>
        </w:tc>
        <w:tc>
          <w:tcPr>
            <w:tcW w:w="2975" w:type="dxa"/>
          </w:tcPr>
          <w:p w14:paraId="78EC6A0E" w14:textId="77777777" w:rsidR="00C46A56" w:rsidRPr="00FD46EA" w:rsidRDefault="00C46A56" w:rsidP="0091068D">
            <w:pPr>
              <w:jc w:val="both"/>
              <w:rPr>
                <w:rFonts w:cs="Arial"/>
                <w:sz w:val="12"/>
                <w:szCs w:val="12"/>
                <w:lang w:val="es-BO"/>
              </w:rPr>
            </w:pPr>
          </w:p>
        </w:tc>
      </w:tr>
      <w:tr w:rsidR="00F04432" w:rsidRPr="00FD46EA" w14:paraId="512A2CF3" w14:textId="77777777" w:rsidTr="00FD46EA">
        <w:tc>
          <w:tcPr>
            <w:tcW w:w="249" w:type="dxa"/>
          </w:tcPr>
          <w:p w14:paraId="78F4D6FD" w14:textId="77777777" w:rsidR="00F04432" w:rsidRPr="00FD46EA" w:rsidRDefault="00F04432" w:rsidP="0091068D">
            <w:pPr>
              <w:jc w:val="both"/>
              <w:rPr>
                <w:rFonts w:cs="Arial"/>
                <w:sz w:val="12"/>
                <w:szCs w:val="12"/>
                <w:lang w:val="es-BO"/>
              </w:rPr>
            </w:pPr>
          </w:p>
        </w:tc>
        <w:tc>
          <w:tcPr>
            <w:tcW w:w="5606" w:type="dxa"/>
            <w:vAlign w:val="center"/>
          </w:tcPr>
          <w:p w14:paraId="4BDFE5D9" w14:textId="77777777" w:rsidR="00F04432" w:rsidRDefault="00F04432" w:rsidP="00AD604F">
            <w:pPr>
              <w:spacing w:before="120" w:after="120" w:line="276" w:lineRule="auto"/>
              <w:jc w:val="both"/>
              <w:rPr>
                <w:rFonts w:ascii="Tahoma" w:hAnsi="Tahoma" w:cs="Tahoma"/>
                <w:bCs/>
                <w:sz w:val="22"/>
                <w:szCs w:val="22"/>
              </w:rPr>
            </w:pPr>
            <w:r w:rsidRPr="00F04432">
              <w:rPr>
                <w:rFonts w:ascii="Tahoma" w:hAnsi="Tahoma" w:cs="Tahoma"/>
                <w:bCs/>
                <w:sz w:val="22"/>
                <w:szCs w:val="22"/>
              </w:rPr>
              <w:t>RESPONSABLE O COMISION DE RECEPCION</w:t>
            </w:r>
          </w:p>
          <w:p w14:paraId="43A90418" w14:textId="77777777" w:rsidR="00F04432" w:rsidRDefault="00F04432" w:rsidP="006678D9">
            <w:pPr>
              <w:widowControl w:val="0"/>
              <w:tabs>
                <w:tab w:val="left" w:pos="885"/>
              </w:tabs>
              <w:suppressAutoHyphens/>
              <w:autoSpaceDN w:val="0"/>
              <w:spacing w:after="120"/>
              <w:ind w:right="51"/>
              <w:jc w:val="both"/>
              <w:textAlignment w:val="baseline"/>
              <w:rPr>
                <w:rFonts w:ascii="Tahoma" w:hAnsi="Tahoma" w:cs="Tahoma"/>
                <w:sz w:val="18"/>
                <w:szCs w:val="18"/>
              </w:rPr>
            </w:pPr>
            <w:r w:rsidRPr="00F04432">
              <w:rPr>
                <w:rFonts w:ascii="Tahoma" w:hAnsi="Tahoma" w:cs="Tahoma"/>
                <w:sz w:val="18"/>
                <w:szCs w:val="18"/>
              </w:rPr>
              <w:t xml:space="preserve">IBMETRO designará a un Fiscal de Servicio, que de conformidad a las previsiones establecidas en el Decreto Supremo </w:t>
            </w:r>
            <w:proofErr w:type="spellStart"/>
            <w:r w:rsidRPr="00F04432">
              <w:rPr>
                <w:rFonts w:ascii="Tahoma" w:hAnsi="Tahoma" w:cs="Tahoma"/>
                <w:sz w:val="18"/>
                <w:szCs w:val="18"/>
              </w:rPr>
              <w:t>Nº</w:t>
            </w:r>
            <w:proofErr w:type="spellEnd"/>
            <w:r w:rsidRPr="00F04432">
              <w:rPr>
                <w:rFonts w:ascii="Tahoma" w:hAnsi="Tahoma" w:cs="Tahoma"/>
                <w:sz w:val="18"/>
                <w:szCs w:val="18"/>
              </w:rPr>
              <w:t xml:space="preserve"> 0181, tendrá la responsabilidad de dar su conformidad al servicio, verificando el cumplimiento de los términos y condiciones del contrato.</w:t>
            </w:r>
          </w:p>
          <w:p w14:paraId="163783C7" w14:textId="77777777" w:rsidR="006678D9" w:rsidRPr="00F04432" w:rsidRDefault="006678D9" w:rsidP="006678D9">
            <w:pPr>
              <w:widowControl w:val="0"/>
              <w:tabs>
                <w:tab w:val="left" w:pos="885"/>
              </w:tabs>
              <w:suppressAutoHyphens/>
              <w:autoSpaceDN w:val="0"/>
              <w:spacing w:after="120"/>
              <w:ind w:right="51"/>
              <w:jc w:val="both"/>
              <w:textAlignment w:val="baseline"/>
              <w:rPr>
                <w:rFonts w:ascii="Tahoma" w:hAnsi="Tahoma" w:cs="Tahoma"/>
                <w:sz w:val="18"/>
                <w:szCs w:val="18"/>
              </w:rPr>
            </w:pPr>
          </w:p>
          <w:p w14:paraId="75C10B0D" w14:textId="77777777" w:rsidR="006678D9" w:rsidRDefault="006678D9" w:rsidP="006678D9">
            <w:pPr>
              <w:widowControl w:val="0"/>
              <w:tabs>
                <w:tab w:val="left" w:pos="885"/>
              </w:tabs>
              <w:suppressAutoHyphens/>
              <w:autoSpaceDN w:val="0"/>
              <w:spacing w:after="120"/>
              <w:ind w:right="51"/>
              <w:jc w:val="both"/>
              <w:textAlignment w:val="baseline"/>
              <w:rPr>
                <w:rFonts w:ascii="Tahoma" w:hAnsi="Tahoma" w:cs="Tahoma"/>
                <w:sz w:val="18"/>
                <w:szCs w:val="18"/>
              </w:rPr>
            </w:pPr>
          </w:p>
          <w:p w14:paraId="460EF731" w14:textId="6AC72AC7" w:rsidR="00F04432" w:rsidRPr="00F04432" w:rsidRDefault="00F04432" w:rsidP="006678D9">
            <w:pPr>
              <w:widowControl w:val="0"/>
              <w:tabs>
                <w:tab w:val="left" w:pos="885"/>
              </w:tabs>
              <w:suppressAutoHyphens/>
              <w:autoSpaceDN w:val="0"/>
              <w:spacing w:after="120"/>
              <w:ind w:right="51"/>
              <w:jc w:val="both"/>
              <w:textAlignment w:val="baseline"/>
              <w:rPr>
                <w:rFonts w:ascii="Tahoma" w:hAnsi="Tahoma" w:cs="Tahoma"/>
                <w:sz w:val="18"/>
                <w:szCs w:val="18"/>
              </w:rPr>
            </w:pPr>
            <w:r w:rsidRPr="00F04432">
              <w:rPr>
                <w:rFonts w:ascii="Tahoma" w:hAnsi="Tahoma" w:cs="Tahoma"/>
                <w:sz w:val="18"/>
                <w:szCs w:val="18"/>
              </w:rPr>
              <w:lastRenderedPageBreak/>
              <w:t xml:space="preserve">De manera semanal hasta el tercer día hábil de la semana siguiente, la Empresa remitirá a IBMETRO un detalle de todos los pasajes emitidos en la semana anterior, a objeto de llevar un control apropiado del mismo y efectuar las conciliaciones que correspondan. Dicho detalle deberá contener: nombre del viajero, ruta, fechas, </w:t>
            </w:r>
            <w:proofErr w:type="spellStart"/>
            <w:r w:rsidRPr="00F04432">
              <w:rPr>
                <w:rFonts w:ascii="Tahoma" w:hAnsi="Tahoma" w:cs="Tahoma"/>
                <w:sz w:val="18"/>
                <w:szCs w:val="18"/>
              </w:rPr>
              <w:t>Nº</w:t>
            </w:r>
            <w:proofErr w:type="spellEnd"/>
            <w:r w:rsidRPr="00F04432">
              <w:rPr>
                <w:rFonts w:ascii="Tahoma" w:hAnsi="Tahoma" w:cs="Tahoma"/>
                <w:sz w:val="18"/>
                <w:szCs w:val="18"/>
              </w:rPr>
              <w:t xml:space="preserve"> de nota de débito, línea(s) aérea(s) utilizada(s), costo del pasaje, costo de cambio de vuelo y cualquier dato requerido por el </w:t>
            </w:r>
            <w:proofErr w:type="gramStart"/>
            <w:r w:rsidRPr="00F04432">
              <w:rPr>
                <w:rFonts w:ascii="Tahoma" w:hAnsi="Tahoma" w:cs="Tahoma"/>
                <w:sz w:val="18"/>
                <w:szCs w:val="18"/>
              </w:rPr>
              <w:t>Responsable</w:t>
            </w:r>
            <w:proofErr w:type="gramEnd"/>
            <w:r w:rsidRPr="00F04432">
              <w:rPr>
                <w:rFonts w:ascii="Tahoma" w:hAnsi="Tahoma" w:cs="Tahoma"/>
                <w:sz w:val="18"/>
                <w:szCs w:val="18"/>
              </w:rPr>
              <w:t xml:space="preserve"> o Comisión de Recepción.</w:t>
            </w:r>
          </w:p>
          <w:p w14:paraId="41136BF0" w14:textId="77777777" w:rsidR="006678D9" w:rsidRDefault="006678D9" w:rsidP="006678D9">
            <w:pPr>
              <w:tabs>
                <w:tab w:val="left" w:pos="567"/>
                <w:tab w:val="left" w:pos="8364"/>
              </w:tabs>
              <w:spacing w:after="120"/>
              <w:ind w:right="51"/>
              <w:jc w:val="both"/>
              <w:rPr>
                <w:rFonts w:ascii="Tahoma" w:hAnsi="Tahoma" w:cs="Tahoma"/>
                <w:sz w:val="18"/>
                <w:szCs w:val="18"/>
              </w:rPr>
            </w:pPr>
          </w:p>
          <w:p w14:paraId="472DF0E9" w14:textId="57FDDCFB" w:rsidR="00F04432" w:rsidRPr="00F04432" w:rsidRDefault="00F04432" w:rsidP="006678D9">
            <w:pPr>
              <w:tabs>
                <w:tab w:val="left" w:pos="567"/>
                <w:tab w:val="left" w:pos="8364"/>
              </w:tabs>
              <w:spacing w:after="120"/>
              <w:ind w:right="51"/>
              <w:jc w:val="both"/>
              <w:rPr>
                <w:rFonts w:ascii="Tahoma" w:hAnsi="Tahoma" w:cs="Tahoma"/>
                <w:sz w:val="18"/>
                <w:szCs w:val="18"/>
              </w:rPr>
            </w:pPr>
            <w:r w:rsidRPr="00F04432">
              <w:rPr>
                <w:rFonts w:ascii="Tahoma" w:hAnsi="Tahoma" w:cs="Tahoma"/>
                <w:sz w:val="18"/>
                <w:szCs w:val="18"/>
              </w:rPr>
              <w:t>De acuerdo a requerimiento de IBMETRO, se podrán llevar a cabo reuniones entre el Fiscal designado por IBMETRO y el Agente de Servicio designado por la Empresa, a objeto de efectuar un análisis conjunto que permita establecer medidas correctivas ya sea en la Empresa o IBMETRO.</w:t>
            </w:r>
          </w:p>
          <w:p w14:paraId="54A431D0" w14:textId="77777777" w:rsidR="006678D9" w:rsidRDefault="006678D9" w:rsidP="00F04432">
            <w:pPr>
              <w:spacing w:before="120" w:after="120" w:line="276" w:lineRule="auto"/>
              <w:jc w:val="both"/>
              <w:rPr>
                <w:rFonts w:ascii="Tahoma" w:hAnsi="Tahoma" w:cs="Tahoma"/>
                <w:sz w:val="18"/>
                <w:szCs w:val="18"/>
              </w:rPr>
            </w:pPr>
          </w:p>
          <w:p w14:paraId="63E8A7D0" w14:textId="1683AD83" w:rsidR="00F04432" w:rsidRPr="00F04432" w:rsidRDefault="00F04432" w:rsidP="00F04432">
            <w:pPr>
              <w:spacing w:before="120" w:after="120" w:line="276" w:lineRule="auto"/>
              <w:jc w:val="both"/>
              <w:rPr>
                <w:rFonts w:ascii="Tahoma" w:hAnsi="Tahoma" w:cs="Tahoma"/>
                <w:bCs/>
                <w:sz w:val="18"/>
                <w:szCs w:val="18"/>
              </w:rPr>
            </w:pPr>
            <w:r w:rsidRPr="00F04432">
              <w:rPr>
                <w:rFonts w:ascii="Tahoma" w:hAnsi="Tahoma" w:cs="Tahoma"/>
                <w:sz w:val="18"/>
                <w:szCs w:val="18"/>
              </w:rPr>
              <w:t>El Fiscal de Servicio en el caso de presentarse diferencias entre la nota de débito y el tarifario vigente a momento de la emisión del pasaje, reportará a la Empresa su reclamo, manteniendo pendiente de pago la nota de débito. En este caso no corre plazo para el pago de la nota de débito correspondiente.</w:t>
            </w:r>
          </w:p>
        </w:tc>
        <w:tc>
          <w:tcPr>
            <w:tcW w:w="2975" w:type="dxa"/>
          </w:tcPr>
          <w:p w14:paraId="6F7AB2CC" w14:textId="77777777" w:rsidR="00F04432" w:rsidRPr="00FD46EA" w:rsidRDefault="00F04432" w:rsidP="0091068D">
            <w:pPr>
              <w:jc w:val="both"/>
              <w:rPr>
                <w:rFonts w:cs="Arial"/>
                <w:sz w:val="12"/>
                <w:szCs w:val="12"/>
                <w:lang w:val="es-BO"/>
              </w:rPr>
            </w:pPr>
          </w:p>
        </w:tc>
      </w:tr>
    </w:tbl>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3DEFC4E7" w14:textId="660D7704" w:rsidR="002F6DF0" w:rsidRPr="005946DF" w:rsidRDefault="00107B3A" w:rsidP="005946DF">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3E2EF3C1" w14:textId="77777777" w:rsidR="006678D9" w:rsidRDefault="006678D9" w:rsidP="00473459">
      <w:pPr>
        <w:jc w:val="center"/>
        <w:rPr>
          <w:rFonts w:cs="Arial"/>
          <w:b/>
          <w:sz w:val="18"/>
          <w:szCs w:val="18"/>
          <w:lang w:val="es-BO"/>
        </w:rPr>
      </w:pPr>
    </w:p>
    <w:p w14:paraId="76F0D206" w14:textId="77777777" w:rsidR="006678D9" w:rsidRDefault="006678D9" w:rsidP="00473459">
      <w:pPr>
        <w:jc w:val="center"/>
        <w:rPr>
          <w:rFonts w:cs="Arial"/>
          <w:b/>
          <w:sz w:val="18"/>
          <w:szCs w:val="18"/>
          <w:lang w:val="es-BO"/>
        </w:rPr>
      </w:pPr>
    </w:p>
    <w:p w14:paraId="5A2BDFA1" w14:textId="77777777" w:rsidR="006678D9" w:rsidRDefault="006678D9" w:rsidP="00473459">
      <w:pPr>
        <w:jc w:val="center"/>
        <w:rPr>
          <w:rFonts w:cs="Arial"/>
          <w:b/>
          <w:sz w:val="18"/>
          <w:szCs w:val="18"/>
          <w:lang w:val="es-BO"/>
        </w:rPr>
      </w:pPr>
    </w:p>
    <w:p w14:paraId="0537F703" w14:textId="77777777" w:rsidR="006678D9" w:rsidRDefault="006678D9" w:rsidP="00473459">
      <w:pPr>
        <w:jc w:val="center"/>
        <w:rPr>
          <w:rFonts w:cs="Arial"/>
          <w:b/>
          <w:sz w:val="18"/>
          <w:szCs w:val="18"/>
          <w:lang w:val="es-BO"/>
        </w:rPr>
      </w:pPr>
    </w:p>
    <w:p w14:paraId="14D3B51F" w14:textId="77777777" w:rsidR="006678D9" w:rsidRDefault="006678D9" w:rsidP="00473459">
      <w:pPr>
        <w:jc w:val="center"/>
        <w:rPr>
          <w:rFonts w:cs="Arial"/>
          <w:b/>
          <w:sz w:val="18"/>
          <w:szCs w:val="18"/>
          <w:lang w:val="es-BO"/>
        </w:rPr>
      </w:pPr>
    </w:p>
    <w:p w14:paraId="340468FB" w14:textId="77777777" w:rsidR="006678D9" w:rsidRDefault="006678D9" w:rsidP="00473459">
      <w:pPr>
        <w:jc w:val="center"/>
        <w:rPr>
          <w:rFonts w:cs="Arial"/>
          <w:b/>
          <w:sz w:val="18"/>
          <w:szCs w:val="18"/>
          <w:lang w:val="es-BO"/>
        </w:rPr>
      </w:pPr>
    </w:p>
    <w:p w14:paraId="2A367BC2" w14:textId="77777777" w:rsidR="006678D9" w:rsidRDefault="006678D9" w:rsidP="00473459">
      <w:pPr>
        <w:jc w:val="center"/>
        <w:rPr>
          <w:rFonts w:cs="Arial"/>
          <w:b/>
          <w:sz w:val="18"/>
          <w:szCs w:val="18"/>
          <w:lang w:val="es-BO"/>
        </w:rPr>
      </w:pPr>
    </w:p>
    <w:p w14:paraId="5372F54C" w14:textId="77777777" w:rsidR="006678D9" w:rsidRDefault="006678D9" w:rsidP="00473459">
      <w:pPr>
        <w:jc w:val="center"/>
        <w:rPr>
          <w:rFonts w:cs="Arial"/>
          <w:b/>
          <w:sz w:val="18"/>
          <w:szCs w:val="18"/>
          <w:lang w:val="es-BO"/>
        </w:rPr>
      </w:pPr>
    </w:p>
    <w:p w14:paraId="3CB2E137" w14:textId="77777777" w:rsidR="006678D9" w:rsidRDefault="006678D9" w:rsidP="00473459">
      <w:pPr>
        <w:jc w:val="center"/>
        <w:rPr>
          <w:rFonts w:cs="Arial"/>
          <w:b/>
          <w:sz w:val="18"/>
          <w:szCs w:val="18"/>
          <w:lang w:val="es-BO"/>
        </w:rPr>
      </w:pPr>
    </w:p>
    <w:p w14:paraId="29E9584F" w14:textId="77777777" w:rsidR="006678D9" w:rsidRDefault="006678D9" w:rsidP="00473459">
      <w:pPr>
        <w:jc w:val="center"/>
        <w:rPr>
          <w:rFonts w:cs="Arial"/>
          <w:b/>
          <w:sz w:val="18"/>
          <w:szCs w:val="18"/>
          <w:lang w:val="es-BO"/>
        </w:rPr>
      </w:pPr>
    </w:p>
    <w:p w14:paraId="7100637A" w14:textId="77777777" w:rsidR="006678D9" w:rsidRDefault="006678D9" w:rsidP="00473459">
      <w:pPr>
        <w:jc w:val="center"/>
        <w:rPr>
          <w:rFonts w:cs="Arial"/>
          <w:b/>
          <w:sz w:val="18"/>
          <w:szCs w:val="18"/>
          <w:lang w:val="es-BO"/>
        </w:rPr>
      </w:pPr>
    </w:p>
    <w:p w14:paraId="79704AFA" w14:textId="77777777" w:rsidR="006678D9" w:rsidRDefault="006678D9" w:rsidP="00473459">
      <w:pPr>
        <w:jc w:val="center"/>
        <w:rPr>
          <w:rFonts w:cs="Arial"/>
          <w:b/>
          <w:sz w:val="18"/>
          <w:szCs w:val="18"/>
          <w:lang w:val="es-BO"/>
        </w:rPr>
      </w:pPr>
    </w:p>
    <w:p w14:paraId="6CBCD0D2" w14:textId="77777777" w:rsidR="006678D9" w:rsidRDefault="006678D9" w:rsidP="00473459">
      <w:pPr>
        <w:jc w:val="center"/>
        <w:rPr>
          <w:rFonts w:cs="Arial"/>
          <w:b/>
          <w:sz w:val="18"/>
          <w:szCs w:val="18"/>
          <w:lang w:val="es-BO"/>
        </w:rPr>
      </w:pPr>
    </w:p>
    <w:p w14:paraId="0A84B47C" w14:textId="77777777" w:rsidR="006678D9" w:rsidRDefault="006678D9" w:rsidP="00473459">
      <w:pPr>
        <w:jc w:val="center"/>
        <w:rPr>
          <w:rFonts w:cs="Arial"/>
          <w:b/>
          <w:sz w:val="18"/>
          <w:szCs w:val="18"/>
          <w:lang w:val="es-BO"/>
        </w:rPr>
      </w:pPr>
    </w:p>
    <w:p w14:paraId="23CFE4FF" w14:textId="77777777" w:rsidR="006678D9" w:rsidRDefault="006678D9" w:rsidP="00473459">
      <w:pPr>
        <w:jc w:val="center"/>
        <w:rPr>
          <w:rFonts w:cs="Arial"/>
          <w:b/>
          <w:sz w:val="18"/>
          <w:szCs w:val="18"/>
          <w:lang w:val="es-BO"/>
        </w:rPr>
      </w:pPr>
    </w:p>
    <w:p w14:paraId="4452683F" w14:textId="77777777" w:rsidR="006678D9" w:rsidRDefault="006678D9" w:rsidP="00473459">
      <w:pPr>
        <w:jc w:val="center"/>
        <w:rPr>
          <w:rFonts w:cs="Arial"/>
          <w:b/>
          <w:sz w:val="18"/>
          <w:szCs w:val="18"/>
          <w:lang w:val="es-BO"/>
        </w:rPr>
      </w:pPr>
    </w:p>
    <w:p w14:paraId="538E48B1" w14:textId="77777777" w:rsidR="006678D9" w:rsidRDefault="006678D9" w:rsidP="00473459">
      <w:pPr>
        <w:jc w:val="center"/>
        <w:rPr>
          <w:rFonts w:cs="Arial"/>
          <w:b/>
          <w:sz w:val="18"/>
          <w:szCs w:val="18"/>
          <w:lang w:val="es-BO"/>
        </w:rPr>
      </w:pPr>
    </w:p>
    <w:p w14:paraId="2F6A5426" w14:textId="77777777" w:rsidR="006678D9" w:rsidRDefault="006678D9" w:rsidP="00473459">
      <w:pPr>
        <w:jc w:val="center"/>
        <w:rPr>
          <w:rFonts w:cs="Arial"/>
          <w:b/>
          <w:sz w:val="18"/>
          <w:szCs w:val="18"/>
          <w:lang w:val="es-BO"/>
        </w:rPr>
      </w:pPr>
    </w:p>
    <w:p w14:paraId="134CB4EF" w14:textId="77777777" w:rsidR="006678D9" w:rsidRDefault="006678D9" w:rsidP="00473459">
      <w:pPr>
        <w:jc w:val="center"/>
        <w:rPr>
          <w:rFonts w:cs="Arial"/>
          <w:b/>
          <w:sz w:val="18"/>
          <w:szCs w:val="18"/>
          <w:lang w:val="es-BO"/>
        </w:rPr>
      </w:pPr>
    </w:p>
    <w:p w14:paraId="4408DCA9" w14:textId="77777777" w:rsidR="006678D9" w:rsidRDefault="006678D9" w:rsidP="00473459">
      <w:pPr>
        <w:jc w:val="center"/>
        <w:rPr>
          <w:rFonts w:cs="Arial"/>
          <w:b/>
          <w:sz w:val="18"/>
          <w:szCs w:val="18"/>
          <w:lang w:val="es-BO"/>
        </w:rPr>
      </w:pPr>
    </w:p>
    <w:p w14:paraId="3D16E385" w14:textId="77777777" w:rsidR="006678D9" w:rsidRDefault="006678D9" w:rsidP="00473459">
      <w:pPr>
        <w:jc w:val="center"/>
        <w:rPr>
          <w:rFonts w:cs="Arial"/>
          <w:b/>
          <w:sz w:val="18"/>
          <w:szCs w:val="18"/>
          <w:lang w:val="es-BO"/>
        </w:rPr>
      </w:pPr>
    </w:p>
    <w:p w14:paraId="0A29F683" w14:textId="77777777" w:rsidR="006678D9" w:rsidRDefault="006678D9" w:rsidP="00473459">
      <w:pPr>
        <w:jc w:val="center"/>
        <w:rPr>
          <w:rFonts w:cs="Arial"/>
          <w:b/>
          <w:sz w:val="18"/>
          <w:szCs w:val="18"/>
          <w:lang w:val="es-BO"/>
        </w:rPr>
      </w:pPr>
    </w:p>
    <w:p w14:paraId="43CB3007" w14:textId="77777777" w:rsidR="006678D9" w:rsidRDefault="006678D9" w:rsidP="00473459">
      <w:pPr>
        <w:jc w:val="center"/>
        <w:rPr>
          <w:rFonts w:cs="Arial"/>
          <w:b/>
          <w:sz w:val="18"/>
          <w:szCs w:val="18"/>
          <w:lang w:val="es-BO"/>
        </w:rPr>
      </w:pPr>
    </w:p>
    <w:p w14:paraId="0A817395" w14:textId="77777777" w:rsidR="006678D9" w:rsidRDefault="006678D9" w:rsidP="00473459">
      <w:pPr>
        <w:jc w:val="center"/>
        <w:rPr>
          <w:rFonts w:cs="Arial"/>
          <w:b/>
          <w:sz w:val="18"/>
          <w:szCs w:val="18"/>
          <w:lang w:val="es-BO"/>
        </w:rPr>
      </w:pPr>
    </w:p>
    <w:p w14:paraId="479A4BAE" w14:textId="77777777" w:rsidR="006678D9" w:rsidRDefault="006678D9" w:rsidP="00473459">
      <w:pPr>
        <w:jc w:val="center"/>
        <w:rPr>
          <w:rFonts w:cs="Arial"/>
          <w:b/>
          <w:sz w:val="18"/>
          <w:szCs w:val="18"/>
          <w:lang w:val="es-BO"/>
        </w:rPr>
      </w:pPr>
    </w:p>
    <w:p w14:paraId="5626DD6B" w14:textId="77777777" w:rsidR="006678D9" w:rsidRDefault="006678D9" w:rsidP="00473459">
      <w:pPr>
        <w:jc w:val="center"/>
        <w:rPr>
          <w:rFonts w:cs="Arial"/>
          <w:b/>
          <w:sz w:val="18"/>
          <w:szCs w:val="18"/>
          <w:lang w:val="es-BO"/>
        </w:rPr>
      </w:pPr>
    </w:p>
    <w:p w14:paraId="20355E9D" w14:textId="05562DC7" w:rsidR="00473459" w:rsidRPr="00A40276" w:rsidRDefault="00473459" w:rsidP="00473459">
      <w:pPr>
        <w:jc w:val="center"/>
        <w:rPr>
          <w:rFonts w:cs="Arial"/>
          <w:b/>
          <w:sz w:val="18"/>
          <w:szCs w:val="18"/>
          <w:lang w:val="es-BO"/>
        </w:rPr>
      </w:pPr>
      <w:r w:rsidRPr="00A40276">
        <w:rPr>
          <w:rFonts w:cs="Arial"/>
          <w:b/>
          <w:sz w:val="18"/>
          <w:szCs w:val="18"/>
          <w:lang w:val="es-BO"/>
        </w:rPr>
        <w:lastRenderedPageBreak/>
        <w:t>FORMULARIO C-2</w:t>
      </w:r>
    </w:p>
    <w:p w14:paraId="339C39FD" w14:textId="788E6FC4" w:rsidR="00AA4BD0" w:rsidRPr="00EC0A4E" w:rsidRDefault="00473459" w:rsidP="00EC0A4E">
      <w:pPr>
        <w:jc w:val="center"/>
        <w:rPr>
          <w:rFonts w:cs="Arial"/>
          <w:b/>
          <w:sz w:val="18"/>
          <w:szCs w:val="18"/>
          <w:lang w:val="es-BO"/>
        </w:rPr>
      </w:pPr>
      <w:r w:rsidRPr="00A40276">
        <w:rPr>
          <w:rFonts w:cs="Arial"/>
          <w:b/>
          <w:sz w:val="18"/>
          <w:szCs w:val="18"/>
          <w:lang w:val="es-BO"/>
        </w:rPr>
        <w:t xml:space="preserve">CONDICIONES ADICIONALES </w:t>
      </w:r>
    </w:p>
    <w:p w14:paraId="0B696233" w14:textId="77777777" w:rsidR="00AA4BD0" w:rsidRDefault="00AA4BD0" w:rsidP="00AA4BD0">
      <w:pPr>
        <w:rPr>
          <w:rFonts w:cs="Arial"/>
        </w:rPr>
      </w:pPr>
    </w:p>
    <w:tbl>
      <w:tblPr>
        <w:tblW w:w="9649" w:type="dxa"/>
        <w:jc w:val="center"/>
        <w:tblLayout w:type="fixed"/>
        <w:tblCellMar>
          <w:left w:w="10" w:type="dxa"/>
          <w:right w:w="10" w:type="dxa"/>
        </w:tblCellMar>
        <w:tblLook w:val="0000" w:firstRow="0" w:lastRow="0" w:firstColumn="0" w:lastColumn="0" w:noHBand="0" w:noVBand="0"/>
      </w:tblPr>
      <w:tblGrid>
        <w:gridCol w:w="455"/>
        <w:gridCol w:w="4643"/>
        <w:gridCol w:w="1418"/>
        <w:gridCol w:w="3133"/>
      </w:tblGrid>
      <w:tr w:rsidR="00AA4BD0" w:rsidRPr="00111888" w14:paraId="14F113EB" w14:textId="77777777" w:rsidTr="00825B2A">
        <w:trPr>
          <w:trHeight w:val="207"/>
          <w:jc w:val="center"/>
        </w:trPr>
        <w:tc>
          <w:tcPr>
            <w:tcW w:w="455" w:type="dxa"/>
            <w:tcBorders>
              <w:top w:val="single" w:sz="2" w:space="0" w:color="000000"/>
              <w:left w:val="single" w:sz="4" w:space="0" w:color="000000"/>
              <w:bottom w:val="single" w:sz="2" w:space="0" w:color="000000"/>
              <w:right w:val="single" w:sz="2" w:space="0" w:color="000000"/>
            </w:tcBorders>
            <w:shd w:val="clear" w:color="auto" w:fill="B8CCE4" w:themeFill="accent1" w:themeFillTint="66"/>
            <w:tcMar>
              <w:top w:w="0" w:type="dxa"/>
              <w:left w:w="28" w:type="dxa"/>
              <w:bottom w:w="0" w:type="dxa"/>
              <w:right w:w="28" w:type="dxa"/>
            </w:tcMar>
          </w:tcPr>
          <w:p w14:paraId="64E8F659" w14:textId="77777777" w:rsidR="00AA4BD0" w:rsidRPr="00111888" w:rsidRDefault="00AA4BD0" w:rsidP="00825B2A">
            <w:pPr>
              <w:spacing w:before="120" w:after="120" w:line="288" w:lineRule="auto"/>
              <w:jc w:val="center"/>
              <w:rPr>
                <w:szCs w:val="18"/>
              </w:rPr>
            </w:pPr>
            <w:proofErr w:type="spellStart"/>
            <w:r w:rsidRPr="00111888">
              <w:rPr>
                <w:szCs w:val="18"/>
              </w:rPr>
              <w:t>Nº</w:t>
            </w:r>
            <w:proofErr w:type="spellEnd"/>
          </w:p>
        </w:tc>
        <w:tc>
          <w:tcPr>
            <w:tcW w:w="4643"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0" w:type="dxa"/>
              <w:left w:w="28" w:type="dxa"/>
              <w:bottom w:w="0" w:type="dxa"/>
              <w:right w:w="28" w:type="dxa"/>
            </w:tcMar>
            <w:vAlign w:val="center"/>
          </w:tcPr>
          <w:p w14:paraId="583F9A88" w14:textId="77777777" w:rsidR="00AA4BD0" w:rsidRPr="00111888" w:rsidRDefault="00AA4BD0" w:rsidP="00825B2A">
            <w:pPr>
              <w:spacing w:before="120" w:after="120" w:line="288" w:lineRule="auto"/>
              <w:jc w:val="center"/>
              <w:rPr>
                <w:b/>
                <w:szCs w:val="18"/>
              </w:rPr>
            </w:pPr>
            <w:r w:rsidRPr="00111888">
              <w:rPr>
                <w:b/>
                <w:szCs w:val="18"/>
              </w:rPr>
              <w:t>Condiciones Adicionales Solicitadas</w:t>
            </w:r>
          </w:p>
        </w:tc>
        <w:tc>
          <w:tcPr>
            <w:tcW w:w="141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0" w:type="dxa"/>
              <w:left w:w="28" w:type="dxa"/>
              <w:bottom w:w="0" w:type="dxa"/>
              <w:right w:w="28" w:type="dxa"/>
            </w:tcMar>
            <w:vAlign w:val="center"/>
          </w:tcPr>
          <w:p w14:paraId="1B184A52" w14:textId="77777777" w:rsidR="00AA4BD0" w:rsidRPr="00111888" w:rsidRDefault="00AA4BD0" w:rsidP="00825B2A">
            <w:pPr>
              <w:spacing w:before="120" w:after="120" w:line="288" w:lineRule="auto"/>
              <w:jc w:val="center"/>
              <w:rPr>
                <w:szCs w:val="18"/>
              </w:rPr>
            </w:pPr>
            <w:r w:rsidRPr="00111888">
              <w:rPr>
                <w:b/>
                <w:szCs w:val="18"/>
              </w:rPr>
              <w:t>Puntaje Asignado</w:t>
            </w:r>
          </w:p>
        </w:tc>
        <w:tc>
          <w:tcPr>
            <w:tcW w:w="3133"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0" w:type="dxa"/>
              <w:left w:w="28" w:type="dxa"/>
              <w:bottom w:w="0" w:type="dxa"/>
              <w:right w:w="28" w:type="dxa"/>
            </w:tcMar>
            <w:vAlign w:val="center"/>
          </w:tcPr>
          <w:p w14:paraId="0DE7E962" w14:textId="77777777" w:rsidR="00AA4BD0" w:rsidRPr="00111888" w:rsidRDefault="00AA4BD0" w:rsidP="00825B2A">
            <w:pPr>
              <w:spacing w:before="120" w:after="120" w:line="288" w:lineRule="auto"/>
              <w:jc w:val="center"/>
              <w:rPr>
                <w:szCs w:val="18"/>
              </w:rPr>
            </w:pPr>
            <w:r w:rsidRPr="00111888">
              <w:rPr>
                <w:b/>
                <w:szCs w:val="18"/>
              </w:rPr>
              <w:t>Condiciones Adicionales Propuestas</w:t>
            </w:r>
          </w:p>
        </w:tc>
      </w:tr>
      <w:tr w:rsidR="00AA4BD0" w:rsidRPr="00111888" w14:paraId="52CB32EF" w14:textId="77777777" w:rsidTr="00825B2A">
        <w:trPr>
          <w:trHeight w:val="207"/>
          <w:jc w:val="center"/>
        </w:trPr>
        <w:tc>
          <w:tcPr>
            <w:tcW w:w="4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7F95E480" w14:textId="77777777" w:rsidR="00AA4BD0" w:rsidRPr="00111888" w:rsidRDefault="00AA4BD0" w:rsidP="00825B2A">
            <w:pPr>
              <w:spacing w:before="120" w:after="120" w:line="288" w:lineRule="auto"/>
              <w:jc w:val="center"/>
              <w:rPr>
                <w:szCs w:val="18"/>
              </w:rPr>
            </w:pPr>
            <w:r w:rsidRPr="00111888">
              <w:rPr>
                <w:szCs w:val="18"/>
              </w:rPr>
              <w:t>1</w:t>
            </w:r>
          </w:p>
        </w:tc>
        <w:tc>
          <w:tcPr>
            <w:tcW w:w="46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46C034E" w14:textId="77777777" w:rsidR="00AA4BD0" w:rsidRPr="00111888" w:rsidRDefault="00AA4BD0" w:rsidP="00825B2A">
            <w:pPr>
              <w:spacing w:before="120" w:after="120" w:line="288" w:lineRule="auto"/>
              <w:jc w:val="both"/>
              <w:rPr>
                <w:b/>
                <w:szCs w:val="18"/>
              </w:rPr>
            </w:pPr>
            <w:r w:rsidRPr="00111888">
              <w:rPr>
                <w:b/>
                <w:szCs w:val="18"/>
              </w:rPr>
              <w:t>Experiencia general de la empresa:</w:t>
            </w:r>
          </w:p>
          <w:p w14:paraId="2EC7841B" w14:textId="77777777" w:rsidR="00AA4BD0" w:rsidRPr="00111888" w:rsidRDefault="00AA4BD0" w:rsidP="00825B2A">
            <w:pPr>
              <w:autoSpaceDN w:val="0"/>
              <w:spacing w:before="120" w:after="120" w:line="288" w:lineRule="auto"/>
              <w:jc w:val="both"/>
              <w:rPr>
                <w:szCs w:val="18"/>
              </w:rPr>
            </w:pPr>
            <w:r>
              <w:rPr>
                <w:bCs/>
                <w:szCs w:val="18"/>
              </w:rPr>
              <w:t>Mayor a</w:t>
            </w:r>
            <w:r w:rsidRPr="00111888">
              <w:rPr>
                <w:bCs/>
                <w:szCs w:val="18"/>
              </w:rPr>
              <w:t xml:space="preserve"> 3 (tres) años hasta 5 años se le asignará </w:t>
            </w:r>
            <w:r>
              <w:rPr>
                <w:bCs/>
                <w:szCs w:val="18"/>
              </w:rPr>
              <w:t>5</w:t>
            </w:r>
            <w:r w:rsidRPr="00111888">
              <w:rPr>
                <w:bCs/>
                <w:szCs w:val="18"/>
              </w:rPr>
              <w:t xml:space="preserve"> puntos.</w:t>
            </w:r>
          </w:p>
          <w:p w14:paraId="3723BF33" w14:textId="77777777" w:rsidR="00AA4BD0" w:rsidRDefault="00AA4BD0" w:rsidP="00825B2A">
            <w:pPr>
              <w:autoSpaceDN w:val="0"/>
              <w:spacing w:before="120" w:after="120" w:line="288" w:lineRule="auto"/>
              <w:jc w:val="both"/>
              <w:rPr>
                <w:bCs/>
                <w:szCs w:val="18"/>
              </w:rPr>
            </w:pPr>
            <w:r w:rsidRPr="00111888">
              <w:rPr>
                <w:bCs/>
                <w:szCs w:val="18"/>
              </w:rPr>
              <w:t xml:space="preserve">Mayor a 5 (cinco) </w:t>
            </w:r>
            <w:r>
              <w:rPr>
                <w:bCs/>
                <w:szCs w:val="18"/>
              </w:rPr>
              <w:t xml:space="preserve">hasta 8 </w:t>
            </w:r>
            <w:r w:rsidRPr="00111888">
              <w:rPr>
                <w:bCs/>
                <w:szCs w:val="18"/>
              </w:rPr>
              <w:t>años s</w:t>
            </w:r>
            <w:r>
              <w:rPr>
                <w:bCs/>
                <w:szCs w:val="18"/>
              </w:rPr>
              <w:t>e le asignará 8 puntos.</w:t>
            </w:r>
          </w:p>
          <w:p w14:paraId="716AD4A0" w14:textId="77777777" w:rsidR="00AA4BD0" w:rsidRPr="00111888" w:rsidRDefault="00AA4BD0" w:rsidP="00825B2A">
            <w:pPr>
              <w:autoSpaceDN w:val="0"/>
              <w:spacing w:before="120" w:after="120" w:line="288" w:lineRule="auto"/>
              <w:jc w:val="both"/>
              <w:rPr>
                <w:szCs w:val="18"/>
              </w:rPr>
            </w:pPr>
            <w:r>
              <w:rPr>
                <w:bCs/>
                <w:szCs w:val="18"/>
              </w:rPr>
              <w:t>Mayor a 8 años se le asignará 10 puntos.</w:t>
            </w:r>
          </w:p>
          <w:p w14:paraId="2A6BFACF" w14:textId="77777777" w:rsidR="00AA4BD0" w:rsidRPr="00111888" w:rsidRDefault="00AA4BD0" w:rsidP="00825B2A">
            <w:pPr>
              <w:spacing w:before="120" w:after="120" w:line="288" w:lineRule="auto"/>
              <w:jc w:val="both"/>
              <w:rPr>
                <w:szCs w:val="18"/>
              </w:rPr>
            </w:pPr>
            <w:r w:rsidRPr="00111888">
              <w:rPr>
                <w:bCs/>
                <w:szCs w:val="18"/>
              </w:rPr>
              <w:tab/>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819445" w14:textId="77777777" w:rsidR="00AA4BD0" w:rsidRPr="00111888" w:rsidRDefault="00AA4BD0" w:rsidP="00825B2A">
            <w:pPr>
              <w:spacing w:before="120" w:after="120" w:line="288" w:lineRule="auto"/>
              <w:jc w:val="center"/>
              <w:rPr>
                <w:szCs w:val="18"/>
              </w:rPr>
            </w:pPr>
            <w:r>
              <w:rPr>
                <w:szCs w:val="18"/>
              </w:rPr>
              <w:t>10</w:t>
            </w:r>
            <w:r w:rsidRPr="00111888">
              <w:rPr>
                <w:szCs w:val="18"/>
              </w:rPr>
              <w:t xml:space="preserve"> puntos</w:t>
            </w:r>
          </w:p>
        </w:tc>
        <w:tc>
          <w:tcPr>
            <w:tcW w:w="313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521CFF8" w14:textId="77777777" w:rsidR="00AA4BD0" w:rsidRPr="00111888" w:rsidRDefault="00AA4BD0" w:rsidP="00825B2A">
            <w:pPr>
              <w:spacing w:before="120" w:after="120" w:line="288" w:lineRule="auto"/>
              <w:jc w:val="both"/>
              <w:rPr>
                <w:szCs w:val="18"/>
              </w:rPr>
            </w:pPr>
          </w:p>
          <w:p w14:paraId="7D3419B5" w14:textId="77777777" w:rsidR="00AA4BD0" w:rsidRPr="00111888" w:rsidRDefault="00AA4BD0" w:rsidP="00825B2A">
            <w:pPr>
              <w:spacing w:before="120" w:after="120" w:line="288" w:lineRule="auto"/>
              <w:jc w:val="both"/>
              <w:rPr>
                <w:szCs w:val="18"/>
              </w:rPr>
            </w:pPr>
          </w:p>
        </w:tc>
      </w:tr>
      <w:tr w:rsidR="00AA4BD0" w:rsidRPr="00111888" w14:paraId="76E68DF6" w14:textId="77777777" w:rsidTr="00825B2A">
        <w:trPr>
          <w:trHeight w:val="207"/>
          <w:jc w:val="center"/>
        </w:trPr>
        <w:tc>
          <w:tcPr>
            <w:tcW w:w="4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586DD02B" w14:textId="77777777" w:rsidR="00AA4BD0" w:rsidRPr="00111888" w:rsidRDefault="00AA4BD0" w:rsidP="00825B2A">
            <w:pPr>
              <w:spacing w:before="120" w:after="120" w:line="288" w:lineRule="auto"/>
              <w:jc w:val="center"/>
              <w:rPr>
                <w:szCs w:val="18"/>
              </w:rPr>
            </w:pPr>
            <w:r w:rsidRPr="00111888">
              <w:rPr>
                <w:szCs w:val="18"/>
              </w:rPr>
              <w:t>2</w:t>
            </w:r>
          </w:p>
        </w:tc>
        <w:tc>
          <w:tcPr>
            <w:tcW w:w="46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7D7D731" w14:textId="77777777" w:rsidR="00AA4BD0" w:rsidRPr="00111888" w:rsidRDefault="00AA4BD0" w:rsidP="00825B2A">
            <w:pPr>
              <w:spacing w:before="120" w:after="120" w:line="288" w:lineRule="auto"/>
              <w:jc w:val="both"/>
              <w:rPr>
                <w:b/>
                <w:szCs w:val="18"/>
              </w:rPr>
            </w:pPr>
            <w:r w:rsidRPr="00111888">
              <w:rPr>
                <w:b/>
                <w:szCs w:val="18"/>
              </w:rPr>
              <w:t xml:space="preserve">Experiencia específica con </w:t>
            </w:r>
            <w:r>
              <w:rPr>
                <w:b/>
                <w:szCs w:val="18"/>
              </w:rPr>
              <w:t>Entidades Públicas</w:t>
            </w:r>
          </w:p>
          <w:p w14:paraId="7E6736E8" w14:textId="77777777" w:rsidR="00AA4BD0" w:rsidRDefault="00AA4BD0" w:rsidP="00825B2A">
            <w:pPr>
              <w:spacing w:before="120" w:after="120" w:line="288" w:lineRule="auto"/>
              <w:jc w:val="both"/>
              <w:rPr>
                <w:bCs/>
                <w:szCs w:val="18"/>
              </w:rPr>
            </w:pPr>
            <w:r>
              <w:rPr>
                <w:bCs/>
                <w:szCs w:val="18"/>
              </w:rPr>
              <w:t>Mayor a 5 hasta 8 Contratos o Certificado de Cumplimiento de Contrato o Formulario 500 del SICOES, se le asignará 5 puntos</w:t>
            </w:r>
          </w:p>
          <w:p w14:paraId="58B266C1" w14:textId="77777777" w:rsidR="00AA4BD0" w:rsidRDefault="00AA4BD0" w:rsidP="00825B2A">
            <w:pPr>
              <w:spacing w:before="120" w:after="120" w:line="288" w:lineRule="auto"/>
              <w:jc w:val="both"/>
              <w:rPr>
                <w:bCs/>
                <w:szCs w:val="18"/>
              </w:rPr>
            </w:pPr>
          </w:p>
          <w:p w14:paraId="4F1CD959" w14:textId="77777777" w:rsidR="00AA4BD0" w:rsidRPr="00111888" w:rsidRDefault="00AA4BD0" w:rsidP="00825B2A">
            <w:pPr>
              <w:spacing w:before="120" w:after="120" w:line="288" w:lineRule="auto"/>
              <w:jc w:val="both"/>
              <w:rPr>
                <w:szCs w:val="18"/>
              </w:rPr>
            </w:pPr>
            <w:r>
              <w:rPr>
                <w:bCs/>
                <w:szCs w:val="18"/>
              </w:rPr>
              <w:t>Mayor a 8 Contratos o Certificado de Cumplimiento de Contrato o Formulario 500 del SICOES, se le asignará 10 puntos.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CB0001" w14:textId="77777777" w:rsidR="00AA4BD0" w:rsidRPr="00111888" w:rsidRDefault="00AA4BD0" w:rsidP="00825B2A">
            <w:pPr>
              <w:spacing w:before="120" w:after="120" w:line="288" w:lineRule="auto"/>
              <w:jc w:val="center"/>
              <w:rPr>
                <w:szCs w:val="18"/>
              </w:rPr>
            </w:pPr>
            <w:r w:rsidRPr="00111888">
              <w:rPr>
                <w:szCs w:val="18"/>
              </w:rPr>
              <w:t>10 puntos</w:t>
            </w:r>
          </w:p>
        </w:tc>
        <w:tc>
          <w:tcPr>
            <w:tcW w:w="313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6CBE395" w14:textId="77777777" w:rsidR="00AA4BD0" w:rsidRPr="00111888" w:rsidRDefault="00AA4BD0" w:rsidP="00825B2A">
            <w:pPr>
              <w:spacing w:before="120" w:after="120" w:line="288" w:lineRule="auto"/>
              <w:jc w:val="both"/>
              <w:rPr>
                <w:szCs w:val="18"/>
              </w:rPr>
            </w:pPr>
          </w:p>
        </w:tc>
      </w:tr>
      <w:tr w:rsidR="00AA4BD0" w:rsidRPr="00111888" w14:paraId="2EA48B28" w14:textId="77777777" w:rsidTr="00825B2A">
        <w:trPr>
          <w:trHeight w:val="207"/>
          <w:jc w:val="center"/>
        </w:trPr>
        <w:tc>
          <w:tcPr>
            <w:tcW w:w="4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05E11779" w14:textId="77777777" w:rsidR="00AA4BD0" w:rsidRPr="00111888" w:rsidRDefault="00AA4BD0" w:rsidP="00825B2A">
            <w:pPr>
              <w:spacing w:before="120" w:after="120" w:line="288" w:lineRule="auto"/>
              <w:jc w:val="center"/>
              <w:rPr>
                <w:szCs w:val="18"/>
              </w:rPr>
            </w:pPr>
            <w:r w:rsidRPr="00111888">
              <w:rPr>
                <w:szCs w:val="18"/>
              </w:rPr>
              <w:t>3</w:t>
            </w:r>
          </w:p>
        </w:tc>
        <w:tc>
          <w:tcPr>
            <w:tcW w:w="46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74E2F3C" w14:textId="77777777" w:rsidR="00AA4BD0" w:rsidRPr="00111888" w:rsidRDefault="00AA4BD0" w:rsidP="00825B2A">
            <w:pPr>
              <w:spacing w:before="120" w:after="120" w:line="288" w:lineRule="auto"/>
              <w:jc w:val="both"/>
              <w:rPr>
                <w:b/>
                <w:szCs w:val="18"/>
              </w:rPr>
            </w:pPr>
            <w:r>
              <w:rPr>
                <w:b/>
                <w:szCs w:val="18"/>
              </w:rPr>
              <w:t>Agente de Servicio</w:t>
            </w:r>
          </w:p>
          <w:p w14:paraId="7D76E610" w14:textId="77777777" w:rsidR="00AA4BD0" w:rsidRPr="003A5A59" w:rsidRDefault="00AA4BD0" w:rsidP="00825B2A">
            <w:pPr>
              <w:autoSpaceDN w:val="0"/>
              <w:spacing w:before="120" w:after="120" w:line="288" w:lineRule="auto"/>
              <w:jc w:val="both"/>
              <w:rPr>
                <w:szCs w:val="18"/>
              </w:rPr>
            </w:pPr>
            <w:r>
              <w:rPr>
                <w:b/>
                <w:szCs w:val="18"/>
              </w:rPr>
              <w:t>Mayor a 1 año, se le asignará 5 puntos</w:t>
            </w:r>
          </w:p>
          <w:p w14:paraId="5564E8C6" w14:textId="77777777" w:rsidR="00AA4BD0" w:rsidRPr="00111888" w:rsidRDefault="00AA4BD0" w:rsidP="00825B2A">
            <w:pPr>
              <w:rPr>
                <w:szCs w:val="1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42E29A" w14:textId="77777777" w:rsidR="00AA4BD0" w:rsidRPr="00111888" w:rsidRDefault="00AA4BD0" w:rsidP="00825B2A">
            <w:pPr>
              <w:spacing w:before="120" w:after="120" w:line="288" w:lineRule="auto"/>
              <w:jc w:val="center"/>
              <w:rPr>
                <w:szCs w:val="18"/>
              </w:rPr>
            </w:pPr>
            <w:r w:rsidRPr="00111888">
              <w:rPr>
                <w:szCs w:val="18"/>
              </w:rPr>
              <w:t>5 puntos</w:t>
            </w:r>
          </w:p>
        </w:tc>
        <w:tc>
          <w:tcPr>
            <w:tcW w:w="313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FFBEC48" w14:textId="77777777" w:rsidR="00AA4BD0" w:rsidRPr="00111888" w:rsidRDefault="00AA4BD0" w:rsidP="00825B2A">
            <w:pPr>
              <w:spacing w:before="120" w:after="120" w:line="288" w:lineRule="auto"/>
              <w:jc w:val="both"/>
              <w:rPr>
                <w:szCs w:val="18"/>
              </w:rPr>
            </w:pPr>
          </w:p>
        </w:tc>
      </w:tr>
      <w:tr w:rsidR="00AA4BD0" w:rsidRPr="00111888" w14:paraId="292740ED" w14:textId="77777777" w:rsidTr="00825B2A">
        <w:trPr>
          <w:trHeight w:val="207"/>
          <w:jc w:val="center"/>
        </w:trPr>
        <w:tc>
          <w:tcPr>
            <w:tcW w:w="4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797B40E3" w14:textId="77777777" w:rsidR="00AA4BD0" w:rsidRPr="00111888" w:rsidRDefault="00AA4BD0" w:rsidP="00825B2A">
            <w:pPr>
              <w:spacing w:before="120" w:after="120" w:line="288" w:lineRule="auto"/>
              <w:jc w:val="center"/>
              <w:rPr>
                <w:szCs w:val="18"/>
              </w:rPr>
            </w:pPr>
            <w:r>
              <w:rPr>
                <w:szCs w:val="18"/>
              </w:rPr>
              <w:t>4</w:t>
            </w:r>
          </w:p>
        </w:tc>
        <w:tc>
          <w:tcPr>
            <w:tcW w:w="46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8754FFC" w14:textId="77777777" w:rsidR="00AA4BD0" w:rsidRPr="00111888" w:rsidRDefault="00AA4BD0" w:rsidP="00825B2A">
            <w:pPr>
              <w:spacing w:before="120" w:after="120" w:line="288" w:lineRule="auto"/>
              <w:jc w:val="both"/>
              <w:rPr>
                <w:b/>
                <w:szCs w:val="18"/>
              </w:rPr>
            </w:pPr>
            <w:r>
              <w:rPr>
                <w:b/>
                <w:szCs w:val="18"/>
              </w:rPr>
              <w:t>Agente de Servicio</w:t>
            </w:r>
          </w:p>
          <w:p w14:paraId="178A326B" w14:textId="42761F4F" w:rsidR="00AA4BD0" w:rsidRPr="008343F5" w:rsidRDefault="00AA4BD0" w:rsidP="00825B2A">
            <w:pPr>
              <w:rPr>
                <w:b/>
                <w:szCs w:val="18"/>
              </w:rPr>
            </w:pPr>
            <w:r w:rsidRPr="008343F5">
              <w:rPr>
                <w:b/>
                <w:szCs w:val="18"/>
              </w:rPr>
              <w:t>Formación de boletaje o similar</w:t>
            </w:r>
            <w:r w:rsidR="002D5705">
              <w:rPr>
                <w:b/>
                <w:szCs w:val="18"/>
              </w:rPr>
              <w:t>, se le asignará 5 puntos</w:t>
            </w:r>
          </w:p>
          <w:p w14:paraId="2BBCEB5E" w14:textId="77777777" w:rsidR="00AA4BD0" w:rsidRDefault="00AA4BD0" w:rsidP="00825B2A">
            <w:pPr>
              <w:spacing w:before="120" w:after="120" w:line="288" w:lineRule="auto"/>
              <w:jc w:val="both"/>
              <w:rPr>
                <w:b/>
                <w:szCs w:val="1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9E4D58" w14:textId="77777777" w:rsidR="00AA4BD0" w:rsidRPr="00111888" w:rsidRDefault="00AA4BD0" w:rsidP="00825B2A">
            <w:pPr>
              <w:spacing w:before="120" w:after="120" w:line="288" w:lineRule="auto"/>
              <w:jc w:val="center"/>
              <w:rPr>
                <w:szCs w:val="18"/>
              </w:rPr>
            </w:pPr>
            <w:r>
              <w:rPr>
                <w:szCs w:val="18"/>
              </w:rPr>
              <w:t>5 puntos</w:t>
            </w:r>
          </w:p>
        </w:tc>
        <w:tc>
          <w:tcPr>
            <w:tcW w:w="313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909D46E" w14:textId="77777777" w:rsidR="00AA4BD0" w:rsidRPr="00111888" w:rsidRDefault="00AA4BD0" w:rsidP="00825B2A">
            <w:pPr>
              <w:spacing w:before="120" w:after="120" w:line="288" w:lineRule="auto"/>
              <w:jc w:val="both"/>
              <w:rPr>
                <w:szCs w:val="18"/>
              </w:rPr>
            </w:pPr>
          </w:p>
        </w:tc>
      </w:tr>
      <w:tr w:rsidR="00AA4BD0" w:rsidRPr="00111888" w14:paraId="0E73DEDB" w14:textId="77777777" w:rsidTr="00825B2A">
        <w:trPr>
          <w:trHeight w:val="207"/>
          <w:jc w:val="center"/>
        </w:trPr>
        <w:tc>
          <w:tcPr>
            <w:tcW w:w="45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61F28A14" w14:textId="77777777" w:rsidR="00AA4BD0" w:rsidRDefault="00AA4BD0" w:rsidP="00825B2A">
            <w:pPr>
              <w:spacing w:before="120" w:after="120" w:line="288" w:lineRule="auto"/>
              <w:jc w:val="center"/>
              <w:rPr>
                <w:szCs w:val="18"/>
              </w:rPr>
            </w:pPr>
            <w:r>
              <w:rPr>
                <w:szCs w:val="18"/>
              </w:rPr>
              <w:t>5</w:t>
            </w:r>
          </w:p>
        </w:tc>
        <w:tc>
          <w:tcPr>
            <w:tcW w:w="46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0A81422" w14:textId="77777777" w:rsidR="00AA4BD0" w:rsidRDefault="00AA4BD0" w:rsidP="00825B2A">
            <w:pPr>
              <w:spacing w:before="120" w:after="120" w:line="288" w:lineRule="auto"/>
              <w:jc w:val="both"/>
              <w:rPr>
                <w:b/>
                <w:szCs w:val="18"/>
              </w:rPr>
            </w:pPr>
            <w:r w:rsidRPr="008343F5">
              <w:rPr>
                <w:b/>
                <w:szCs w:val="18"/>
              </w:rPr>
              <w:t>Certificado actualizado de estar inscritos en la Asociación Boliviana de Agencias de Viaje y Turismo – ABAVYT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B192149" w14:textId="77777777" w:rsidR="00AA4BD0" w:rsidRDefault="00AA4BD0" w:rsidP="00825B2A">
            <w:pPr>
              <w:spacing w:before="120" w:after="120" w:line="288" w:lineRule="auto"/>
              <w:jc w:val="center"/>
              <w:rPr>
                <w:szCs w:val="18"/>
              </w:rPr>
            </w:pPr>
            <w:r>
              <w:rPr>
                <w:szCs w:val="18"/>
              </w:rPr>
              <w:t>5 puntos</w:t>
            </w:r>
          </w:p>
        </w:tc>
        <w:tc>
          <w:tcPr>
            <w:tcW w:w="313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4E1ECB8E" w14:textId="77777777" w:rsidR="00AA4BD0" w:rsidRPr="00111888" w:rsidRDefault="00AA4BD0" w:rsidP="00825B2A">
            <w:pPr>
              <w:spacing w:before="120" w:after="120" w:line="288" w:lineRule="auto"/>
              <w:jc w:val="both"/>
              <w:rPr>
                <w:szCs w:val="18"/>
              </w:rPr>
            </w:pPr>
          </w:p>
        </w:tc>
      </w:tr>
      <w:tr w:rsidR="00AA4BD0" w:rsidRPr="00111888" w14:paraId="7D28B7EF" w14:textId="77777777" w:rsidTr="00825B2A">
        <w:trPr>
          <w:trHeight w:val="414"/>
          <w:jc w:val="center"/>
        </w:trPr>
        <w:tc>
          <w:tcPr>
            <w:tcW w:w="5098" w:type="dxa"/>
            <w:gridSpan w:val="2"/>
            <w:tcBorders>
              <w:top w:val="single" w:sz="2" w:space="0" w:color="000000"/>
              <w:left w:val="single" w:sz="4" w:space="0" w:color="000000"/>
              <w:bottom w:val="single" w:sz="2" w:space="0" w:color="000000"/>
              <w:right w:val="single" w:sz="2" w:space="0" w:color="000000"/>
            </w:tcBorders>
            <w:shd w:val="clear" w:color="auto" w:fill="B6DDE8" w:themeFill="accent5" w:themeFillTint="66"/>
            <w:tcMar>
              <w:top w:w="0" w:type="dxa"/>
              <w:left w:w="28" w:type="dxa"/>
              <w:bottom w:w="0" w:type="dxa"/>
              <w:right w:w="28" w:type="dxa"/>
            </w:tcMar>
            <w:vAlign w:val="center"/>
          </w:tcPr>
          <w:p w14:paraId="0E3929FD" w14:textId="77777777" w:rsidR="00AA4BD0" w:rsidRPr="00111888" w:rsidRDefault="00AA4BD0" w:rsidP="00825B2A">
            <w:pPr>
              <w:spacing w:before="120" w:after="120" w:line="288" w:lineRule="auto"/>
              <w:jc w:val="center"/>
              <w:rPr>
                <w:b/>
                <w:szCs w:val="18"/>
              </w:rPr>
            </w:pPr>
            <w:r w:rsidRPr="00111888">
              <w:rPr>
                <w:b/>
                <w:szCs w:val="18"/>
              </w:rPr>
              <w:t>PUNTAJE TOTAL</w:t>
            </w:r>
          </w:p>
        </w:tc>
        <w:tc>
          <w:tcPr>
            <w:tcW w:w="1418"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0" w:type="dxa"/>
              <w:left w:w="28" w:type="dxa"/>
              <w:bottom w:w="0" w:type="dxa"/>
              <w:right w:w="28" w:type="dxa"/>
            </w:tcMar>
            <w:vAlign w:val="center"/>
          </w:tcPr>
          <w:p w14:paraId="420C8BC1" w14:textId="77777777" w:rsidR="00AA4BD0" w:rsidRPr="00111888" w:rsidRDefault="00AA4BD0" w:rsidP="00825B2A">
            <w:pPr>
              <w:spacing w:before="120" w:after="120" w:line="288" w:lineRule="auto"/>
              <w:jc w:val="center"/>
              <w:rPr>
                <w:b/>
                <w:szCs w:val="18"/>
              </w:rPr>
            </w:pPr>
            <w:r w:rsidRPr="00111888">
              <w:rPr>
                <w:b/>
                <w:szCs w:val="18"/>
              </w:rPr>
              <w:t>35 puntos</w:t>
            </w:r>
          </w:p>
        </w:tc>
        <w:tc>
          <w:tcPr>
            <w:tcW w:w="3133"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0" w:type="dxa"/>
              <w:left w:w="28" w:type="dxa"/>
              <w:bottom w:w="0" w:type="dxa"/>
              <w:right w:w="28" w:type="dxa"/>
            </w:tcMar>
            <w:vAlign w:val="center"/>
          </w:tcPr>
          <w:p w14:paraId="765A3178" w14:textId="77777777" w:rsidR="00AA4BD0" w:rsidRPr="00111888" w:rsidRDefault="00AA4BD0" w:rsidP="00825B2A">
            <w:pPr>
              <w:spacing w:before="120" w:after="120" w:line="288" w:lineRule="auto"/>
              <w:jc w:val="both"/>
              <w:rPr>
                <w:b/>
                <w:szCs w:val="18"/>
              </w:rPr>
            </w:pPr>
          </w:p>
        </w:tc>
      </w:tr>
    </w:tbl>
    <w:p w14:paraId="61ABFD57" w14:textId="77777777" w:rsidR="00AA4BD0" w:rsidRDefault="00AA4BD0" w:rsidP="00473459">
      <w:pPr>
        <w:spacing w:line="200" w:lineRule="exact"/>
        <w:jc w:val="both"/>
        <w:rPr>
          <w:sz w:val="18"/>
          <w:szCs w:val="18"/>
          <w:lang w:val="es-BO"/>
        </w:rPr>
      </w:pPr>
    </w:p>
    <w:p w14:paraId="1191AD22" w14:textId="53D9B2C4" w:rsidR="00473459" w:rsidRPr="00EC0A4E" w:rsidRDefault="00473459" w:rsidP="00473459">
      <w:pPr>
        <w:spacing w:line="200" w:lineRule="exact"/>
        <w:jc w:val="both"/>
        <w:rPr>
          <w:sz w:val="14"/>
          <w:szCs w:val="14"/>
          <w:lang w:val="es-BO"/>
        </w:rPr>
      </w:pPr>
      <w:r w:rsidRPr="00EC0A4E">
        <w:rPr>
          <w:sz w:val="14"/>
          <w:szCs w:val="14"/>
          <w:lang w:val="es-BO"/>
        </w:rPr>
        <w:t>En caso que la contratación se efectúe por Ítems o Lotes se deberá repetir el cuadro para cada ítem o lote.</w:t>
      </w:r>
    </w:p>
    <w:p w14:paraId="1CABB098" w14:textId="77777777" w:rsidR="00473459" w:rsidRPr="00EC0A4E" w:rsidRDefault="00473459" w:rsidP="00473459">
      <w:pPr>
        <w:jc w:val="both"/>
        <w:rPr>
          <w:b/>
          <w:bCs/>
          <w:i/>
          <w:sz w:val="14"/>
          <w:szCs w:val="14"/>
          <w:lang w:val="es-BO"/>
        </w:rPr>
      </w:pPr>
    </w:p>
    <w:p w14:paraId="01A27663" w14:textId="77777777" w:rsidR="00473459" w:rsidRPr="00EC0A4E" w:rsidRDefault="00473459" w:rsidP="00473459">
      <w:pPr>
        <w:jc w:val="both"/>
        <w:rPr>
          <w:rFonts w:cs="Arial"/>
          <w:sz w:val="14"/>
          <w:szCs w:val="14"/>
          <w:lang w:val="es-BO"/>
        </w:rPr>
      </w:pPr>
      <w:r w:rsidRPr="00EC0A4E">
        <w:rPr>
          <w:sz w:val="14"/>
          <w:szCs w:val="14"/>
          <w:lang w:val="es-BO"/>
        </w:rPr>
        <w:t>(*) Se deberá describir los criterios, rangos o parámetros que se consideren necesarios. Por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50A46C29" w14:textId="77777777" w:rsidR="00473459" w:rsidRPr="00EC0A4E" w:rsidRDefault="00473459" w:rsidP="00473459">
      <w:pPr>
        <w:jc w:val="both"/>
        <w:rPr>
          <w:sz w:val="14"/>
          <w:szCs w:val="14"/>
          <w:lang w:val="es-BO"/>
        </w:rPr>
      </w:pPr>
    </w:p>
    <w:p w14:paraId="4ED64393" w14:textId="77777777" w:rsidR="00473459" w:rsidRPr="00EC0A4E" w:rsidRDefault="00473459" w:rsidP="00473459">
      <w:pPr>
        <w:jc w:val="both"/>
        <w:rPr>
          <w:rFonts w:cs="Arial"/>
          <w:sz w:val="14"/>
          <w:szCs w:val="14"/>
          <w:lang w:val="es-BO"/>
        </w:rPr>
      </w:pPr>
      <w:r w:rsidRPr="00EC0A4E">
        <w:rPr>
          <w:sz w:val="14"/>
          <w:szCs w:val="14"/>
          <w:lang w:val="es-BO"/>
        </w:rPr>
        <w:t>(**) La suma de los puntajes asignados para las condiciones adicionales solicitadas deberá ser 35 puntos.</w:t>
      </w:r>
    </w:p>
    <w:p w14:paraId="0CEB4C2D" w14:textId="77777777" w:rsidR="00473459" w:rsidRPr="00EC0A4E" w:rsidRDefault="00473459" w:rsidP="00473459">
      <w:pPr>
        <w:jc w:val="both"/>
        <w:rPr>
          <w:rFonts w:cs="Arial"/>
          <w:sz w:val="14"/>
          <w:szCs w:val="14"/>
          <w:lang w:val="es-BO"/>
        </w:rPr>
      </w:pPr>
    </w:p>
    <w:p w14:paraId="39D611CC" w14:textId="77777777" w:rsidR="00473459" w:rsidRPr="00EC0A4E" w:rsidRDefault="00473459" w:rsidP="00473459">
      <w:pPr>
        <w:jc w:val="both"/>
        <w:rPr>
          <w:rFonts w:cs="Arial"/>
          <w:sz w:val="14"/>
          <w:szCs w:val="14"/>
          <w:lang w:val="es-BO"/>
        </w:rPr>
      </w:pPr>
      <w:r w:rsidRPr="00EC0A4E">
        <w:rPr>
          <w:rFonts w:cs="Arial"/>
          <w:sz w:val="14"/>
          <w:szCs w:val="14"/>
          <w:lang w:val="es-BO"/>
        </w:rPr>
        <w:t xml:space="preserve">(***) 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64758278" w14:textId="77777777" w:rsidR="00473459" w:rsidRPr="00A40276" w:rsidRDefault="00473459" w:rsidP="00473459">
      <w:pPr>
        <w:jc w:val="both"/>
        <w:rPr>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084D67F2" w14:textId="77777777" w:rsidR="002F6DF0" w:rsidRDefault="002F6DF0" w:rsidP="00EC0A4E">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940A3F">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940A3F">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940A3F">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940A3F">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940A3F">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940A3F">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1" w:name="_Toc347135044"/>
      <w:bookmarkStart w:id="172"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1"/>
      <w:bookmarkEnd w:id="172"/>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rsidP="00940A3F">
      <w:pPr>
        <w:numPr>
          <w:ilvl w:val="0"/>
          <w:numId w:val="31"/>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rsidP="00940A3F">
      <w:pPr>
        <w:numPr>
          <w:ilvl w:val="0"/>
          <w:numId w:val="31"/>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rsidP="00940A3F">
      <w:pPr>
        <w:numPr>
          <w:ilvl w:val="0"/>
          <w:numId w:val="31"/>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rsidP="00940A3F">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rsidP="00940A3F">
      <w:pPr>
        <w:numPr>
          <w:ilvl w:val="0"/>
          <w:numId w:val="31"/>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lastRenderedPageBreak/>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rsidP="00940A3F">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rsidP="00940A3F">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rsidP="00940A3F">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rsidP="00940A3F">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rsidP="00940A3F">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rsidP="00940A3F">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rsidP="00940A3F">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rsidP="00940A3F">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rsidP="00940A3F">
      <w:pPr>
        <w:numPr>
          <w:ilvl w:val="0"/>
          <w:numId w:val="34"/>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rsidP="00940A3F">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rsidP="00940A3F">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rsidP="00940A3F">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rsidP="00940A3F">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rsidP="00940A3F">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rsidP="00940A3F">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rsidP="00940A3F">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rsidP="00940A3F">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rsidP="00940A3F">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rsidP="00940A3F">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rsidP="00940A3F">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rsidP="00940A3F">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17FA2A8F" w14:textId="77777777" w:rsidR="00DE0587" w:rsidRPr="00A40276" w:rsidRDefault="00DE0587" w:rsidP="00DE058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w:t>
      </w:r>
      <w:r w:rsidRPr="00A40276">
        <w:rPr>
          <w:sz w:val="18"/>
          <w:szCs w:val="18"/>
          <w:lang w:val="es-BO"/>
        </w:rPr>
        <w:lastRenderedPageBreak/>
        <w:t xml:space="preserve">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lastRenderedPageBreak/>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w:t>
      </w:r>
      <w:r w:rsidRPr="00A40276">
        <w:rPr>
          <w:rFonts w:cs="Arial"/>
          <w:sz w:val="18"/>
          <w:szCs w:val="18"/>
          <w:lang w:val="es-BO"/>
        </w:rPr>
        <w:lastRenderedPageBreak/>
        <w:t xml:space="preserve">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rsidP="00940A3F">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rsidP="00940A3F">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rsidP="00940A3F">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rsidP="00940A3F">
      <w:pPr>
        <w:numPr>
          <w:ilvl w:val="0"/>
          <w:numId w:val="35"/>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rsidP="00940A3F">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rsidP="00940A3F">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rsidP="00940A3F">
      <w:pPr>
        <w:numPr>
          <w:ilvl w:val="1"/>
          <w:numId w:val="35"/>
        </w:numPr>
        <w:tabs>
          <w:tab w:val="num" w:pos="1800"/>
        </w:tabs>
        <w:ind w:left="1800"/>
        <w:jc w:val="both"/>
        <w:rPr>
          <w:sz w:val="18"/>
          <w:szCs w:val="18"/>
          <w:lang w:val="es-BO"/>
        </w:rPr>
      </w:pPr>
      <w:r w:rsidRPr="00A40276">
        <w:rPr>
          <w:sz w:val="18"/>
          <w:szCs w:val="18"/>
          <w:lang w:val="es-BO"/>
        </w:rPr>
        <w:lastRenderedPageBreak/>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rsidP="00940A3F">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rsidP="00940A3F">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rsidP="00940A3F">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 xml:space="preserve">En la liquidación del contrato se establecerán los saldos a favor o en contra, la devolución o ejecución de garantías, restitución de retenciones por concepto de garantía, el cobro de multas y </w:t>
      </w:r>
      <w:r w:rsidRPr="00A40276">
        <w:rPr>
          <w:sz w:val="18"/>
          <w:szCs w:val="18"/>
          <w:lang w:val="es-BO"/>
        </w:rPr>
        <w:lastRenderedPageBreak/>
        <w:t>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52A6" w14:textId="77777777" w:rsidR="00940A3F" w:rsidRDefault="00940A3F">
      <w:r>
        <w:separator/>
      </w:r>
    </w:p>
  </w:endnote>
  <w:endnote w:type="continuationSeparator" w:id="0">
    <w:p w14:paraId="24F6B4DF" w14:textId="77777777" w:rsidR="00940A3F" w:rsidRDefault="0094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DDE7" w14:textId="77777777" w:rsidR="00940A3F" w:rsidRDefault="00940A3F">
      <w:r>
        <w:separator/>
      </w:r>
    </w:p>
  </w:footnote>
  <w:footnote w:type="continuationSeparator" w:id="0">
    <w:p w14:paraId="539BB7DD" w14:textId="77777777" w:rsidR="00940A3F" w:rsidRDefault="0094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B71D5C"/>
    <w:multiLevelType w:val="hybridMultilevel"/>
    <w:tmpl w:val="237817A4"/>
    <w:lvl w:ilvl="0" w:tplc="34BA2CC6">
      <w:start w:val="1"/>
      <w:numFmt w:val="lowerLetter"/>
      <w:lvlText w:val="%1)"/>
      <w:lvlJc w:val="left"/>
      <w:pPr>
        <w:ind w:left="2454" w:hanging="269"/>
      </w:pPr>
      <w:rPr>
        <w:rFonts w:ascii="Arial" w:eastAsia="Arial" w:hAnsi="Arial" w:hint="default"/>
        <w:b/>
        <w:bCs/>
        <w:color w:val="1A1C1C"/>
        <w:w w:val="102"/>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54B572A2"/>
    <w:multiLevelType w:val="multilevel"/>
    <w:tmpl w:val="0E16CD7E"/>
    <w:lvl w:ilvl="0">
      <w:start w:val="1"/>
      <w:numFmt w:val="decimal"/>
      <w:lvlText w:val="%1."/>
      <w:lvlJc w:val="left"/>
      <w:pPr>
        <w:ind w:left="720" w:hanging="360"/>
      </w:pPr>
      <w:rPr>
        <w:b/>
      </w:rPr>
    </w:lvl>
    <w:lvl w:ilvl="1">
      <w:start w:val="1"/>
      <w:numFmt w:val="lowerLetter"/>
      <w:lvlText w:val="%2."/>
      <w:lvlJc w:val="left"/>
      <w:pPr>
        <w:ind w:left="1440" w:hanging="360"/>
      </w:pPr>
    </w:lvl>
    <w:lvl w:ilvl="2">
      <w:numFmt w:val="bullet"/>
      <w:lvlText w:val="-"/>
      <w:lvlJc w:val="left"/>
      <w:pPr>
        <w:ind w:left="2340" w:hanging="360"/>
      </w:pPr>
      <w:rPr>
        <w:rFonts w:ascii="Verdana" w:eastAsia="Times New Roman" w:hAnsi="Verdana"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5" w15:restartNumberingAfterBreak="0">
    <w:nsid w:val="67090CFD"/>
    <w:multiLevelType w:val="multilevel"/>
    <w:tmpl w:val="FAE83D20"/>
    <w:styleLink w:val="WWNum4"/>
    <w:lvl w:ilvl="0">
      <w:numFmt w:val="bullet"/>
      <w:lvlText w:val="•"/>
      <w:lvlJc w:val="left"/>
      <w:pPr>
        <w:ind w:left="720" w:hanging="360"/>
      </w:pPr>
      <w:rPr>
        <w:rFonts w:ascii="OpenSymbol" w:eastAsia="OpenSymbol" w:hAnsi="OpenSymbol" w:cs="OpenSymbol"/>
      </w:rPr>
    </w:lvl>
    <w:lvl w:ilvl="1">
      <w:start w:val="1"/>
      <w:numFmt w:val="decimal"/>
      <w:lvlText w:val=" %1.%2 "/>
      <w:lvlJc w:val="left"/>
      <w:pPr>
        <w:ind w:left="1080" w:hanging="360"/>
      </w:pPr>
      <w:rPr>
        <w:b/>
        <w:bCs/>
        <w:sz w:val="20"/>
      </w:r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6" w15:restartNumberingAfterBreak="0">
    <w:nsid w:val="6BD80B25"/>
    <w:multiLevelType w:val="hybridMultilevel"/>
    <w:tmpl w:val="3B881BEA"/>
    <w:lvl w:ilvl="0" w:tplc="5162A0E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2845"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2"/>
  </w:num>
  <w:num w:numId="3">
    <w:abstractNumId w:val="30"/>
  </w:num>
  <w:num w:numId="4">
    <w:abstractNumId w:val="10"/>
  </w:num>
  <w:num w:numId="5">
    <w:abstractNumId w:val="13"/>
  </w:num>
  <w:num w:numId="6">
    <w:abstractNumId w:val="33"/>
  </w:num>
  <w:num w:numId="7">
    <w:abstractNumId w:val="22"/>
  </w:num>
  <w:num w:numId="8">
    <w:abstractNumId w:val="34"/>
  </w:num>
  <w:num w:numId="9">
    <w:abstractNumId w:val="34"/>
    <w:lvlOverride w:ilvl="0">
      <w:startOverride w:val="1"/>
    </w:lvlOverride>
  </w:num>
  <w:num w:numId="10">
    <w:abstractNumId w:val="27"/>
  </w:num>
  <w:num w:numId="11">
    <w:abstractNumId w:val="38"/>
  </w:num>
  <w:num w:numId="12">
    <w:abstractNumId w:val="9"/>
  </w:num>
  <w:num w:numId="13">
    <w:abstractNumId w:val="41"/>
  </w:num>
  <w:num w:numId="14">
    <w:abstractNumId w:val="20"/>
  </w:num>
  <w:num w:numId="15">
    <w:abstractNumId w:val="15"/>
  </w:num>
  <w:num w:numId="16">
    <w:abstractNumId w:val="28"/>
  </w:num>
  <w:num w:numId="17">
    <w:abstractNumId w:val="43"/>
  </w:num>
  <w:num w:numId="18">
    <w:abstractNumId w:val="16"/>
  </w:num>
  <w:num w:numId="19">
    <w:abstractNumId w:val="7"/>
  </w:num>
  <w:num w:numId="20">
    <w:abstractNumId w:val="12"/>
  </w:num>
  <w:num w:numId="21">
    <w:abstractNumId w:val="14"/>
  </w:num>
  <w:num w:numId="22">
    <w:abstractNumId w:val="39"/>
  </w:num>
  <w:num w:numId="23">
    <w:abstractNumId w:val="6"/>
  </w:num>
  <w:num w:numId="24">
    <w:abstractNumId w:val="8"/>
  </w:num>
  <w:num w:numId="25">
    <w:abstractNumId w:val="31"/>
  </w:num>
  <w:num w:numId="26">
    <w:abstractNumId w:val="2"/>
  </w:num>
  <w:num w:numId="27">
    <w:abstractNumId w:val="25"/>
  </w:num>
  <w:num w:numId="28">
    <w:abstractNumId w:val="11"/>
  </w:num>
  <w:num w:numId="29">
    <w:abstractNumId w:val="37"/>
  </w:num>
  <w:num w:numId="30">
    <w:abstractNumId w:val="40"/>
  </w:num>
  <w:num w:numId="31">
    <w:abstractNumId w:val="5"/>
  </w:num>
  <w:num w:numId="32">
    <w:abstractNumId w:val="42"/>
  </w:num>
  <w:num w:numId="33">
    <w:abstractNumId w:val="26"/>
  </w:num>
  <w:num w:numId="34">
    <w:abstractNumId w:val="24"/>
  </w:num>
  <w:num w:numId="35">
    <w:abstractNumId w:val="1"/>
  </w:num>
  <w:num w:numId="36">
    <w:abstractNumId w:val="17"/>
  </w:num>
  <w:num w:numId="37">
    <w:abstractNumId w:val="4"/>
  </w:num>
  <w:num w:numId="38">
    <w:abstractNumId w:val="21"/>
  </w:num>
  <w:num w:numId="39">
    <w:abstractNumId w:val="18"/>
  </w:num>
  <w:num w:numId="40">
    <w:abstractNumId w:val="0"/>
  </w:num>
  <w:num w:numId="41">
    <w:abstractNumId w:val="36"/>
  </w:num>
  <w:num w:numId="42">
    <w:abstractNumId w:val="2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5F80"/>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96E"/>
    <w:rsid w:val="00136F68"/>
    <w:rsid w:val="001412FB"/>
    <w:rsid w:val="00141FB3"/>
    <w:rsid w:val="00142B95"/>
    <w:rsid w:val="001431A3"/>
    <w:rsid w:val="001434C9"/>
    <w:rsid w:val="001440A0"/>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C98"/>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C02"/>
    <w:rsid w:val="002C7FEB"/>
    <w:rsid w:val="002D0164"/>
    <w:rsid w:val="002D0A55"/>
    <w:rsid w:val="002D0E99"/>
    <w:rsid w:val="002D1E6B"/>
    <w:rsid w:val="002D2675"/>
    <w:rsid w:val="002D2C83"/>
    <w:rsid w:val="002D5705"/>
    <w:rsid w:val="002D5CC6"/>
    <w:rsid w:val="002D6E2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3F67"/>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6ED1"/>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0675"/>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5C66"/>
    <w:rsid w:val="0046662C"/>
    <w:rsid w:val="00466A36"/>
    <w:rsid w:val="00466A46"/>
    <w:rsid w:val="00466FE9"/>
    <w:rsid w:val="004678FF"/>
    <w:rsid w:val="004702A9"/>
    <w:rsid w:val="004705B9"/>
    <w:rsid w:val="00471622"/>
    <w:rsid w:val="004721AB"/>
    <w:rsid w:val="004724C5"/>
    <w:rsid w:val="00472910"/>
    <w:rsid w:val="00473459"/>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18AF"/>
    <w:rsid w:val="004A3940"/>
    <w:rsid w:val="004A4D1B"/>
    <w:rsid w:val="004A59E4"/>
    <w:rsid w:val="004A6352"/>
    <w:rsid w:val="004B2377"/>
    <w:rsid w:val="004B5906"/>
    <w:rsid w:val="004B6D46"/>
    <w:rsid w:val="004B6EA3"/>
    <w:rsid w:val="004B6FD4"/>
    <w:rsid w:val="004C2C4E"/>
    <w:rsid w:val="004C3F92"/>
    <w:rsid w:val="004C4476"/>
    <w:rsid w:val="004C7872"/>
    <w:rsid w:val="004D4844"/>
    <w:rsid w:val="004D598B"/>
    <w:rsid w:val="004D683B"/>
    <w:rsid w:val="004E32F5"/>
    <w:rsid w:val="004E331E"/>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2869"/>
    <w:rsid w:val="00532DBC"/>
    <w:rsid w:val="005331E9"/>
    <w:rsid w:val="0053325A"/>
    <w:rsid w:val="0053434D"/>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60B"/>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6DF"/>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164A"/>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436"/>
    <w:rsid w:val="00611990"/>
    <w:rsid w:val="00613B58"/>
    <w:rsid w:val="00613C32"/>
    <w:rsid w:val="006158F3"/>
    <w:rsid w:val="00617EE9"/>
    <w:rsid w:val="0062233C"/>
    <w:rsid w:val="00623488"/>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8D9"/>
    <w:rsid w:val="00667CED"/>
    <w:rsid w:val="00670BBC"/>
    <w:rsid w:val="00671EB4"/>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6982"/>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530"/>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81"/>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49A"/>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B58"/>
    <w:rsid w:val="00856F01"/>
    <w:rsid w:val="008608D1"/>
    <w:rsid w:val="00860C88"/>
    <w:rsid w:val="0086241F"/>
    <w:rsid w:val="0086776A"/>
    <w:rsid w:val="00871A36"/>
    <w:rsid w:val="008725F4"/>
    <w:rsid w:val="00872E57"/>
    <w:rsid w:val="00874264"/>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0A3F"/>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2E2F"/>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4BD0"/>
    <w:rsid w:val="00AA611A"/>
    <w:rsid w:val="00AA7691"/>
    <w:rsid w:val="00AA777D"/>
    <w:rsid w:val="00AB1DC7"/>
    <w:rsid w:val="00AB3572"/>
    <w:rsid w:val="00AB40C1"/>
    <w:rsid w:val="00AB618C"/>
    <w:rsid w:val="00AB680D"/>
    <w:rsid w:val="00AB6BEA"/>
    <w:rsid w:val="00AB7549"/>
    <w:rsid w:val="00AC42C7"/>
    <w:rsid w:val="00AC5F72"/>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1C3D"/>
    <w:rsid w:val="00BC22AB"/>
    <w:rsid w:val="00BC3192"/>
    <w:rsid w:val="00BC47F1"/>
    <w:rsid w:val="00BC6684"/>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1801"/>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A56"/>
    <w:rsid w:val="00C46FA4"/>
    <w:rsid w:val="00C5228B"/>
    <w:rsid w:val="00C52863"/>
    <w:rsid w:val="00C52D1D"/>
    <w:rsid w:val="00C5413A"/>
    <w:rsid w:val="00C545DD"/>
    <w:rsid w:val="00C547BC"/>
    <w:rsid w:val="00C54C0E"/>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2790"/>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CAF"/>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75B"/>
    <w:rsid w:val="00D146C6"/>
    <w:rsid w:val="00D14ECB"/>
    <w:rsid w:val="00D15CED"/>
    <w:rsid w:val="00D161F0"/>
    <w:rsid w:val="00D17BCB"/>
    <w:rsid w:val="00D20F81"/>
    <w:rsid w:val="00D23327"/>
    <w:rsid w:val="00D23D41"/>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478E9"/>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09D"/>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CF7"/>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4959"/>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513"/>
    <w:rsid w:val="00EB2BC3"/>
    <w:rsid w:val="00EB2EDA"/>
    <w:rsid w:val="00EB4666"/>
    <w:rsid w:val="00EB7467"/>
    <w:rsid w:val="00EB74F2"/>
    <w:rsid w:val="00EB7780"/>
    <w:rsid w:val="00EC0A4E"/>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32"/>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7E9F"/>
    <w:rsid w:val="00F309D7"/>
    <w:rsid w:val="00F309E4"/>
    <w:rsid w:val="00F32849"/>
    <w:rsid w:val="00F32924"/>
    <w:rsid w:val="00F3383D"/>
    <w:rsid w:val="00F34EA0"/>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4236"/>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46EA"/>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Titulo,Fase,List Paragraph 1,List-Bulleted,List Paragraph,Superíndice,GRÁFICOS"/>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rsid w:val="00DD079D"/>
    <w:pPr>
      <w:spacing w:after="100"/>
    </w:pPr>
  </w:style>
  <w:style w:type="character" w:customStyle="1" w:styleId="PrrafodelistaCar">
    <w:name w:val="Párrafo de lista Car"/>
    <w:aliases w:val="titulo 5 Car,Titulo Car,Fase Car,List Paragraph 1 Car,List-Bulleted Car,List Paragraph Car,Superíndice Car,GRÁFICOS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link w:val="Ttulo5"/>
    <w:rsid w:val="00801981"/>
    <w:rPr>
      <w:bCs/>
      <w:iCs/>
      <w:szCs w:val="26"/>
    </w:rPr>
  </w:style>
  <w:style w:type="paragraph" w:styleId="Listaconvietas">
    <w:name w:val="List Bullet"/>
    <w:basedOn w:val="Normal"/>
    <w:uiPriority w:val="99"/>
    <w:unhideWhenUsed/>
    <w:rsid w:val="00801981"/>
    <w:pPr>
      <w:numPr>
        <w:numId w:val="40"/>
      </w:numPr>
      <w:contextualSpacing/>
    </w:pPr>
    <w:rPr>
      <w:rFonts w:ascii="Times New Roman" w:hAnsi="Times New Roman"/>
      <w:sz w:val="20"/>
      <w:szCs w:val="20"/>
      <w:lang w:eastAsia="en-US"/>
    </w:rPr>
  </w:style>
  <w:style w:type="paragraph" w:customStyle="1" w:styleId="EstiloAntiqueOlive11ptJustificadoIzquierda063cm">
    <w:name w:val="Estilo Antique Olive 11 pt Justificado Izquierda:  063 cm"/>
    <w:basedOn w:val="Normal"/>
    <w:rsid w:val="00801981"/>
    <w:pPr>
      <w:ind w:left="360"/>
      <w:jc w:val="both"/>
    </w:pPr>
    <w:rPr>
      <w:rFonts w:ascii="Arial" w:hAnsi="Arial" w:cs="Arial"/>
      <w:sz w:val="22"/>
      <w:szCs w:val="22"/>
    </w:rPr>
  </w:style>
  <w:style w:type="paragraph" w:customStyle="1" w:styleId="EstiloTtulo1Arial10ptNegritaJustificado">
    <w:name w:val="Estilo Título 1 + Arial 10 pt Negrita Justificado"/>
    <w:basedOn w:val="Ttulo2"/>
    <w:rsid w:val="00801981"/>
    <w:pPr>
      <w:numPr>
        <w:ilvl w:val="0"/>
        <w:numId w:val="0"/>
      </w:numPr>
      <w:tabs>
        <w:tab w:val="num" w:pos="284"/>
      </w:tabs>
      <w:ind w:left="360" w:hanging="360"/>
      <w:jc w:val="both"/>
    </w:pPr>
    <w:rPr>
      <w:rFonts w:ascii="Arial" w:hAnsi="Arial"/>
      <w:b/>
      <w:bCs/>
      <w:sz w:val="20"/>
      <w:szCs w:val="20"/>
      <w:lang w:val="es-ES"/>
    </w:rPr>
  </w:style>
  <w:style w:type="character" w:customStyle="1" w:styleId="conteudo2nivel1">
    <w:name w:val="conteudo2nivel1"/>
    <w:rsid w:val="00801981"/>
    <w:rPr>
      <w:rFonts w:ascii="Verdana" w:hAnsi="Verdana" w:hint="default"/>
      <w:color w:val="666666"/>
      <w:sz w:val="17"/>
      <w:szCs w:val="17"/>
    </w:rPr>
  </w:style>
  <w:style w:type="paragraph" w:customStyle="1" w:styleId="Default">
    <w:name w:val="Default"/>
    <w:rsid w:val="00801981"/>
    <w:pPr>
      <w:autoSpaceDE w:val="0"/>
      <w:autoSpaceDN w:val="0"/>
      <w:adjustRightInd w:val="0"/>
    </w:pPr>
    <w:rPr>
      <w:rFonts w:ascii="Calibri" w:eastAsia="Calibri" w:hAnsi="Calibri" w:cs="Calibri"/>
      <w:color w:val="000000"/>
      <w:sz w:val="24"/>
      <w:szCs w:val="24"/>
      <w:lang w:val="es-BO" w:eastAsia="en-US"/>
    </w:rPr>
  </w:style>
  <w:style w:type="character" w:styleId="Mencinsinresolver">
    <w:name w:val="Unresolved Mention"/>
    <w:basedOn w:val="Fuentedeprrafopredeter"/>
    <w:uiPriority w:val="99"/>
    <w:semiHidden/>
    <w:unhideWhenUsed/>
    <w:rsid w:val="00856B58"/>
    <w:rPr>
      <w:color w:val="605E5C"/>
      <w:shd w:val="clear" w:color="auto" w:fill="E1DFDD"/>
    </w:rPr>
  </w:style>
  <w:style w:type="paragraph" w:customStyle="1" w:styleId="Standard">
    <w:name w:val="Standard"/>
    <w:rsid w:val="00473459"/>
    <w:pPr>
      <w:autoSpaceDN w:val="0"/>
      <w:textAlignment w:val="baseline"/>
    </w:pPr>
    <w:rPr>
      <w:rFonts w:ascii="Tahoma" w:eastAsia="Segoe UI" w:hAnsi="Tahoma" w:cs="Tahoma"/>
      <w:kern w:val="3"/>
      <w:sz w:val="24"/>
      <w:szCs w:val="24"/>
      <w:lang w:val="es-BO" w:eastAsia="zh-CN" w:bidi="hi-IN"/>
    </w:rPr>
  </w:style>
  <w:style w:type="numbering" w:customStyle="1" w:styleId="WWNum4">
    <w:name w:val="WWNum4"/>
    <w:basedOn w:val="Sinlista"/>
    <w:rsid w:val="00473459"/>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00FB-1130-4434-922A-8646B900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19414</Words>
  <Characters>106777</Characters>
  <Application>Microsoft Office Word</Application>
  <DocSecurity>0</DocSecurity>
  <Lines>889</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PCs</cp:lastModifiedBy>
  <cp:revision>2</cp:revision>
  <cp:lastPrinted>2022-02-21T17:49:00Z</cp:lastPrinted>
  <dcterms:created xsi:type="dcterms:W3CDTF">2024-12-13T02:58:00Z</dcterms:created>
  <dcterms:modified xsi:type="dcterms:W3CDTF">2024-12-13T02:58:00Z</dcterms:modified>
</cp:coreProperties>
</file>