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F5F4582"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lang w:val="es-BO" w:eastAsia="es-BO"/>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lang w:val="es-BO" w:eastAsia="es-BO"/>
        </w:rPr>
        <w:drawing>
          <wp:anchor distT="0" distB="0" distL="114300" distR="114300" simplePos="0" relativeHeight="251662336" behindDoc="1" locked="0" layoutInCell="1" allowOverlap="1" wp14:anchorId="22CA5934" wp14:editId="47CCE6C6">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690FF08A" w:rsidR="00F728A2" w:rsidRDefault="004A66B3" w:rsidP="00BD477B">
                            <w:pPr>
                              <w:jc w:val="center"/>
                              <w:rPr>
                                <w:rFonts w:ascii="Tahoma" w:hAnsi="Tahoma" w:cs="Tahoma"/>
                                <w:b/>
                                <w:color w:val="244061"/>
                                <w:sz w:val="32"/>
                                <w:szCs w:val="32"/>
                              </w:rPr>
                            </w:pPr>
                            <w:bookmarkStart w:id="3" w:name="_Hlk119333670"/>
                            <w:r w:rsidRPr="004A66B3">
                              <w:rPr>
                                <w:rFonts w:ascii="Tahoma" w:hAnsi="Tahoma" w:cs="Tahoma"/>
                                <w:b/>
                                <w:color w:val="244061"/>
                                <w:sz w:val="32"/>
                                <w:szCs w:val="32"/>
                              </w:rPr>
                              <w:t xml:space="preserve">ADQUISICIÓN DE </w:t>
                            </w:r>
                            <w:r w:rsidR="004579C8">
                              <w:rPr>
                                <w:rFonts w:ascii="Tahoma" w:hAnsi="Tahoma" w:cs="Tahoma"/>
                                <w:b/>
                                <w:color w:val="244061"/>
                                <w:sz w:val="32"/>
                                <w:szCs w:val="32"/>
                              </w:rPr>
                              <w:t xml:space="preserve">REACTIVOS PARA UNIDAD METROLOGIA QUIMICA </w:t>
                            </w:r>
                            <w:r w:rsidR="007E3190">
                              <w:rPr>
                                <w:rFonts w:ascii="Tahoma" w:hAnsi="Tahoma" w:cs="Tahoma"/>
                                <w:b/>
                                <w:color w:val="244061"/>
                                <w:sz w:val="32"/>
                                <w:szCs w:val="32"/>
                              </w:rPr>
                              <w:t xml:space="preserve">– </w:t>
                            </w:r>
                            <w:r w:rsidR="00065CD9">
                              <w:rPr>
                                <w:rFonts w:ascii="Tahoma" w:hAnsi="Tahoma" w:cs="Tahoma"/>
                                <w:b/>
                                <w:color w:val="244061"/>
                                <w:sz w:val="32"/>
                                <w:szCs w:val="32"/>
                              </w:rPr>
                              <w:t>SEGUNDA</w:t>
                            </w:r>
                            <w:r w:rsidR="007E3190">
                              <w:rPr>
                                <w:rFonts w:ascii="Tahoma" w:hAnsi="Tahoma" w:cs="Tahoma"/>
                                <w:b/>
                                <w:color w:val="244061"/>
                                <w:sz w:val="32"/>
                                <w:szCs w:val="32"/>
                              </w:rPr>
                              <w:t xml:space="preserve"> CONVOCATORIA</w:t>
                            </w:r>
                          </w:p>
                          <w:bookmarkEnd w:id="3"/>
                          <w:p w14:paraId="1BCB68AD" w14:textId="77777777" w:rsidR="00BD477B" w:rsidRPr="005B544D" w:rsidRDefault="00BD477B" w:rsidP="00954D19">
                            <w:pPr>
                              <w:rPr>
                                <w:rFonts w:ascii="Tahoma" w:hAnsi="Tahoma" w:cs="Tahoma"/>
                                <w:sz w:val="32"/>
                                <w:szCs w:val="32"/>
                              </w:rPr>
                            </w:pPr>
                          </w:p>
                          <w:p w14:paraId="4940F0A1" w14:textId="43A2AE35"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373E49">
                              <w:rPr>
                                <w:rFonts w:ascii="Tahoma" w:hAnsi="Tahoma" w:cs="Tahoma"/>
                                <w:b/>
                                <w:color w:val="244061"/>
                                <w:sz w:val="32"/>
                                <w:szCs w:val="32"/>
                              </w:rPr>
                              <w:t>10</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44624301"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C407EF" w:rsidRPr="00C407EF">
                              <w:rPr>
                                <w:rFonts w:ascii="Tahoma" w:hAnsi="Tahoma" w:cs="Tahoma"/>
                                <w:b/>
                                <w:color w:val="244061"/>
                                <w:sz w:val="32"/>
                                <w:szCs w:val="32"/>
                              </w:rPr>
                              <w:t>23-0041-07-1335629-</w:t>
                            </w:r>
                            <w:r w:rsidR="00065CD9">
                              <w:rPr>
                                <w:rFonts w:ascii="Tahoma" w:hAnsi="Tahoma" w:cs="Tahoma"/>
                                <w:b/>
                                <w:color w:val="244061"/>
                                <w:sz w:val="32"/>
                                <w:szCs w:val="32"/>
                              </w:rPr>
                              <w:t>2</w:t>
                            </w:r>
                            <w:r w:rsidR="00C407EF" w:rsidRPr="00C407EF">
                              <w:rPr>
                                <w:rFonts w:ascii="Tahoma" w:hAnsi="Tahoma" w:cs="Tahoma"/>
                                <w:b/>
                                <w:color w:val="244061"/>
                                <w:sz w:val="32"/>
                                <w:szCs w:val="32"/>
                              </w:rPr>
                              <w:t>-1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690FF08A" w:rsidR="00F728A2" w:rsidRDefault="004A66B3" w:rsidP="00BD477B">
                      <w:pPr>
                        <w:jc w:val="center"/>
                        <w:rPr>
                          <w:rFonts w:ascii="Tahoma" w:hAnsi="Tahoma" w:cs="Tahoma"/>
                          <w:b/>
                          <w:color w:val="244061"/>
                          <w:sz w:val="32"/>
                          <w:szCs w:val="32"/>
                        </w:rPr>
                      </w:pPr>
                      <w:bookmarkStart w:id="3" w:name="_Hlk119333670"/>
                      <w:r w:rsidRPr="004A66B3">
                        <w:rPr>
                          <w:rFonts w:ascii="Tahoma" w:hAnsi="Tahoma" w:cs="Tahoma"/>
                          <w:b/>
                          <w:color w:val="244061"/>
                          <w:sz w:val="32"/>
                          <w:szCs w:val="32"/>
                        </w:rPr>
                        <w:t xml:space="preserve">ADQUISICIÓN DE </w:t>
                      </w:r>
                      <w:r w:rsidR="004579C8">
                        <w:rPr>
                          <w:rFonts w:ascii="Tahoma" w:hAnsi="Tahoma" w:cs="Tahoma"/>
                          <w:b/>
                          <w:color w:val="244061"/>
                          <w:sz w:val="32"/>
                          <w:szCs w:val="32"/>
                        </w:rPr>
                        <w:t xml:space="preserve">REACTIVOS PARA UNIDAD METROLOGIA QUIMICA </w:t>
                      </w:r>
                      <w:r w:rsidR="007E3190">
                        <w:rPr>
                          <w:rFonts w:ascii="Tahoma" w:hAnsi="Tahoma" w:cs="Tahoma"/>
                          <w:b/>
                          <w:color w:val="244061"/>
                          <w:sz w:val="32"/>
                          <w:szCs w:val="32"/>
                        </w:rPr>
                        <w:t xml:space="preserve">– </w:t>
                      </w:r>
                      <w:r w:rsidR="00065CD9">
                        <w:rPr>
                          <w:rFonts w:ascii="Tahoma" w:hAnsi="Tahoma" w:cs="Tahoma"/>
                          <w:b/>
                          <w:color w:val="244061"/>
                          <w:sz w:val="32"/>
                          <w:szCs w:val="32"/>
                        </w:rPr>
                        <w:t>SEGUNDA</w:t>
                      </w:r>
                      <w:r w:rsidR="007E3190">
                        <w:rPr>
                          <w:rFonts w:ascii="Tahoma" w:hAnsi="Tahoma" w:cs="Tahoma"/>
                          <w:b/>
                          <w:color w:val="244061"/>
                          <w:sz w:val="32"/>
                          <w:szCs w:val="32"/>
                        </w:rPr>
                        <w:t xml:space="preserve"> CONVOCATORIA</w:t>
                      </w:r>
                    </w:p>
                    <w:bookmarkEnd w:id="3"/>
                    <w:p w14:paraId="1BCB68AD" w14:textId="77777777" w:rsidR="00BD477B" w:rsidRPr="005B544D" w:rsidRDefault="00BD477B" w:rsidP="00954D19">
                      <w:pPr>
                        <w:rPr>
                          <w:rFonts w:ascii="Tahoma" w:hAnsi="Tahoma" w:cs="Tahoma"/>
                          <w:sz w:val="32"/>
                          <w:szCs w:val="32"/>
                        </w:rPr>
                      </w:pPr>
                    </w:p>
                    <w:p w14:paraId="4940F0A1" w14:textId="43A2AE35"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373E49">
                        <w:rPr>
                          <w:rFonts w:ascii="Tahoma" w:hAnsi="Tahoma" w:cs="Tahoma"/>
                          <w:b/>
                          <w:color w:val="244061"/>
                          <w:sz w:val="32"/>
                          <w:szCs w:val="32"/>
                        </w:rPr>
                        <w:t>10</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44624301"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C407EF" w:rsidRPr="00C407EF">
                        <w:rPr>
                          <w:rFonts w:ascii="Tahoma" w:hAnsi="Tahoma" w:cs="Tahoma"/>
                          <w:b/>
                          <w:color w:val="244061"/>
                          <w:sz w:val="32"/>
                          <w:szCs w:val="32"/>
                        </w:rPr>
                        <w:t>23-0041-07-1335629-</w:t>
                      </w:r>
                      <w:r w:rsidR="00065CD9">
                        <w:rPr>
                          <w:rFonts w:ascii="Tahoma" w:hAnsi="Tahoma" w:cs="Tahoma"/>
                          <w:b/>
                          <w:color w:val="244061"/>
                          <w:sz w:val="32"/>
                          <w:szCs w:val="32"/>
                        </w:rPr>
                        <w:t>2</w:t>
                      </w:r>
                      <w:r w:rsidR="00C407EF" w:rsidRPr="00C407EF">
                        <w:rPr>
                          <w:rFonts w:ascii="Tahoma" w:hAnsi="Tahoma" w:cs="Tahoma"/>
                          <w:b/>
                          <w:color w:val="244061"/>
                          <w:sz w:val="32"/>
                          <w:szCs w:val="32"/>
                        </w:rPr>
                        <w:t>-1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89F7389"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r w:rsidR="004C0EF6">
            <w:rPr>
              <w:rFonts w:ascii="Verdana" w:hAnsi="Verdana"/>
              <w:color w:val="auto"/>
              <w:sz w:val="20"/>
              <w:lang w:val="es-BO"/>
            </w:rPr>
            <w:t xml:space="preserve"> </w:t>
          </w:r>
        </w:p>
        <w:p w14:paraId="738AAAF7" w14:textId="2AA7C0F9"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58095E">
              <w:rPr>
                <w:webHidden/>
              </w:rPr>
              <w:t>3</w:t>
            </w:r>
            <w:r w:rsidR="003D3F01">
              <w:rPr>
                <w:webHidden/>
              </w:rPr>
              <w:fldChar w:fldCharType="end"/>
            </w:r>
          </w:hyperlink>
        </w:p>
        <w:p w14:paraId="29CDBBF9" w14:textId="5A3C7B64" w:rsidR="003D3F01" w:rsidRDefault="00B324AB">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58095E">
              <w:rPr>
                <w:webHidden/>
              </w:rPr>
              <w:t>3</w:t>
            </w:r>
            <w:r w:rsidR="003D3F01">
              <w:rPr>
                <w:webHidden/>
              </w:rPr>
              <w:fldChar w:fldCharType="end"/>
            </w:r>
          </w:hyperlink>
        </w:p>
        <w:p w14:paraId="54B0FBC6" w14:textId="5DD346A6" w:rsidR="003D3F01" w:rsidRDefault="00B324AB">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58095E">
              <w:rPr>
                <w:webHidden/>
              </w:rPr>
              <w:t>3</w:t>
            </w:r>
            <w:r w:rsidR="003D3F01">
              <w:rPr>
                <w:webHidden/>
              </w:rPr>
              <w:fldChar w:fldCharType="end"/>
            </w:r>
          </w:hyperlink>
        </w:p>
        <w:p w14:paraId="24B7BD3D" w14:textId="736588EB" w:rsidR="003D3F01" w:rsidRDefault="00B324AB">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58095E">
              <w:rPr>
                <w:webHidden/>
              </w:rPr>
              <w:t>3</w:t>
            </w:r>
            <w:r w:rsidR="003D3F01">
              <w:rPr>
                <w:webHidden/>
              </w:rPr>
              <w:fldChar w:fldCharType="end"/>
            </w:r>
          </w:hyperlink>
        </w:p>
        <w:p w14:paraId="37E38CA0" w14:textId="2978389A" w:rsidR="003D3F01" w:rsidRDefault="00B324AB">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58095E">
              <w:rPr>
                <w:webHidden/>
              </w:rPr>
              <w:t>5</w:t>
            </w:r>
            <w:r w:rsidR="003D3F01">
              <w:rPr>
                <w:webHidden/>
              </w:rPr>
              <w:fldChar w:fldCharType="end"/>
            </w:r>
          </w:hyperlink>
        </w:p>
        <w:p w14:paraId="2F96AA32" w14:textId="63FFAEC0" w:rsidR="003D3F01" w:rsidRDefault="00B324AB">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58095E">
              <w:rPr>
                <w:webHidden/>
              </w:rPr>
              <w:t>5</w:t>
            </w:r>
            <w:r w:rsidR="003D3F01">
              <w:rPr>
                <w:webHidden/>
              </w:rPr>
              <w:fldChar w:fldCharType="end"/>
            </w:r>
          </w:hyperlink>
        </w:p>
        <w:p w14:paraId="420C125C" w14:textId="44E2FC0C" w:rsidR="003D3F01" w:rsidRDefault="00B324AB">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58095E">
              <w:rPr>
                <w:webHidden/>
              </w:rPr>
              <w:t>6</w:t>
            </w:r>
            <w:r w:rsidR="003D3F01">
              <w:rPr>
                <w:webHidden/>
              </w:rPr>
              <w:fldChar w:fldCharType="end"/>
            </w:r>
          </w:hyperlink>
        </w:p>
        <w:p w14:paraId="64293739" w14:textId="49C1C689" w:rsidR="003D3F01" w:rsidRDefault="00B324AB">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58095E">
              <w:rPr>
                <w:webHidden/>
              </w:rPr>
              <w:t>6</w:t>
            </w:r>
            <w:r w:rsidR="003D3F01">
              <w:rPr>
                <w:webHidden/>
              </w:rPr>
              <w:fldChar w:fldCharType="end"/>
            </w:r>
          </w:hyperlink>
        </w:p>
        <w:p w14:paraId="1C3883D0" w14:textId="1E6FB4AA" w:rsidR="003D3F01" w:rsidRDefault="00B324AB">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58095E">
              <w:rPr>
                <w:webHidden/>
              </w:rPr>
              <w:t>6</w:t>
            </w:r>
            <w:r w:rsidR="003D3F01">
              <w:rPr>
                <w:webHidden/>
              </w:rPr>
              <w:fldChar w:fldCharType="end"/>
            </w:r>
          </w:hyperlink>
        </w:p>
        <w:p w14:paraId="3F2590F0" w14:textId="4CFB13CE" w:rsidR="003D3F01" w:rsidRDefault="00B324AB">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58095E">
              <w:rPr>
                <w:webHidden/>
              </w:rPr>
              <w:t>7</w:t>
            </w:r>
            <w:r w:rsidR="003D3F01">
              <w:rPr>
                <w:webHidden/>
              </w:rPr>
              <w:fldChar w:fldCharType="end"/>
            </w:r>
          </w:hyperlink>
        </w:p>
        <w:p w14:paraId="1F3620E1" w14:textId="714DEF5B" w:rsidR="003D3F01" w:rsidRDefault="00B324AB">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58095E">
              <w:rPr>
                <w:webHidden/>
              </w:rPr>
              <w:t>7</w:t>
            </w:r>
            <w:r w:rsidR="003D3F01">
              <w:rPr>
                <w:webHidden/>
              </w:rPr>
              <w:fldChar w:fldCharType="end"/>
            </w:r>
          </w:hyperlink>
        </w:p>
        <w:p w14:paraId="7A981B78" w14:textId="359FFC6F" w:rsidR="003D3F01" w:rsidRDefault="00B324AB">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58095E">
              <w:rPr>
                <w:webHidden/>
              </w:rPr>
              <w:t>8</w:t>
            </w:r>
            <w:r w:rsidR="003D3F01">
              <w:rPr>
                <w:webHidden/>
              </w:rPr>
              <w:fldChar w:fldCharType="end"/>
            </w:r>
          </w:hyperlink>
        </w:p>
        <w:p w14:paraId="3862D297" w14:textId="0FCEB0F6" w:rsidR="003D3F01" w:rsidRDefault="00B324AB">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58095E">
              <w:rPr>
                <w:webHidden/>
              </w:rPr>
              <w:t>8</w:t>
            </w:r>
            <w:r w:rsidR="003D3F01">
              <w:rPr>
                <w:webHidden/>
              </w:rPr>
              <w:fldChar w:fldCharType="end"/>
            </w:r>
          </w:hyperlink>
        </w:p>
        <w:p w14:paraId="4235B868" w14:textId="28A71191" w:rsidR="003D3F01" w:rsidRDefault="00B324AB">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58095E">
              <w:rPr>
                <w:webHidden/>
              </w:rPr>
              <w:t>9</w:t>
            </w:r>
            <w:r w:rsidR="003D3F01">
              <w:rPr>
                <w:webHidden/>
              </w:rPr>
              <w:fldChar w:fldCharType="end"/>
            </w:r>
          </w:hyperlink>
        </w:p>
        <w:p w14:paraId="21F0478C" w14:textId="059C0D98" w:rsidR="003D3F01" w:rsidRDefault="00B324AB">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58095E">
              <w:rPr>
                <w:webHidden/>
              </w:rPr>
              <w:t>10</w:t>
            </w:r>
            <w:r w:rsidR="003D3F01">
              <w:rPr>
                <w:webHidden/>
              </w:rPr>
              <w:fldChar w:fldCharType="end"/>
            </w:r>
          </w:hyperlink>
        </w:p>
        <w:p w14:paraId="19F59091" w14:textId="0937FD02" w:rsidR="003D3F01" w:rsidRDefault="00B324AB">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58095E">
              <w:rPr>
                <w:webHidden/>
              </w:rPr>
              <w:t>12</w:t>
            </w:r>
            <w:r w:rsidR="003D3F01">
              <w:rPr>
                <w:webHidden/>
              </w:rPr>
              <w:fldChar w:fldCharType="end"/>
            </w:r>
          </w:hyperlink>
        </w:p>
        <w:p w14:paraId="7CB7C1D2" w14:textId="3083F8F9" w:rsidR="003D3F01" w:rsidRDefault="00B324AB">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58095E">
              <w:rPr>
                <w:webHidden/>
              </w:rPr>
              <w:t>12</w:t>
            </w:r>
            <w:r w:rsidR="003D3F01">
              <w:rPr>
                <w:webHidden/>
              </w:rPr>
              <w:fldChar w:fldCharType="end"/>
            </w:r>
          </w:hyperlink>
        </w:p>
        <w:p w14:paraId="30938981" w14:textId="78FEB4E9" w:rsidR="003D3F01" w:rsidRDefault="00B324AB">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58095E">
              <w:rPr>
                <w:webHidden/>
              </w:rPr>
              <w:t>12</w:t>
            </w:r>
            <w:r w:rsidR="003D3F01">
              <w:rPr>
                <w:webHidden/>
              </w:rPr>
              <w:fldChar w:fldCharType="end"/>
            </w:r>
          </w:hyperlink>
        </w:p>
        <w:p w14:paraId="270EE937" w14:textId="709DBC3A" w:rsidR="003D3F01" w:rsidRDefault="00B324AB">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58095E">
              <w:rPr>
                <w:webHidden/>
              </w:rPr>
              <w:t>13</w:t>
            </w:r>
            <w:r w:rsidR="003D3F01">
              <w:rPr>
                <w:webHidden/>
              </w:rPr>
              <w:fldChar w:fldCharType="end"/>
            </w:r>
          </w:hyperlink>
        </w:p>
        <w:p w14:paraId="0215A42C" w14:textId="4C36EB85" w:rsidR="003D3F01" w:rsidRDefault="00B324AB">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58095E">
              <w:rPr>
                <w:webHidden/>
              </w:rPr>
              <w:t>13</w:t>
            </w:r>
            <w:r w:rsidR="003D3F01">
              <w:rPr>
                <w:webHidden/>
              </w:rPr>
              <w:fldChar w:fldCharType="end"/>
            </w:r>
          </w:hyperlink>
        </w:p>
        <w:p w14:paraId="1347E083" w14:textId="0D59E369" w:rsidR="003D3F01" w:rsidRDefault="00B324AB">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58095E">
              <w:rPr>
                <w:webHidden/>
              </w:rPr>
              <w:t>13</w:t>
            </w:r>
            <w:r w:rsidR="003D3F01">
              <w:rPr>
                <w:webHidden/>
              </w:rPr>
              <w:fldChar w:fldCharType="end"/>
            </w:r>
          </w:hyperlink>
        </w:p>
        <w:p w14:paraId="477CC1BB" w14:textId="636AA46E" w:rsidR="003D3F01" w:rsidRDefault="00B324AB">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58095E">
              <w:rPr>
                <w:webHidden/>
              </w:rPr>
              <w:t>13</w:t>
            </w:r>
            <w:r w:rsidR="003D3F01">
              <w:rPr>
                <w:webHidden/>
              </w:rPr>
              <w:fldChar w:fldCharType="end"/>
            </w:r>
          </w:hyperlink>
        </w:p>
        <w:p w14:paraId="1820FFFF" w14:textId="78484C39" w:rsidR="003D3F01" w:rsidRDefault="00B324AB">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58095E">
              <w:rPr>
                <w:webHidden/>
              </w:rPr>
              <w:t>14</w:t>
            </w:r>
            <w:r w:rsidR="003D3F01">
              <w:rPr>
                <w:webHidden/>
              </w:rPr>
              <w:fldChar w:fldCharType="end"/>
            </w:r>
          </w:hyperlink>
        </w:p>
        <w:p w14:paraId="4509A40A" w14:textId="29478B6D" w:rsidR="003D3F01" w:rsidRDefault="00B324AB">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58095E">
              <w:rPr>
                <w:webHidden/>
              </w:rPr>
              <w:t>15</w:t>
            </w:r>
            <w:r w:rsidR="003D3F01">
              <w:rPr>
                <w:webHidden/>
              </w:rPr>
              <w:fldChar w:fldCharType="end"/>
            </w:r>
          </w:hyperlink>
        </w:p>
        <w:p w14:paraId="1DE6FBA3" w14:textId="39A7EE6C" w:rsidR="003D3F01" w:rsidRDefault="00B324AB">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58095E">
              <w:rPr>
                <w:webHidden/>
              </w:rPr>
              <w:t>15</w:t>
            </w:r>
            <w:r w:rsidR="003D3F01">
              <w:rPr>
                <w:webHidden/>
              </w:rPr>
              <w:fldChar w:fldCharType="end"/>
            </w:r>
          </w:hyperlink>
        </w:p>
        <w:p w14:paraId="41505430" w14:textId="11ECD6D5" w:rsidR="003D3F01" w:rsidRDefault="00B324AB">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58095E">
              <w:rPr>
                <w:webHidden/>
              </w:rPr>
              <w:t>15</w:t>
            </w:r>
            <w:r w:rsidR="003D3F01">
              <w:rPr>
                <w:webHidden/>
              </w:rPr>
              <w:fldChar w:fldCharType="end"/>
            </w:r>
          </w:hyperlink>
        </w:p>
        <w:p w14:paraId="41BA8337" w14:textId="32447E29" w:rsidR="003D3F01" w:rsidRDefault="00B324AB">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58095E">
              <w:rPr>
                <w:webHidden/>
              </w:rPr>
              <w:t>15</w:t>
            </w:r>
            <w:r w:rsidR="003D3F01">
              <w:rPr>
                <w:webHidden/>
              </w:rPr>
              <w:fldChar w:fldCharType="end"/>
            </w:r>
          </w:hyperlink>
        </w:p>
        <w:p w14:paraId="2B489D4A" w14:textId="4C767EA4" w:rsidR="003D3F01" w:rsidRDefault="00B324AB">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58095E">
              <w:rPr>
                <w:webHidden/>
              </w:rPr>
              <w:t>17</w:t>
            </w:r>
            <w:r w:rsidR="003D3F01">
              <w:rPr>
                <w:webHidden/>
              </w:rPr>
              <w:fldChar w:fldCharType="end"/>
            </w:r>
          </w:hyperlink>
        </w:p>
        <w:p w14:paraId="1BC6DE3A" w14:textId="0EE93F67" w:rsidR="003D3F01" w:rsidRDefault="00B324AB">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58095E">
              <w:rPr>
                <w:webHidden/>
              </w:rPr>
              <w:t>18</w:t>
            </w:r>
            <w:r w:rsidR="003D3F01">
              <w:rPr>
                <w:webHidden/>
              </w:rPr>
              <w:fldChar w:fldCharType="end"/>
            </w:r>
          </w:hyperlink>
        </w:p>
        <w:p w14:paraId="37480F58" w14:textId="0EBC49F7" w:rsidR="003D3F01" w:rsidRDefault="00B324AB">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58095E">
              <w:rPr>
                <w:webHidden/>
              </w:rPr>
              <w:t>19</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6"/>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7" w:name="_Toc346873776"/>
      <w:r w:rsidRPr="009956C4">
        <w:rPr>
          <w:rFonts w:ascii="Verdana" w:hAnsi="Verdana"/>
          <w:sz w:val="18"/>
          <w:szCs w:val="18"/>
          <w:u w:val="none"/>
          <w:lang w:val="es-BO"/>
        </w:rPr>
        <w:t>Inspección Previa</w:t>
      </w:r>
      <w:bookmarkEnd w:id="7"/>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8"/>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8"/>
      <w:r w:rsidRPr="009956C4">
        <w:rPr>
          <w:rFonts w:ascii="Verdana" w:hAnsi="Verdana" w:cs="Arial"/>
          <w:sz w:val="18"/>
          <w:szCs w:val="18"/>
          <w:u w:val="none"/>
          <w:lang w:val="es-BO"/>
        </w:rPr>
        <w:t>Reunión Informativa de Aclaración</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8"/>
      <w:bookmarkEnd w:id="39"/>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5E2FCDFD"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70CAA772" w14:textId="2986BF58" w:rsidR="002A7D60" w:rsidRDefault="002A7D60" w:rsidP="002E2C14">
      <w:pPr>
        <w:ind w:left="851"/>
        <w:jc w:val="both"/>
        <w:rPr>
          <w:rFonts w:cs="Arial"/>
          <w:sz w:val="18"/>
          <w:szCs w:val="18"/>
          <w:lang w:val="es-BO" w:eastAsia="en-US"/>
        </w:rPr>
      </w:pPr>
    </w:p>
    <w:p w14:paraId="3167616B" w14:textId="66112687" w:rsidR="002A7D60" w:rsidRDefault="002A7D60" w:rsidP="002E2C14">
      <w:pPr>
        <w:ind w:left="851"/>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1C8F0CC7" w14:textId="77777777" w:rsidR="0098019B" w:rsidRPr="00451160" w:rsidRDefault="0098019B" w:rsidP="00530A16">
      <w:pPr>
        <w:tabs>
          <w:tab w:val="left" w:pos="567"/>
        </w:tabs>
        <w:jc w:val="both"/>
        <w:rPr>
          <w:rFonts w:cs="Arial"/>
          <w:sz w:val="18"/>
          <w:szCs w:val="18"/>
          <w:lang w:val="es-BO"/>
        </w:rPr>
      </w:pPr>
    </w:p>
    <w:p w14:paraId="36E9F088"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47BD5AC3" w14:textId="77777777" w:rsidR="0098019B" w:rsidRPr="00451160" w:rsidRDefault="0098019B" w:rsidP="00530A16">
      <w:pPr>
        <w:tabs>
          <w:tab w:val="left" w:pos="567"/>
        </w:tabs>
        <w:jc w:val="both"/>
        <w:rPr>
          <w:rFonts w:cs="Arial"/>
          <w:b/>
          <w:sz w:val="18"/>
          <w:szCs w:val="18"/>
          <w:lang w:val="es-BO"/>
        </w:rPr>
      </w:pPr>
    </w:p>
    <w:p w14:paraId="464FBE03"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C394464" w14:textId="77777777" w:rsidR="00277BBE" w:rsidRPr="00451160" w:rsidRDefault="00277BBE" w:rsidP="002545E0">
      <w:pPr>
        <w:ind w:left="1276"/>
        <w:jc w:val="both"/>
        <w:rPr>
          <w:sz w:val="18"/>
          <w:szCs w:val="18"/>
          <w:lang w:val="es-BO"/>
        </w:rPr>
      </w:pPr>
    </w:p>
    <w:p w14:paraId="3C019F3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54620F4" w14:textId="77777777" w:rsidR="00205F4E" w:rsidRPr="00451160" w:rsidRDefault="00205F4E" w:rsidP="00205F4E">
      <w:pPr>
        <w:ind w:left="709"/>
        <w:jc w:val="both"/>
        <w:rPr>
          <w:sz w:val="18"/>
          <w:szCs w:val="18"/>
          <w:lang w:val="es-BO"/>
        </w:rPr>
      </w:pPr>
    </w:p>
    <w:p w14:paraId="0E6B02EA"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5B8F6B"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599CF7D"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8B9E386"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6E5A61D8" w14:textId="77777777" w:rsidR="00277BBE" w:rsidRPr="00451160" w:rsidRDefault="00277BBE" w:rsidP="00277BBE">
      <w:pPr>
        <w:tabs>
          <w:tab w:val="left" w:pos="567"/>
        </w:tabs>
        <w:ind w:left="1276"/>
        <w:jc w:val="both"/>
        <w:rPr>
          <w:sz w:val="18"/>
          <w:szCs w:val="18"/>
          <w:lang w:val="es-BO"/>
        </w:rPr>
      </w:pPr>
    </w:p>
    <w:p w14:paraId="1C689754"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3822EBB" w14:textId="77777777" w:rsidR="0098019B" w:rsidRPr="00451160" w:rsidRDefault="0098019B" w:rsidP="00530A16">
      <w:pPr>
        <w:tabs>
          <w:tab w:val="left" w:pos="993"/>
        </w:tabs>
        <w:jc w:val="both"/>
        <w:rPr>
          <w:rFonts w:cs="Arial"/>
          <w:b/>
          <w:sz w:val="18"/>
          <w:szCs w:val="18"/>
          <w:lang w:val="es-BO"/>
        </w:rPr>
      </w:pPr>
    </w:p>
    <w:p w14:paraId="6447A522"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2B96E417"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56B91EEB"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16E4120A"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4694B5FE"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2169921" w14:textId="1F78DA3D" w:rsidR="0098019B" w:rsidRDefault="0098019B" w:rsidP="00733B70">
      <w:pPr>
        <w:tabs>
          <w:tab w:val="left" w:pos="1418"/>
          <w:tab w:val="left" w:pos="2127"/>
        </w:tabs>
        <w:ind w:left="2127"/>
        <w:jc w:val="both"/>
        <w:rPr>
          <w:b/>
          <w:sz w:val="18"/>
          <w:szCs w:val="18"/>
          <w:lang w:val="es-BO"/>
        </w:rPr>
      </w:pPr>
    </w:p>
    <w:p w14:paraId="7A59103A" w14:textId="77777777" w:rsidR="00176C6D" w:rsidRPr="00451160" w:rsidRDefault="00176C6D" w:rsidP="00733B70">
      <w:pPr>
        <w:tabs>
          <w:tab w:val="left" w:pos="1418"/>
          <w:tab w:val="left" w:pos="2127"/>
        </w:tabs>
        <w:ind w:left="2127"/>
        <w:jc w:val="both"/>
        <w:rPr>
          <w:b/>
          <w:sz w:val="18"/>
          <w:szCs w:val="18"/>
          <w:lang w:val="es-BO"/>
        </w:rPr>
      </w:pPr>
    </w:p>
    <w:p w14:paraId="47FD683F"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lastRenderedPageBreak/>
        <w:t>Evaluación de la Propuesta Técnica</w:t>
      </w:r>
      <w:bookmarkEnd w:id="57"/>
    </w:p>
    <w:p w14:paraId="5F9509E2" w14:textId="77777777" w:rsidR="0098019B" w:rsidRPr="00451160" w:rsidRDefault="0098019B" w:rsidP="006345A3">
      <w:pPr>
        <w:tabs>
          <w:tab w:val="num" w:pos="709"/>
        </w:tabs>
        <w:rPr>
          <w:rFonts w:cs="Arial"/>
          <w:b/>
          <w:sz w:val="18"/>
          <w:szCs w:val="18"/>
          <w:lang w:val="es-BO"/>
        </w:rPr>
      </w:pPr>
    </w:p>
    <w:p w14:paraId="73A90A80"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704C3D1" w14:textId="77777777" w:rsidR="0098019B" w:rsidRPr="00451160" w:rsidRDefault="0098019B" w:rsidP="00435210">
      <w:pPr>
        <w:tabs>
          <w:tab w:val="num" w:pos="1276"/>
        </w:tabs>
        <w:ind w:left="1276"/>
        <w:jc w:val="both"/>
        <w:rPr>
          <w:rFonts w:cs="Arial"/>
          <w:sz w:val="18"/>
          <w:szCs w:val="18"/>
          <w:lang w:val="es-BO"/>
        </w:rPr>
      </w:pPr>
    </w:p>
    <w:p w14:paraId="4CD8F162"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7AE7621"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3F8E2A" w14:textId="2B2745C6" w:rsidR="001E4AD6" w:rsidRPr="009956C4" w:rsidRDefault="001E4AD6"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3E02777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77777777" w:rsidR="00E07088" w:rsidRDefault="00E07088" w:rsidP="002473EE">
      <w:pPr>
        <w:jc w:val="center"/>
        <w:rPr>
          <w:rFonts w:cs="Arial"/>
          <w:b/>
          <w:sz w:val="18"/>
          <w:lang w:val="es-BO"/>
        </w:rPr>
      </w:pPr>
    </w:p>
    <w:p w14:paraId="0FF6EB6C" w14:textId="77777777" w:rsidR="00E07088" w:rsidRDefault="00E07088" w:rsidP="002473EE">
      <w:pPr>
        <w:jc w:val="cente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lastRenderedPageBreak/>
        <w:t>PARTE II</w:t>
      </w:r>
      <w:bookmarkEnd w:id="67"/>
      <w:bookmarkEnd w:id="68"/>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72FCDA4D" w14:textId="77777777" w:rsidR="005B660C" w:rsidRPr="005B660C" w:rsidRDefault="005B660C" w:rsidP="005B660C">
      <w:pPr>
        <w:rPr>
          <w:lang w:val="es-BO"/>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2A7D60">
        <w:trPr>
          <w:trHeight w:val="283"/>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2A7D60">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2A7D60">
        <w:trPr>
          <w:trHeight w:val="227"/>
          <w:jc w:val="center"/>
        </w:trPr>
        <w:tc>
          <w:tcPr>
            <w:tcW w:w="2121"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2A7D60">
        <w:trPr>
          <w:trHeight w:val="100"/>
          <w:jc w:val="center"/>
        </w:trPr>
        <w:tc>
          <w:tcPr>
            <w:tcW w:w="2121"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2A7D60">
        <w:trPr>
          <w:trHeight w:val="20"/>
          <w:jc w:val="center"/>
        </w:trPr>
        <w:tc>
          <w:tcPr>
            <w:tcW w:w="2121"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0F116974" w:rsidR="0024332A" w:rsidRPr="009956C4" w:rsidRDefault="00E70941" w:rsidP="00E83D56">
            <w:pPr>
              <w:rPr>
                <w:rFonts w:ascii="Arial" w:hAnsi="Arial" w:cs="Arial"/>
                <w:sz w:val="12"/>
                <w:lang w:val="es-BO"/>
              </w:rPr>
            </w:pPr>
            <w:r w:rsidRPr="00E70941">
              <w:rPr>
                <w:rFonts w:ascii="Arial" w:hAnsi="Arial" w:cs="Arial"/>
                <w:sz w:val="20"/>
                <w:lang w:val="es-BO"/>
              </w:rPr>
              <w:t>IBM-ANPE-0</w:t>
            </w:r>
            <w:r w:rsidR="00C407EF">
              <w:rPr>
                <w:rFonts w:ascii="Arial" w:hAnsi="Arial" w:cs="Arial"/>
                <w:sz w:val="20"/>
                <w:lang w:val="es-BO"/>
              </w:rPr>
              <w:t>10</w:t>
            </w:r>
            <w:r w:rsidRPr="00E70941">
              <w:rPr>
                <w:rFonts w:ascii="Arial" w:hAnsi="Arial" w:cs="Arial"/>
                <w:sz w:val="20"/>
                <w:lang w:val="es-BO"/>
              </w:rPr>
              <w:t>/2023</w:t>
            </w: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2A7D60">
        <w:trPr>
          <w:jc w:val="center"/>
        </w:trPr>
        <w:tc>
          <w:tcPr>
            <w:tcW w:w="2121"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2A7D60">
        <w:trPr>
          <w:trHeight w:val="80"/>
          <w:jc w:val="center"/>
        </w:trPr>
        <w:tc>
          <w:tcPr>
            <w:tcW w:w="2121"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2A7D60">
        <w:trPr>
          <w:jc w:val="center"/>
        </w:trPr>
        <w:tc>
          <w:tcPr>
            <w:tcW w:w="2036"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68E8EC7C" w:rsidR="005A3A25" w:rsidRPr="009956C4" w:rsidRDefault="008B6A0A" w:rsidP="00E83D56">
            <w:pPr>
              <w:rPr>
                <w:rFonts w:ascii="Arial" w:hAnsi="Arial" w:cs="Arial"/>
                <w:sz w:val="14"/>
                <w:lang w:val="es-BO"/>
              </w:rPr>
            </w:pPr>
            <w:r>
              <w:rPr>
                <w:rFonts w:ascii="Arial" w:hAnsi="Arial" w:cs="Arial"/>
                <w:sz w:val="14"/>
                <w:lang w:val="es-BO"/>
              </w:rPr>
              <w:t>3</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4CE39D6A" w:rsidR="005A3A25" w:rsidRPr="009956C4" w:rsidRDefault="004733E2"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0C4E8633" w:rsidR="005A3A25" w:rsidRPr="009956C4" w:rsidRDefault="00C407EF"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1366A26B" w:rsidR="005A3A25" w:rsidRPr="009956C4" w:rsidRDefault="00C407EF" w:rsidP="00E83D56">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1784E74D" w:rsidR="005A3A25" w:rsidRPr="009956C4" w:rsidRDefault="00C407EF" w:rsidP="00E83D56">
            <w:pPr>
              <w:rPr>
                <w:rFonts w:ascii="Arial" w:hAnsi="Arial" w:cs="Arial"/>
                <w:sz w:val="14"/>
                <w:lang w:val="es-BO"/>
              </w:rPr>
            </w:pPr>
            <w:r>
              <w:rPr>
                <w:rFonts w:ascii="Arial" w:hAnsi="Arial" w:cs="Arial"/>
                <w:sz w:val="14"/>
                <w:lang w:val="es-BO"/>
              </w:rPr>
              <w:t>6</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7B3A914F" w:rsidR="005A3A25" w:rsidRPr="009956C4" w:rsidRDefault="00C407EF"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4D6CE469" w:rsidR="005A3A25" w:rsidRPr="009956C4" w:rsidRDefault="00C407EF" w:rsidP="00E83D56">
            <w:pPr>
              <w:rPr>
                <w:rFonts w:ascii="Arial" w:hAnsi="Arial" w:cs="Arial"/>
                <w:sz w:val="14"/>
                <w:lang w:val="es-BO"/>
              </w:rPr>
            </w:pPr>
            <w:r>
              <w:rPr>
                <w:rFonts w:ascii="Arial" w:hAnsi="Arial" w:cs="Arial"/>
                <w:sz w:val="14"/>
                <w:lang w:val="es-BO"/>
              </w:rPr>
              <w:t>9</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0886D873" w:rsidR="005A3A25" w:rsidRPr="009956C4" w:rsidRDefault="00065CD9" w:rsidP="00E83D56">
            <w:pPr>
              <w:rPr>
                <w:rFonts w:ascii="Arial" w:hAnsi="Arial" w:cs="Arial"/>
                <w:sz w:val="14"/>
                <w:lang w:val="es-BO"/>
              </w:rPr>
            </w:pPr>
            <w:r>
              <w:rPr>
                <w:rFonts w:ascii="Arial" w:hAnsi="Arial" w:cs="Arial"/>
                <w:sz w:val="14"/>
                <w:lang w:val="es-BO"/>
              </w:rPr>
              <w:t>2</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3B6F765C" w:rsidR="005A3A25" w:rsidRPr="009956C4" w:rsidRDefault="003F29C2" w:rsidP="00E83D56">
            <w:pPr>
              <w:rPr>
                <w:rFonts w:ascii="Arial" w:hAnsi="Arial" w:cs="Arial"/>
                <w:sz w:val="14"/>
                <w:lang w:val="es-BO"/>
              </w:rPr>
            </w:pPr>
            <w:r>
              <w:rPr>
                <w:rFonts w:ascii="Arial" w:hAnsi="Arial" w:cs="Arial"/>
                <w:sz w:val="14"/>
                <w:lang w:val="es-BO"/>
              </w:rPr>
              <w:t>202</w:t>
            </w:r>
            <w:r w:rsidR="0036322B">
              <w:rPr>
                <w:rFonts w:ascii="Arial" w:hAnsi="Arial" w:cs="Arial"/>
                <w:sz w:val="14"/>
                <w:lang w:val="es-BO"/>
              </w:rPr>
              <w:t>3</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236"/>
        <w:gridCol w:w="215"/>
        <w:gridCol w:w="956"/>
        <w:gridCol w:w="258"/>
        <w:gridCol w:w="252"/>
        <w:gridCol w:w="255"/>
        <w:gridCol w:w="254"/>
        <w:gridCol w:w="279"/>
        <w:gridCol w:w="8"/>
        <w:gridCol w:w="278"/>
        <w:gridCol w:w="9"/>
        <w:gridCol w:w="244"/>
        <w:gridCol w:w="11"/>
        <w:gridCol w:w="255"/>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tcPr>
          <w:p w14:paraId="228CF849" w14:textId="3D43C359" w:rsidR="002A7D60" w:rsidRPr="00F728A2" w:rsidRDefault="004733E2" w:rsidP="00E83D56">
            <w:pPr>
              <w:tabs>
                <w:tab w:val="left" w:pos="1634"/>
              </w:tabs>
              <w:rPr>
                <w:rFonts w:ascii="Arial" w:hAnsi="Arial" w:cs="Arial"/>
                <w:sz w:val="20"/>
                <w:lang w:val="es-BO"/>
              </w:rPr>
            </w:pPr>
            <w:r w:rsidRPr="004733E2">
              <w:rPr>
                <w:rFonts w:ascii="Arial" w:hAnsi="Arial" w:cs="Arial"/>
                <w:sz w:val="18"/>
                <w:szCs w:val="14"/>
                <w:lang w:val="es-BO"/>
              </w:rPr>
              <w:t xml:space="preserve">ADQUISICIÓN DE </w:t>
            </w:r>
            <w:r w:rsidR="00C407EF">
              <w:rPr>
                <w:rFonts w:ascii="Arial" w:hAnsi="Arial" w:cs="Arial"/>
                <w:sz w:val="18"/>
                <w:szCs w:val="14"/>
                <w:lang w:val="es-BO"/>
              </w:rPr>
              <w:t>REACTIVOS PARA UNIDAD METROLOGIA QUIMICA</w:t>
            </w:r>
            <w:r w:rsidRPr="004733E2">
              <w:rPr>
                <w:rFonts w:ascii="Arial" w:hAnsi="Arial" w:cs="Arial"/>
                <w:sz w:val="18"/>
                <w:szCs w:val="14"/>
                <w:lang w:val="es-BO"/>
              </w:rPr>
              <w:t xml:space="preserve"> – </w:t>
            </w:r>
            <w:r w:rsidR="00F977ED">
              <w:rPr>
                <w:rFonts w:ascii="Arial" w:hAnsi="Arial" w:cs="Arial"/>
                <w:sz w:val="18"/>
                <w:szCs w:val="14"/>
                <w:lang w:val="es-BO"/>
              </w:rPr>
              <w:t>SEGUNDA</w:t>
            </w:r>
            <w:r w:rsidRPr="004733E2">
              <w:rPr>
                <w:rFonts w:ascii="Arial" w:hAnsi="Arial" w:cs="Arial"/>
                <w:sz w:val="18"/>
                <w:szCs w:val="14"/>
                <w:lang w:val="es-BO"/>
              </w:rPr>
              <w:t xml:space="preserve"> CONVOCATORIA</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77777777"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77777777"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Pr>
                <w:rFonts w:ascii="Arial" w:hAnsi="Arial" w:cs="Arial"/>
                <w:sz w:val="14"/>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5214DB">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tcPr>
          <w:p w14:paraId="7D1C9D35" w14:textId="3A108A9C" w:rsidR="002A7D60" w:rsidRPr="009956C4" w:rsidRDefault="002A7D60" w:rsidP="001E1C68">
            <w:pPr>
              <w:jc w:val="both"/>
              <w:rPr>
                <w:rFonts w:ascii="Arial" w:hAnsi="Arial" w:cs="Arial"/>
                <w:b/>
                <w:sz w:val="14"/>
                <w:lang w:val="es-BO"/>
              </w:rPr>
            </w:pPr>
            <w:r>
              <w:rPr>
                <w:rFonts w:ascii="Arial" w:hAnsi="Arial" w:cs="Arial"/>
                <w:b/>
                <w:sz w:val="14"/>
                <w:lang w:val="es-BO"/>
              </w:rPr>
              <w:t>Bs</w:t>
            </w:r>
            <w:r w:rsidR="00F977ED">
              <w:rPr>
                <w:rFonts w:ascii="Arial" w:hAnsi="Arial" w:cs="Arial"/>
                <w:b/>
                <w:sz w:val="14"/>
                <w:lang w:val="es-BO"/>
              </w:rPr>
              <w:t>56</w:t>
            </w:r>
            <w:r>
              <w:rPr>
                <w:rFonts w:ascii="Arial" w:hAnsi="Arial" w:cs="Arial"/>
                <w:b/>
                <w:sz w:val="14"/>
                <w:lang w:val="es-BO"/>
              </w:rPr>
              <w:t>.</w:t>
            </w:r>
            <w:r w:rsidR="00F977ED">
              <w:rPr>
                <w:rFonts w:ascii="Arial" w:hAnsi="Arial" w:cs="Arial"/>
                <w:b/>
                <w:sz w:val="14"/>
                <w:lang w:val="es-BO"/>
              </w:rPr>
              <w:t>460</w:t>
            </w:r>
            <w:r>
              <w:rPr>
                <w:rFonts w:ascii="Arial" w:hAnsi="Arial" w:cs="Arial"/>
                <w:b/>
                <w:sz w:val="14"/>
                <w:lang w:val="es-BO"/>
              </w:rPr>
              <w:t>,</w:t>
            </w:r>
            <w:r w:rsidR="00F977ED">
              <w:rPr>
                <w:rFonts w:ascii="Arial" w:hAnsi="Arial" w:cs="Arial"/>
                <w:b/>
                <w:sz w:val="14"/>
                <w:lang w:val="es-BO"/>
              </w:rPr>
              <w:t>34</w:t>
            </w:r>
            <w:r>
              <w:rPr>
                <w:rFonts w:ascii="Arial" w:hAnsi="Arial" w:cs="Arial"/>
                <w:b/>
                <w:sz w:val="14"/>
                <w:lang w:val="es-BO"/>
              </w:rPr>
              <w:t xml:space="preserve"> (</w:t>
            </w:r>
            <w:r w:rsidR="00F977ED">
              <w:rPr>
                <w:rFonts w:ascii="Arial" w:hAnsi="Arial" w:cs="Arial"/>
                <w:b/>
                <w:sz w:val="14"/>
                <w:lang w:val="es-BO"/>
              </w:rPr>
              <w:t>Cincuenta y Seis Mil Cuatrocientos Sesenta</w:t>
            </w:r>
            <w:r>
              <w:rPr>
                <w:rFonts w:ascii="Arial" w:hAnsi="Arial" w:cs="Arial"/>
                <w:b/>
                <w:sz w:val="14"/>
                <w:lang w:val="es-BO"/>
              </w:rPr>
              <w:t xml:space="preserve"> </w:t>
            </w:r>
            <w:r w:rsidR="00F977ED">
              <w:rPr>
                <w:rFonts w:ascii="Arial" w:hAnsi="Arial" w:cs="Arial"/>
                <w:b/>
                <w:sz w:val="14"/>
                <w:lang w:val="es-BO"/>
              </w:rPr>
              <w:t>34</w:t>
            </w:r>
            <w:r>
              <w:rPr>
                <w:rFonts w:ascii="Arial" w:hAnsi="Arial" w:cs="Arial"/>
                <w:b/>
                <w:sz w:val="14"/>
                <w:lang w:val="es-BO"/>
              </w:rPr>
              <w:t>/100 Bolivianos)</w:t>
            </w:r>
            <w:r w:rsidR="00C407EF">
              <w:rPr>
                <w:rFonts w:ascii="Arial" w:hAnsi="Arial" w:cs="Arial"/>
                <w:b/>
                <w:sz w:val="14"/>
                <w:lang w:val="es-BO"/>
              </w:rPr>
              <w:t xml:space="preserve"> </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5214DB">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52043EC9"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07E9902C" w:rsidR="002A7D60" w:rsidRPr="009956C4" w:rsidRDefault="002A7D60" w:rsidP="001E1C68">
            <w:pPr>
              <w:rPr>
                <w:rFonts w:ascii="Arial" w:hAnsi="Arial" w:cs="Arial"/>
                <w:sz w:val="14"/>
                <w:szCs w:val="2"/>
                <w:lang w:val="es-BO"/>
              </w:rPr>
            </w:pP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3B7075">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tcPr>
          <w:p w14:paraId="0C314A74" w14:textId="2ED9B4A8" w:rsidR="002A7D60" w:rsidRPr="009956C4" w:rsidRDefault="002A7D60" w:rsidP="00867686">
            <w:pPr>
              <w:jc w:val="both"/>
              <w:rPr>
                <w:rFonts w:ascii="Arial" w:hAnsi="Arial" w:cs="Arial"/>
                <w:b/>
                <w:i/>
                <w:sz w:val="14"/>
                <w:lang w:val="es-BO"/>
              </w:rPr>
            </w:pPr>
            <w:r>
              <w:rPr>
                <w:rFonts w:ascii="Arial" w:hAnsi="Arial" w:cs="Arial"/>
                <w:b/>
                <w:i/>
                <w:sz w:val="14"/>
                <w:lang w:val="es-BO"/>
              </w:rPr>
              <w:t xml:space="preserve">El plazo de entrega </w:t>
            </w:r>
            <w:r w:rsidR="00C407EF">
              <w:rPr>
                <w:rFonts w:ascii="Arial" w:hAnsi="Arial" w:cs="Arial"/>
                <w:b/>
                <w:i/>
                <w:sz w:val="14"/>
                <w:lang w:val="es-BO"/>
              </w:rPr>
              <w:t>se establece en las Especificaciones Técnicas de cada ítem.</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3B7075">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0EDEDE4B"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5D4D06CD" w14:textId="77777777" w:rsidR="002A7D60" w:rsidRDefault="002A7D60"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40ABD238" w14:textId="6E1CAE06" w:rsidR="002A7D60" w:rsidRDefault="002A7D60" w:rsidP="00E83D56">
            <w:pPr>
              <w:rPr>
                <w:rFonts w:ascii="Arial" w:hAnsi="Arial" w:cs="Arial"/>
                <w:b/>
                <w:i/>
                <w:sz w:val="14"/>
                <w:lang w:val="es-BO"/>
              </w:rPr>
            </w:pPr>
          </w:p>
          <w:p w14:paraId="1CC775E4" w14:textId="189253F6" w:rsidR="002A7D60" w:rsidRDefault="002A7D60" w:rsidP="00E83D56">
            <w:pPr>
              <w:rPr>
                <w:rFonts w:ascii="Arial" w:hAnsi="Arial" w:cs="Arial"/>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77777777" w:rsidR="006D14AB" w:rsidRPr="009956C4" w:rsidRDefault="00221B8C" w:rsidP="00E83D56">
            <w:pPr>
              <w:rPr>
                <w:rFonts w:ascii="Arial" w:hAnsi="Arial" w:cs="Arial"/>
                <w:lang w:val="es-BO"/>
              </w:rPr>
            </w:pPr>
            <w:r>
              <w:rPr>
                <w:rFonts w:ascii="Arial" w:hAnsi="Arial" w:cs="Arial"/>
                <w:lang w:val="es-BO"/>
              </w:rPr>
              <w:t>08:00 – 16:30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1AD0C869" w:rsidR="006D14AB" w:rsidRPr="009956C4" w:rsidRDefault="00C407EF" w:rsidP="00E83D56">
            <w:pPr>
              <w:rPr>
                <w:rFonts w:ascii="Arial" w:hAnsi="Arial" w:cs="Arial"/>
                <w:lang w:val="es-BO"/>
              </w:rPr>
            </w:pPr>
            <w:r>
              <w:rPr>
                <w:rFonts w:ascii="Arial" w:hAnsi="Arial" w:cs="Arial"/>
                <w:lang w:val="es-BO"/>
              </w:rPr>
              <w:t>José Luis Gonzáles Quino</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0A880202" w:rsidR="006D14AB" w:rsidRPr="009956C4" w:rsidRDefault="00C407EF" w:rsidP="00E83D56">
            <w:pPr>
              <w:rPr>
                <w:rFonts w:ascii="Arial" w:hAnsi="Arial" w:cs="Arial"/>
                <w:lang w:val="es-BO"/>
              </w:rPr>
            </w:pPr>
            <w:r>
              <w:rPr>
                <w:rFonts w:ascii="Arial" w:hAnsi="Arial" w:cs="Arial"/>
                <w:lang w:val="es-BO"/>
              </w:rPr>
              <w:t>Supervisor de Metrología Química</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7F5B22E5" w:rsidR="006D14AB" w:rsidRPr="009956C4" w:rsidRDefault="00C407EF" w:rsidP="00E83D56">
            <w:pPr>
              <w:rPr>
                <w:rFonts w:ascii="Arial" w:hAnsi="Arial" w:cs="Arial"/>
                <w:lang w:val="es-BO"/>
              </w:rPr>
            </w:pPr>
            <w:r>
              <w:rPr>
                <w:rFonts w:ascii="Arial" w:hAnsi="Arial" w:cs="Arial"/>
                <w:lang w:val="es-BO"/>
              </w:rPr>
              <w:t>Dirección de Metrología Industrial y Científica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B324AB"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401B846E" w14:textId="77777777" w:rsidR="008B6FB3" w:rsidRDefault="008B6FB3" w:rsidP="00402294">
      <w:pPr>
        <w:rPr>
          <w:lang w:val="es-BO"/>
        </w:rPr>
      </w:pPr>
    </w:p>
    <w:p w14:paraId="7AB44500" w14:textId="77777777" w:rsidR="00D4097A" w:rsidRDefault="00D4097A" w:rsidP="00402294">
      <w:pPr>
        <w:rPr>
          <w:lang w:val="es-BO"/>
        </w:rPr>
      </w:pPr>
    </w:p>
    <w:p w14:paraId="70C8176B" w14:textId="77777777" w:rsidR="00D4097A" w:rsidRDefault="00D4097A" w:rsidP="00402294">
      <w:pPr>
        <w:rPr>
          <w:lang w:val="es-BO"/>
        </w:rPr>
      </w:pPr>
    </w:p>
    <w:p w14:paraId="47375EFA" w14:textId="77777777" w:rsidR="00D4097A" w:rsidRDefault="00D4097A" w:rsidP="00402294">
      <w:pPr>
        <w:rPr>
          <w:lang w:val="es-BO"/>
        </w:rPr>
      </w:pPr>
    </w:p>
    <w:p w14:paraId="32438772" w14:textId="77777777" w:rsidR="00D4097A" w:rsidRDefault="00D4097A" w:rsidP="00402294">
      <w:pPr>
        <w:rPr>
          <w:lang w:val="es-BO"/>
        </w:rPr>
      </w:pPr>
    </w:p>
    <w:p w14:paraId="63AFE618" w14:textId="77777777" w:rsidR="00F728A2" w:rsidRDefault="00F728A2" w:rsidP="00402294">
      <w:pPr>
        <w:rPr>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1FD7A6E1" w:rsidR="0002498E" w:rsidRPr="009956C4" w:rsidRDefault="00F977ED" w:rsidP="00882C0D">
            <w:pPr>
              <w:adjustRightInd w:val="0"/>
              <w:snapToGrid w:val="0"/>
              <w:jc w:val="center"/>
              <w:rPr>
                <w:rFonts w:ascii="Arial" w:hAnsi="Arial" w:cs="Arial"/>
                <w:sz w:val="14"/>
                <w:lang w:val="es-BO"/>
              </w:rPr>
            </w:pPr>
            <w:r>
              <w:rPr>
                <w:rFonts w:ascii="Arial" w:hAnsi="Arial" w:cs="Arial"/>
                <w:sz w:val="14"/>
                <w:lang w:val="es-BO"/>
              </w:rPr>
              <w:t>1</w:t>
            </w:r>
            <w:r w:rsidR="00122F5F">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1A3310F5" w:rsidR="0002498E" w:rsidRPr="009956C4" w:rsidRDefault="00D04B06" w:rsidP="00882C0D">
            <w:pPr>
              <w:adjustRightInd w:val="0"/>
              <w:snapToGrid w:val="0"/>
              <w:jc w:val="center"/>
              <w:rPr>
                <w:rFonts w:ascii="Arial" w:hAnsi="Arial" w:cs="Arial"/>
                <w:sz w:val="14"/>
                <w:lang w:val="es-BO"/>
              </w:rPr>
            </w:pPr>
            <w:r>
              <w:rPr>
                <w:rFonts w:ascii="Arial" w:hAnsi="Arial" w:cs="Arial"/>
                <w:sz w:val="14"/>
                <w:lang w:val="es-BO"/>
              </w:rPr>
              <w:t>0</w:t>
            </w:r>
            <w:r w:rsidR="00F977ED">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2F40E076" w:rsidR="0002498E" w:rsidRPr="009956C4" w:rsidRDefault="006E76F8"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549E1E4"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3ECEBA"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8D9E9F"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0B068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07A31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09A9D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C46A5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22FE338"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2CB8D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BC7768"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13DC66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F1D77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DE35C26"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5303E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9CAB16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04A4A5"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6D2D1AD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66AABB3" w14:textId="77777777" w:rsidR="0002498E" w:rsidRPr="009956C4" w:rsidRDefault="0002498E" w:rsidP="00882C0D">
            <w:pPr>
              <w:adjustRightInd w:val="0"/>
              <w:snapToGrid w:val="0"/>
              <w:jc w:val="center"/>
              <w:rPr>
                <w:i/>
                <w:sz w:val="14"/>
                <w:szCs w:val="14"/>
                <w:lang w:val="es-BO"/>
              </w:rPr>
            </w:pPr>
          </w:p>
        </w:tc>
      </w:tr>
      <w:tr w:rsidR="00CB6541" w:rsidRPr="009956C4" w14:paraId="0CC9834A"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6BEF60"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CAFFFA"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FCB0C4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4218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2A6B7AB"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0F87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1A96CF6"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5F0E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B6EDE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BD2CFF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08D4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6BB9654A"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FA93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0BB7B05"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36B591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4AA62"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D4936D6"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FDCA1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BE75A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B4D50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5E027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91E95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BB1CBCE"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EE47A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E4E73D5"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BE700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DD42A5"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5275F4"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B83EC74"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F12FDAC"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69AA007"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4F9FFC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5D6BAA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9C3837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C9659BE" w14:textId="77777777" w:rsidR="0002498E" w:rsidRPr="009956C4" w:rsidRDefault="0002498E" w:rsidP="00882C0D">
            <w:pPr>
              <w:adjustRightInd w:val="0"/>
              <w:snapToGrid w:val="0"/>
              <w:jc w:val="center"/>
              <w:rPr>
                <w:i/>
                <w:sz w:val="14"/>
                <w:szCs w:val="14"/>
                <w:lang w:val="es-BO"/>
              </w:rPr>
            </w:pPr>
          </w:p>
        </w:tc>
      </w:tr>
      <w:tr w:rsidR="00CB6541" w:rsidRPr="009956C4" w14:paraId="5E452F00"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3F3FDB"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818A6E"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A8579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34BCC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93A18D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8036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E07D765"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F080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04388DA"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9E5CF4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4E1749"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E025BD"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8146B7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26ADF90"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0F6769"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F07A8"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8D569B5"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727854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29029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546047"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6FE30F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A9AE9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89C3B3D"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C995F3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2E68279"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2805F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A7AB74A"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D696CE"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3643FA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7EB4D0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8F5D69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A360D4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A9813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FCEFC04"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2A6E18C" w14:textId="77777777" w:rsidR="0002498E" w:rsidRPr="009956C4" w:rsidRDefault="0002498E" w:rsidP="00882C0D">
            <w:pPr>
              <w:adjustRightInd w:val="0"/>
              <w:snapToGrid w:val="0"/>
              <w:jc w:val="center"/>
              <w:rPr>
                <w:i/>
                <w:sz w:val="14"/>
                <w:szCs w:val="14"/>
                <w:lang w:val="es-BO"/>
              </w:rPr>
            </w:pPr>
          </w:p>
        </w:tc>
      </w:tr>
      <w:tr w:rsidR="00CB6541" w:rsidRPr="009956C4" w14:paraId="057B9DD8"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0272B"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5B6F9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AD3EA6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59F9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457E953"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EF8F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CC1A6BF"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6BBC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4FE018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F8D8224"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680B6"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44493A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E0E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57D2F2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E876222"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CC8034"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25F1A2A"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24A2BEE4" w:rsidR="0034162D" w:rsidRPr="009956C4" w:rsidRDefault="00B11CAC" w:rsidP="00882C0D">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2FE05B23" w:rsidR="0034162D" w:rsidRPr="009956C4" w:rsidRDefault="006854BF" w:rsidP="00882C0D">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0B7DA058" w:rsidR="0034162D" w:rsidRPr="009956C4" w:rsidRDefault="006854BF"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28F1638F" w:rsidR="00B37751" w:rsidRPr="009956C4" w:rsidRDefault="00B11CAC" w:rsidP="00B37751">
            <w:pPr>
              <w:adjustRightInd w:val="0"/>
              <w:snapToGrid w:val="0"/>
              <w:jc w:val="center"/>
              <w:rPr>
                <w:rFonts w:ascii="Arial" w:hAnsi="Arial" w:cs="Arial"/>
                <w:sz w:val="14"/>
                <w:szCs w:val="4"/>
                <w:lang w:val="es-BO"/>
              </w:rPr>
            </w:pPr>
            <w:r>
              <w:rPr>
                <w:rFonts w:ascii="Arial" w:hAnsi="Arial" w:cs="Arial"/>
                <w:sz w:val="14"/>
                <w:szCs w:val="4"/>
                <w:lang w:val="es-BO"/>
              </w:rPr>
              <w:t>20</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17C24055" w:rsidR="00B37751" w:rsidRPr="009956C4" w:rsidRDefault="006854BF" w:rsidP="00B37751">
            <w:pPr>
              <w:adjustRightInd w:val="0"/>
              <w:snapToGrid w:val="0"/>
              <w:jc w:val="center"/>
              <w:rPr>
                <w:rFonts w:ascii="Arial" w:hAnsi="Arial" w:cs="Arial"/>
                <w:sz w:val="14"/>
                <w:szCs w:val="4"/>
                <w:lang w:val="es-BO"/>
              </w:rPr>
            </w:pPr>
            <w:r>
              <w:rPr>
                <w:rFonts w:ascii="Arial" w:hAnsi="Arial" w:cs="Arial"/>
                <w:sz w:val="14"/>
                <w:szCs w:val="4"/>
                <w:lang w:val="es-BO"/>
              </w:rPr>
              <w:t>07</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1675E369" w:rsidR="00B37751" w:rsidRPr="009956C4" w:rsidRDefault="006854BF"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777DEB8" w:rsidR="00B37751" w:rsidRPr="009956C4" w:rsidRDefault="00A46842"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1DC814E2" w:rsidR="00B37751" w:rsidRPr="009956C4" w:rsidRDefault="00B11CAC" w:rsidP="00B37751">
            <w:pPr>
              <w:adjustRightInd w:val="0"/>
              <w:snapToGrid w:val="0"/>
              <w:jc w:val="center"/>
              <w:rPr>
                <w:rFonts w:ascii="Arial" w:hAnsi="Arial" w:cs="Arial"/>
                <w:sz w:val="14"/>
                <w:lang w:val="es-BO"/>
              </w:rPr>
            </w:pPr>
            <w:r>
              <w:rPr>
                <w:rFonts w:ascii="Arial" w:hAnsi="Arial" w:cs="Arial"/>
                <w:sz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019FB5A7" w:rsidR="00B37751" w:rsidRPr="009956C4" w:rsidRDefault="006854BF" w:rsidP="00B37751">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15C83583" w:rsidR="00B37751" w:rsidRPr="009956C4" w:rsidRDefault="006854BF"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DA206F"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5E8C8C81" w:rsidR="00473A73" w:rsidRPr="009956C4" w:rsidRDefault="00B11CAC" w:rsidP="00473A73">
            <w:pPr>
              <w:adjustRightInd w:val="0"/>
              <w:snapToGrid w:val="0"/>
              <w:jc w:val="center"/>
              <w:rPr>
                <w:i/>
                <w:sz w:val="14"/>
                <w:szCs w:val="14"/>
                <w:lang w:val="es-BO"/>
              </w:rPr>
            </w:pPr>
            <w:r>
              <w:rPr>
                <w:i/>
                <w:sz w:val="14"/>
                <w:szCs w:val="14"/>
                <w:lang w:val="es-BO"/>
              </w:rPr>
              <w:t>20</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41A3EDE5" w:rsidR="00473A73" w:rsidRPr="009956C4" w:rsidRDefault="006854BF" w:rsidP="00473A73">
            <w:pPr>
              <w:adjustRightInd w:val="0"/>
              <w:snapToGrid w:val="0"/>
              <w:jc w:val="center"/>
              <w:rPr>
                <w:i/>
                <w:sz w:val="14"/>
                <w:szCs w:val="14"/>
                <w:lang w:val="es-BO"/>
              </w:rPr>
            </w:pPr>
            <w:r>
              <w:rPr>
                <w:i/>
                <w:sz w:val="14"/>
                <w:szCs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28959644" w:rsidR="00473A73" w:rsidRPr="009956C4" w:rsidRDefault="006854BF" w:rsidP="00473A73">
            <w:pPr>
              <w:adjustRightInd w:val="0"/>
              <w:snapToGrid w:val="0"/>
              <w:jc w:val="center"/>
              <w:rPr>
                <w:i/>
                <w:sz w:val="14"/>
                <w:szCs w:val="14"/>
                <w:lang w:val="es-BO"/>
              </w:rPr>
            </w:pPr>
            <w:r>
              <w:rPr>
                <w:i/>
                <w:sz w:val="14"/>
                <w:szCs w:val="14"/>
                <w:lang w:val="es-BO"/>
              </w:rPr>
              <w:t>2013</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3515C896" w14:textId="7232B0A1" w:rsidR="00EF51B5" w:rsidRPr="003715BB" w:rsidRDefault="00EF51B5" w:rsidP="00B16DE9">
            <w:pPr>
              <w:adjustRightInd w:val="0"/>
              <w:snapToGrid w:val="0"/>
              <w:jc w:val="center"/>
              <w:rPr>
                <w:rFonts w:ascii="Arial" w:hAnsi="Arial" w:cs="Arial"/>
                <w:sz w:val="14"/>
                <w:szCs w:val="4"/>
                <w:lang w:val="es-BO"/>
              </w:rPr>
            </w:pPr>
            <w:r w:rsidRPr="003715BB">
              <w:rPr>
                <w:rFonts w:ascii="Arial" w:hAnsi="Arial" w:cs="Arial"/>
                <w:b/>
                <w:i/>
                <w:sz w:val="12"/>
                <w:lang w:val="es-BO"/>
              </w:rPr>
              <w:t xml:space="preserve">Link: </w:t>
            </w:r>
            <w:r w:rsidR="00DA206F" w:rsidRPr="003715BB">
              <w:rPr>
                <w:rFonts w:ascii="Arial" w:hAnsi="Arial" w:cs="Arial"/>
                <w:b/>
                <w:i/>
                <w:sz w:val="12"/>
                <w:lang w:val="es-BO"/>
              </w:rPr>
              <w:t>https://us06web.zoom.us/j/82108450063?pwd=aFFzTUxMMmljU1YxMmJQNEN6Sk1yUT09</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3715BB" w:rsidRDefault="00473A73" w:rsidP="00473A73">
            <w:pPr>
              <w:adjustRightInd w:val="0"/>
              <w:snapToGrid w:val="0"/>
              <w:jc w:val="center"/>
              <w:rPr>
                <w:rFonts w:ascii="Arial" w:hAnsi="Arial" w:cs="Arial"/>
                <w:sz w:val="14"/>
                <w:szCs w:val="4"/>
                <w:lang w:val="es-BO"/>
              </w:rPr>
            </w:pPr>
          </w:p>
        </w:tc>
      </w:tr>
      <w:tr w:rsidR="00473A73" w:rsidRPr="00DA206F"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3715BB"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2EFED2E7" w14:textId="77777777" w:rsidR="00473A73" w:rsidRPr="003715BB"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3715BB"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3715BB"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3715BB"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3715BB"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3715BB"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3715BB"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3715BB"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3715BB"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04F1B296" w14:textId="77777777" w:rsidR="00473A73" w:rsidRPr="003715BB"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3715BB"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3715BB"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3715BB"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3715BB"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3715BB"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3715BB"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3715BB" w:rsidRDefault="00473A73" w:rsidP="00473A73">
            <w:pPr>
              <w:adjustRightInd w:val="0"/>
              <w:snapToGrid w:val="0"/>
              <w:jc w:val="center"/>
              <w:rPr>
                <w:rFonts w:ascii="Arial" w:hAnsi="Arial" w:cs="Arial"/>
                <w:sz w:val="14"/>
                <w:szCs w:val="4"/>
                <w:lang w:val="es-BO"/>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33DAA51A" w:rsidR="00473A73" w:rsidRPr="009956C4" w:rsidRDefault="008214FA" w:rsidP="00473A73">
            <w:pPr>
              <w:adjustRightInd w:val="0"/>
              <w:snapToGrid w:val="0"/>
              <w:jc w:val="center"/>
              <w:rPr>
                <w:rFonts w:ascii="Arial" w:hAnsi="Arial" w:cs="Arial"/>
                <w:sz w:val="14"/>
                <w:lang w:val="es-BO"/>
              </w:rPr>
            </w:pPr>
            <w:r>
              <w:rPr>
                <w:rFonts w:ascii="Arial" w:hAnsi="Arial" w:cs="Arial"/>
                <w:sz w:val="14"/>
                <w:lang w:val="es-BO"/>
              </w:rPr>
              <w:t>2</w:t>
            </w:r>
            <w:r w:rsidR="00B11CAC">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62250668" w:rsidR="00473A73" w:rsidRPr="009956C4" w:rsidRDefault="008214FA"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48064AE6"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1BB3CFBD" w:rsidR="00473A73" w:rsidRPr="009956C4" w:rsidRDefault="00B11CAC" w:rsidP="00473A73">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3F0CF52E" w:rsidR="00473A73" w:rsidRPr="009956C4" w:rsidRDefault="008214FA"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1A2D398A"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026D536A" w:rsidR="00473A73" w:rsidRPr="009956C4" w:rsidRDefault="008214FA" w:rsidP="00473A73">
            <w:pPr>
              <w:adjustRightInd w:val="0"/>
              <w:snapToGrid w:val="0"/>
              <w:jc w:val="center"/>
              <w:rPr>
                <w:rFonts w:ascii="Arial" w:hAnsi="Arial" w:cs="Arial"/>
                <w:sz w:val="14"/>
                <w:lang w:val="es-BO"/>
              </w:rPr>
            </w:pPr>
            <w:r>
              <w:rPr>
                <w:rFonts w:ascii="Arial" w:hAnsi="Arial" w:cs="Arial"/>
                <w:sz w:val="14"/>
                <w:lang w:val="es-BO"/>
              </w:rPr>
              <w:t>2</w:t>
            </w:r>
            <w:r w:rsidR="00B11CAC">
              <w:rPr>
                <w:rFonts w:ascii="Arial" w:hAnsi="Arial"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57CD71DE" w:rsidR="00473A73" w:rsidRPr="009956C4" w:rsidRDefault="008214FA"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6E1C3840"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5C5A5AB3" w:rsidR="00473A73" w:rsidRPr="009956C4" w:rsidRDefault="00B11CAC" w:rsidP="00473A73">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45FC6A80" w:rsidR="00473A73" w:rsidRPr="009956C4" w:rsidRDefault="008214FA"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7B5C12FD"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17DFD9FE" w:rsidR="00473A73" w:rsidRPr="00A244D6" w:rsidRDefault="008214FA" w:rsidP="00410ACC">
            <w:pPr>
              <w:adjustRightInd w:val="0"/>
              <w:snapToGrid w:val="0"/>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6D915A48" w:rsidR="00473A73" w:rsidRPr="00A244D6" w:rsidRDefault="008214FA"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26C73924" w:rsidR="00473A73" w:rsidRPr="00A244D6"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93DAFF3" w14:textId="77777777" w:rsidR="00A244D6" w:rsidRDefault="00A244D6" w:rsidP="00A244D6">
      <w:pPr>
        <w:rPr>
          <w:lang w:val="es-BO"/>
        </w:rPr>
      </w:pPr>
    </w:p>
    <w:p w14:paraId="7E93D983" w14:textId="77777777" w:rsidR="00A244D6" w:rsidRDefault="00A244D6" w:rsidP="00A244D6">
      <w:pPr>
        <w:rPr>
          <w:lang w:val="es-BO"/>
        </w:rPr>
      </w:pPr>
    </w:p>
    <w:p w14:paraId="090C676F" w14:textId="77777777" w:rsidR="00A244D6" w:rsidRDefault="00A244D6" w:rsidP="00A244D6">
      <w:pPr>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0FF7C467" w14:textId="77777777" w:rsidR="00CF567F" w:rsidRPr="00CF567F" w:rsidRDefault="00CF567F" w:rsidP="00CF567F">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3" w:name="_Toc94726527"/>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14:paraId="7783333B" w14:textId="77777777" w:rsidR="00A46842" w:rsidRDefault="00A46842" w:rsidP="00A46842">
      <w:pPr>
        <w:spacing w:after="160" w:line="259" w:lineRule="auto"/>
        <w:contextualSpacing/>
        <w:rPr>
          <w:noProof/>
          <w:lang w:eastAsia="es-BO"/>
        </w:rPr>
      </w:pPr>
    </w:p>
    <w:p w14:paraId="1C21DEC7" w14:textId="77777777" w:rsidR="00591176" w:rsidRPr="00D470ED" w:rsidRDefault="00591176" w:rsidP="00591176">
      <w:pPr>
        <w:spacing w:line="20" w:lineRule="exact"/>
        <w:rPr>
          <w:rFonts w:ascii="Tahoma" w:eastAsia="Garamond" w:hAnsi="Tahoma" w:cs="Tahoma"/>
          <w:b/>
          <w:noProof/>
          <w:sz w:val="18"/>
          <w:szCs w:val="18"/>
          <w:lang w:val="es-BO" w:eastAsia="es-BO"/>
        </w:rPr>
      </w:pPr>
    </w:p>
    <w:p w14:paraId="5A6C4B89" w14:textId="77777777" w:rsidR="00591176" w:rsidRPr="00D470ED" w:rsidRDefault="00591176" w:rsidP="00591176">
      <w:pPr>
        <w:spacing w:line="20" w:lineRule="exact"/>
        <w:rPr>
          <w:rFonts w:ascii="Tahoma" w:hAnsi="Tahoma" w:cs="Tahoma"/>
          <w:sz w:val="18"/>
          <w:szCs w:val="18"/>
        </w:rPr>
      </w:pPr>
    </w:p>
    <w:tbl>
      <w:tblPr>
        <w:tblStyle w:val="Tablaconcuadrcula"/>
        <w:tblW w:w="0" w:type="auto"/>
        <w:tblLook w:val="04A0" w:firstRow="1" w:lastRow="0" w:firstColumn="1" w:lastColumn="0" w:noHBand="0" w:noVBand="1"/>
      </w:tblPr>
      <w:tblGrid>
        <w:gridCol w:w="9060"/>
      </w:tblGrid>
      <w:tr w:rsidR="00591176" w:rsidRPr="00D470ED" w14:paraId="56ADBD31" w14:textId="77777777" w:rsidTr="00010D4C">
        <w:tc>
          <w:tcPr>
            <w:tcW w:w="9069" w:type="dxa"/>
          </w:tcPr>
          <w:p w14:paraId="079ABF68" w14:textId="77777777" w:rsidR="00591176" w:rsidRPr="00D470ED" w:rsidRDefault="00591176" w:rsidP="00010D4C">
            <w:pPr>
              <w:spacing w:line="270" w:lineRule="exact"/>
              <w:rPr>
                <w:rFonts w:ascii="Tahoma" w:hAnsi="Tahoma" w:cs="Tahoma"/>
                <w:b/>
                <w:sz w:val="18"/>
                <w:szCs w:val="18"/>
              </w:rPr>
            </w:pPr>
            <w:r w:rsidRPr="00D470ED">
              <w:rPr>
                <w:rFonts w:ascii="Tahoma" w:hAnsi="Tahoma" w:cs="Tahoma"/>
                <w:b/>
                <w:sz w:val="18"/>
                <w:szCs w:val="18"/>
              </w:rPr>
              <w:t>NOMBRE DEL PROCESO:</w:t>
            </w:r>
            <w:r>
              <w:rPr>
                <w:rFonts w:ascii="Tahoma" w:hAnsi="Tahoma" w:cs="Tahoma"/>
                <w:b/>
                <w:sz w:val="18"/>
                <w:szCs w:val="18"/>
              </w:rPr>
              <w:t xml:space="preserve"> </w:t>
            </w:r>
            <w:r w:rsidRPr="003D0C15">
              <w:rPr>
                <w:rFonts w:ascii="Tahoma" w:hAnsi="Tahoma" w:cs="Tahoma"/>
                <w:b/>
                <w:sz w:val="18"/>
                <w:szCs w:val="18"/>
              </w:rPr>
              <w:t>ADQUISICIÓN DE REACTIVOS PARA UNIDAD METROLOGÍA QUÍMICA</w:t>
            </w:r>
          </w:p>
        </w:tc>
      </w:tr>
    </w:tbl>
    <w:p w14:paraId="3FA2D50D" w14:textId="77777777" w:rsidR="003F68A8" w:rsidRDefault="003F68A8" w:rsidP="003F68A8">
      <w:pPr>
        <w:spacing w:line="314" w:lineRule="exact"/>
        <w:rPr>
          <w:rFonts w:ascii="Tahoma" w:hAnsi="Tahoma" w:cs="Tahoma"/>
          <w:sz w:val="18"/>
          <w:szCs w:val="18"/>
        </w:rPr>
      </w:pPr>
    </w:p>
    <w:tbl>
      <w:tblPr>
        <w:tblStyle w:val="Tablaconcuadrcula"/>
        <w:tblW w:w="0" w:type="auto"/>
        <w:tblLook w:val="04A0" w:firstRow="1" w:lastRow="0" w:firstColumn="1" w:lastColumn="0" w:noHBand="0" w:noVBand="1"/>
      </w:tblPr>
      <w:tblGrid>
        <w:gridCol w:w="9060"/>
      </w:tblGrid>
      <w:tr w:rsidR="003F68A8" w14:paraId="39946E1E" w14:textId="77777777" w:rsidTr="000D6AD3">
        <w:tc>
          <w:tcPr>
            <w:tcW w:w="9069" w:type="dxa"/>
            <w:vAlign w:val="center"/>
          </w:tcPr>
          <w:p w14:paraId="64D424CB" w14:textId="77777777" w:rsidR="003F68A8" w:rsidRDefault="003F68A8" w:rsidP="000D6AD3">
            <w:pPr>
              <w:spacing w:line="314" w:lineRule="exact"/>
              <w:jc w:val="both"/>
              <w:rPr>
                <w:rFonts w:ascii="Tahoma" w:hAnsi="Tahoma" w:cs="Tahoma"/>
                <w:sz w:val="18"/>
                <w:szCs w:val="18"/>
              </w:rPr>
            </w:pPr>
            <w:r>
              <w:rPr>
                <w:rFonts w:ascii="Tahoma" w:hAnsi="Tahoma" w:cs="Tahoma"/>
                <w:sz w:val="18"/>
                <w:szCs w:val="18"/>
              </w:rPr>
              <w:t xml:space="preserve">El objetivo de la adquisición de reactivos es el de garantizar la continuidad de los servicios que ofrece la Unidad de Metrología Química. Algunos de estos reactivos también servirán para mantener los CMC (Capacidad de Medición y Calibración) acreditados por el BIPM el cual se puede ver en la página web </w:t>
            </w:r>
            <w:hyperlink r:id="rId13" w:history="1">
              <w:r w:rsidRPr="008E43AA">
                <w:rPr>
                  <w:rStyle w:val="Hipervnculo"/>
                  <w:rFonts w:ascii="Tahoma" w:hAnsi="Tahoma" w:cs="Tahoma"/>
                  <w:sz w:val="18"/>
                  <w:szCs w:val="18"/>
                </w:rPr>
                <w:t>https://www.bipm.org/kcdb/cmc/quick-search?includedFilters=cmcDomain.CHEM-BIO&amp;excludedFilters=&amp;page=0&amp;keywords=ibmetro</w:t>
              </w:r>
            </w:hyperlink>
            <w:r>
              <w:rPr>
                <w:rFonts w:ascii="Tahoma" w:hAnsi="Tahoma" w:cs="Tahoma"/>
                <w:sz w:val="18"/>
                <w:szCs w:val="18"/>
              </w:rPr>
              <w:t xml:space="preserve">. </w:t>
            </w:r>
          </w:p>
        </w:tc>
      </w:tr>
    </w:tbl>
    <w:p w14:paraId="0E513DBB" w14:textId="77777777" w:rsidR="003F68A8" w:rsidRPr="00D470ED" w:rsidRDefault="003F68A8" w:rsidP="003F68A8">
      <w:pPr>
        <w:spacing w:line="314" w:lineRule="exact"/>
        <w:rPr>
          <w:rFonts w:ascii="Tahoma" w:hAnsi="Tahoma" w:cs="Tahoma"/>
          <w:sz w:val="18"/>
          <w:szCs w:val="18"/>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3F68A8" w:rsidRPr="00D470ED" w14:paraId="42600317" w14:textId="77777777" w:rsidTr="000D6AD3">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DB9F7B0" w14:textId="77777777" w:rsidR="003F68A8" w:rsidRDefault="003F68A8" w:rsidP="000D6AD3">
            <w:pPr>
              <w:rPr>
                <w:rFonts w:ascii="Tahoma" w:hAnsi="Tahoma" w:cs="Tahoma"/>
                <w:b/>
                <w:sz w:val="18"/>
                <w:szCs w:val="18"/>
                <w:lang w:eastAsia="en-US"/>
              </w:rPr>
            </w:pPr>
            <w:r>
              <w:rPr>
                <w:rFonts w:ascii="Tahoma" w:hAnsi="Tahoma" w:cs="Tahoma"/>
                <w:color w:val="000000"/>
              </w:rPr>
              <w:t> </w:t>
            </w:r>
            <w:r>
              <w:rPr>
                <w:rFonts w:ascii="Tahoma" w:hAnsi="Tahoma" w:cs="Tahoma"/>
                <w:b/>
                <w:sz w:val="18"/>
                <w:szCs w:val="18"/>
                <w:lang w:eastAsia="en-US"/>
              </w:rPr>
              <w:t>GENERALIDADES</w:t>
            </w:r>
          </w:p>
        </w:tc>
      </w:tr>
      <w:tr w:rsidR="003F68A8" w:rsidRPr="00D470ED" w14:paraId="14E4A93D" w14:textId="77777777" w:rsidTr="000D6AD3">
        <w:trPr>
          <w:trHeight w:val="200"/>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8634F43"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1</w:t>
            </w:r>
          </w:p>
        </w:tc>
      </w:tr>
      <w:tr w:rsidR="003F68A8" w:rsidRPr="00D470ED" w14:paraId="0287E5A5" w14:textId="77777777" w:rsidTr="000D6AD3">
        <w:trPr>
          <w:trHeight w:val="25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33D5238"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Acetona p.a.</w:t>
            </w:r>
          </w:p>
        </w:tc>
      </w:tr>
      <w:tr w:rsidR="003F68A8" w:rsidRPr="00D470ED" w14:paraId="31F1FD2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3281A05E"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05DC894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B8AC60C"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r>
      <w:tr w:rsidR="003F68A8" w:rsidRPr="00D470ED" w14:paraId="76532BE1"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88A8D14" w14:textId="77777777" w:rsidR="003F68A8" w:rsidRPr="00297002" w:rsidRDefault="003F68A8" w:rsidP="000D6AD3">
            <w:pPr>
              <w:ind w:left="91"/>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mínimo 99,5 %</w:t>
            </w:r>
          </w:p>
        </w:tc>
      </w:tr>
      <w:tr w:rsidR="003F68A8" w:rsidRPr="00D470ED" w14:paraId="4931DD6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FC73B11"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5905F4A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1907BDB8" w14:textId="77777777" w:rsidR="003F68A8" w:rsidRPr="00BB04F7" w:rsidRDefault="003F68A8" w:rsidP="000D6AD3">
            <w:pPr>
              <w:ind w:left="91"/>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Alemania</w:t>
            </w:r>
          </w:p>
        </w:tc>
      </w:tr>
      <w:tr w:rsidR="003F68A8" w:rsidRPr="00D470ED" w14:paraId="5AE25C7E"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4870547" w14:textId="77777777" w:rsidR="003F68A8" w:rsidRPr="00297002" w:rsidRDefault="003F68A8" w:rsidP="000D6AD3">
            <w:pPr>
              <w:ind w:left="91"/>
              <w:rPr>
                <w:rFonts w:ascii="Tahoma" w:hAnsi="Tahoma" w:cs="Tahoma"/>
                <w:sz w:val="18"/>
                <w:szCs w:val="18"/>
                <w:lang w:eastAsia="en-US"/>
              </w:rPr>
            </w:pPr>
          </w:p>
        </w:tc>
      </w:tr>
      <w:tr w:rsidR="003F68A8" w:rsidRPr="00D470ED" w14:paraId="4B5269D7"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9033699"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630,00</w:t>
            </w:r>
          </w:p>
        </w:tc>
      </w:tr>
      <w:tr w:rsidR="003F68A8" w:rsidRPr="00D470ED" w14:paraId="00355239"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3B34A47"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r>
      <w:tr w:rsidR="003F68A8" w:rsidRPr="00D470ED" w14:paraId="4FF932A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8A012AD" w14:textId="77777777" w:rsidR="003F68A8" w:rsidRPr="001F35B2" w:rsidRDefault="003F68A8" w:rsidP="000D6AD3">
            <w:pPr>
              <w:rPr>
                <w:rFonts w:ascii="Tahoma" w:hAnsi="Tahoma" w:cs="Tahoma"/>
                <w:b/>
                <w:sz w:val="18"/>
                <w:szCs w:val="18"/>
                <w:lang w:val="es-MX" w:eastAsia="en-US"/>
              </w:rPr>
            </w:pPr>
          </w:p>
        </w:tc>
      </w:tr>
      <w:tr w:rsidR="003F68A8" w:rsidRPr="00D470ED" w14:paraId="1A522821"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618A3D7"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2</w:t>
            </w:r>
          </w:p>
        </w:tc>
      </w:tr>
      <w:tr w:rsidR="003F68A8" w:rsidRPr="00D470ED" w14:paraId="3A5F50C6"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CDA363B"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Alcohol metílico (Metanol) para HPLC</w:t>
            </w:r>
          </w:p>
        </w:tc>
      </w:tr>
      <w:tr w:rsidR="003F68A8" w:rsidRPr="00D470ED" w14:paraId="28EABEA6"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5AA7F83"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415CE419"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0A0BC19"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r>
      <w:tr w:rsidR="003F68A8" w:rsidRPr="00D470ED" w14:paraId="67D3F95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3A764D5" w14:textId="77777777" w:rsidR="003F68A8" w:rsidRPr="00297002" w:rsidRDefault="003F68A8" w:rsidP="000D6AD3">
            <w:pPr>
              <w:ind w:left="91"/>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sidRPr="006B0273">
              <w:rPr>
                <w:rFonts w:ascii="Tahoma" w:hAnsi="Tahoma" w:cs="Tahoma"/>
                <w:sz w:val="18"/>
                <w:szCs w:val="18"/>
                <w:lang w:eastAsia="en-US"/>
              </w:rPr>
              <w:t>G</w:t>
            </w:r>
            <w:r>
              <w:rPr>
                <w:rFonts w:ascii="Tahoma" w:hAnsi="Tahoma" w:cs="Tahoma"/>
                <w:sz w:val="18"/>
                <w:szCs w:val="18"/>
                <w:lang w:eastAsia="en-US"/>
              </w:rPr>
              <w:t>rado HPLC</w:t>
            </w:r>
          </w:p>
        </w:tc>
      </w:tr>
      <w:tr w:rsidR="003F68A8" w:rsidRPr="00D470ED" w14:paraId="47DCE650"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A12A1FB" w14:textId="77777777" w:rsidR="003F68A8" w:rsidRPr="00297002"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3C9CE19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07C5386" w14:textId="77777777" w:rsidR="003F68A8" w:rsidRPr="002E2692" w:rsidRDefault="003F68A8" w:rsidP="000D6AD3">
            <w:pPr>
              <w:ind w:left="91"/>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 xml:space="preserve">Alemania </w:t>
            </w:r>
          </w:p>
        </w:tc>
      </w:tr>
      <w:tr w:rsidR="003F68A8" w:rsidRPr="00D470ED" w14:paraId="08AC088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9875A9C" w14:textId="77777777" w:rsidR="003F68A8" w:rsidRPr="00297002" w:rsidRDefault="003F68A8" w:rsidP="000D6AD3">
            <w:pPr>
              <w:ind w:left="91"/>
              <w:rPr>
                <w:rFonts w:ascii="Tahoma" w:hAnsi="Tahoma" w:cs="Tahoma"/>
                <w:sz w:val="18"/>
                <w:szCs w:val="18"/>
                <w:lang w:eastAsia="en-US"/>
              </w:rPr>
            </w:pPr>
          </w:p>
        </w:tc>
      </w:tr>
      <w:tr w:rsidR="003F68A8" w:rsidRPr="00D470ED" w14:paraId="3209A9D7"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AD03EE5"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780,00</w:t>
            </w:r>
          </w:p>
        </w:tc>
      </w:tr>
      <w:tr w:rsidR="003F68A8" w:rsidRPr="00D470ED" w14:paraId="29B3BEA7"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7C55DFF"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sidRPr="002E2692">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r>
      <w:tr w:rsidR="003F68A8" w:rsidRPr="00D470ED" w14:paraId="49274ACE"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FA5DD4A" w14:textId="77777777" w:rsidR="003F68A8" w:rsidRPr="002E2692" w:rsidRDefault="003F68A8" w:rsidP="000D6AD3">
            <w:pPr>
              <w:ind w:left="91"/>
              <w:rPr>
                <w:rFonts w:ascii="Tahoma" w:hAnsi="Tahoma" w:cs="Tahoma"/>
                <w:sz w:val="18"/>
                <w:szCs w:val="18"/>
                <w:lang w:eastAsia="en-US"/>
              </w:rPr>
            </w:pPr>
          </w:p>
        </w:tc>
      </w:tr>
      <w:tr w:rsidR="003F68A8" w:rsidRPr="00D470ED" w14:paraId="1FFEA312"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36DA279"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3</w:t>
            </w:r>
          </w:p>
        </w:tc>
      </w:tr>
      <w:tr w:rsidR="003F68A8" w:rsidRPr="00D470ED" w14:paraId="77BFFE10"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6C2BC57"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Carbonato de sodio p.a.</w:t>
            </w:r>
          </w:p>
        </w:tc>
      </w:tr>
      <w:tr w:rsidR="003F68A8" w:rsidRPr="00D470ED" w14:paraId="7F8C6182"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B82AF50"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6CCDEAA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785A313"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r>
      <w:tr w:rsidR="003F68A8" w:rsidRPr="00D470ED" w14:paraId="0F214FE5"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2AF6E25" w14:textId="77777777" w:rsidR="003F68A8" w:rsidRPr="00297002" w:rsidRDefault="003F68A8" w:rsidP="000D6AD3">
            <w:pPr>
              <w:ind w:left="91"/>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r>
      <w:tr w:rsidR="003F68A8" w:rsidRPr="00D470ED" w14:paraId="60528106"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C02BE7D"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43C9EC6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82CA52F" w14:textId="027EB169" w:rsidR="003F68A8" w:rsidRPr="00BB04F7" w:rsidRDefault="003F68A8" w:rsidP="000D6AD3">
            <w:pPr>
              <w:ind w:left="91"/>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 xml:space="preserve">Alemania </w:t>
            </w:r>
          </w:p>
        </w:tc>
      </w:tr>
      <w:tr w:rsidR="003F68A8" w:rsidRPr="00D470ED" w14:paraId="78555ACC"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47E9CE2" w14:textId="77777777" w:rsidR="003F68A8" w:rsidRPr="00297002" w:rsidRDefault="003F68A8" w:rsidP="000D6AD3">
            <w:pPr>
              <w:ind w:left="91"/>
              <w:rPr>
                <w:rFonts w:ascii="Tahoma" w:hAnsi="Tahoma" w:cs="Tahoma"/>
                <w:sz w:val="18"/>
                <w:szCs w:val="18"/>
                <w:lang w:eastAsia="en-US"/>
              </w:rPr>
            </w:pPr>
          </w:p>
        </w:tc>
      </w:tr>
      <w:tr w:rsidR="003F68A8" w:rsidRPr="00D470ED" w14:paraId="13E97B70"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D8935FF"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sz w:val="18"/>
                <w:szCs w:val="18"/>
                <w:lang w:eastAsia="en-US"/>
              </w:rPr>
              <w:t xml:space="preserve"> 680,00</w:t>
            </w:r>
          </w:p>
        </w:tc>
      </w:tr>
      <w:tr w:rsidR="003F68A8" w:rsidRPr="00D470ED" w14:paraId="1F3D1A4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F313EA4"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 la orden de compra.</w:t>
            </w:r>
          </w:p>
        </w:tc>
      </w:tr>
      <w:tr w:rsidR="003F68A8" w:rsidRPr="00D470ED" w14:paraId="210117E2"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626FE94" w14:textId="77777777" w:rsidR="003F68A8" w:rsidRDefault="003F68A8" w:rsidP="000D6AD3">
            <w:pPr>
              <w:rPr>
                <w:rFonts w:ascii="Tahoma" w:hAnsi="Tahoma" w:cs="Tahoma"/>
                <w:sz w:val="18"/>
                <w:szCs w:val="18"/>
                <w:lang w:eastAsia="en-US"/>
              </w:rPr>
            </w:pPr>
          </w:p>
        </w:tc>
      </w:tr>
      <w:tr w:rsidR="003F68A8" w:rsidRPr="00D470ED" w14:paraId="489456F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1FE01B5"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4</w:t>
            </w:r>
          </w:p>
        </w:tc>
      </w:tr>
      <w:tr w:rsidR="003F68A8" w:rsidRPr="00D470ED" w14:paraId="1102D3AD"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DD9363E"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Hidróxido de sodio p.a.</w:t>
            </w:r>
          </w:p>
        </w:tc>
      </w:tr>
      <w:tr w:rsidR="003F68A8" w:rsidRPr="00D470ED" w14:paraId="10701D62"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47F3DBC"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3 unidades</w:t>
            </w:r>
          </w:p>
        </w:tc>
      </w:tr>
      <w:tr w:rsidR="003F68A8" w:rsidRPr="00D470ED" w14:paraId="53A35E4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823E20A"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r>
      <w:tr w:rsidR="003F68A8" w:rsidRPr="00D470ED" w14:paraId="49DA7CD2"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D643F3B" w14:textId="77777777" w:rsidR="003F68A8" w:rsidRPr="00297002" w:rsidRDefault="003F68A8" w:rsidP="000D6AD3">
            <w:pPr>
              <w:ind w:left="91"/>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r>
      <w:tr w:rsidR="003F68A8" w:rsidRPr="00D470ED" w14:paraId="5C0D2E0E"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DF35B94"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7E883359"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0ACC181" w14:textId="2E43EAE7" w:rsidR="003F68A8" w:rsidRPr="00BB04F7" w:rsidRDefault="003F68A8" w:rsidP="000D6AD3">
            <w:pPr>
              <w:ind w:left="91"/>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Alemania</w:t>
            </w:r>
          </w:p>
        </w:tc>
      </w:tr>
      <w:tr w:rsidR="003F68A8" w:rsidRPr="00D470ED" w14:paraId="4EA37E5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A26D418" w14:textId="77777777" w:rsidR="003F68A8" w:rsidRPr="00297002" w:rsidRDefault="003F68A8" w:rsidP="000D6AD3">
            <w:pPr>
              <w:ind w:left="91"/>
              <w:rPr>
                <w:rFonts w:ascii="Tahoma" w:hAnsi="Tahoma" w:cs="Tahoma"/>
                <w:sz w:val="18"/>
                <w:szCs w:val="18"/>
                <w:lang w:eastAsia="en-US"/>
              </w:rPr>
            </w:pPr>
          </w:p>
        </w:tc>
      </w:tr>
      <w:tr w:rsidR="003F68A8" w:rsidRPr="00D470ED" w14:paraId="4F003AC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133102B"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1800,00</w:t>
            </w:r>
          </w:p>
        </w:tc>
      </w:tr>
      <w:tr w:rsidR="003F68A8" w:rsidRPr="00D470ED" w14:paraId="4B3600B1"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6DBD98E"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 la orden de compra.</w:t>
            </w:r>
          </w:p>
        </w:tc>
      </w:tr>
      <w:tr w:rsidR="003F68A8" w:rsidRPr="00D470ED" w14:paraId="3A232C7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1C5538D" w14:textId="77777777" w:rsidR="003F68A8" w:rsidRDefault="003F68A8" w:rsidP="000D6AD3">
            <w:pPr>
              <w:ind w:left="91"/>
              <w:rPr>
                <w:rFonts w:ascii="Tahoma" w:hAnsi="Tahoma" w:cs="Tahoma"/>
                <w:sz w:val="18"/>
                <w:szCs w:val="18"/>
                <w:lang w:eastAsia="en-US"/>
              </w:rPr>
            </w:pPr>
          </w:p>
        </w:tc>
      </w:tr>
      <w:tr w:rsidR="003F68A8" w:rsidRPr="00D470ED" w14:paraId="05C159FC"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26E1FA8"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lastRenderedPageBreak/>
              <w:t>ITEM 5</w:t>
            </w:r>
          </w:p>
        </w:tc>
      </w:tr>
      <w:tr w:rsidR="003F68A8" w:rsidRPr="00D470ED" w14:paraId="23AADE3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5A5C607"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N-hexano p.a.</w:t>
            </w:r>
          </w:p>
        </w:tc>
      </w:tr>
      <w:tr w:rsidR="003F68A8" w:rsidRPr="00D470ED" w14:paraId="42E7D77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D1B1454"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4BCD560B"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342FC13"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r>
      <w:tr w:rsidR="003F68A8" w:rsidRPr="00D470ED" w14:paraId="5E99BA0C"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F6AC87A" w14:textId="77777777" w:rsidR="003F68A8" w:rsidRPr="00297002" w:rsidRDefault="003F68A8" w:rsidP="000D6AD3">
            <w:pPr>
              <w:ind w:left="91"/>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r>
      <w:tr w:rsidR="003F68A8" w:rsidRPr="00D470ED" w14:paraId="2B489D9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A83545F"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5CC3F8D6"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BD1DACF" w14:textId="77777777" w:rsidR="003F68A8" w:rsidRPr="00BB04F7" w:rsidRDefault="003F68A8" w:rsidP="000D6AD3">
            <w:pPr>
              <w:ind w:left="91"/>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Alemania</w:t>
            </w:r>
          </w:p>
        </w:tc>
      </w:tr>
      <w:tr w:rsidR="003F68A8" w:rsidRPr="00D470ED" w14:paraId="31F8B50B"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52E0813" w14:textId="77777777" w:rsidR="003F68A8" w:rsidRPr="00297002" w:rsidRDefault="003F68A8" w:rsidP="000D6AD3">
            <w:pPr>
              <w:ind w:left="91"/>
              <w:rPr>
                <w:rFonts w:ascii="Tahoma" w:hAnsi="Tahoma" w:cs="Tahoma"/>
                <w:sz w:val="18"/>
                <w:szCs w:val="18"/>
                <w:lang w:eastAsia="en-US"/>
              </w:rPr>
            </w:pPr>
          </w:p>
        </w:tc>
      </w:tr>
      <w:tr w:rsidR="003F68A8" w:rsidRPr="00D470ED" w14:paraId="789181AC"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D462F4E"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650,00</w:t>
            </w:r>
          </w:p>
        </w:tc>
      </w:tr>
      <w:tr w:rsidR="003F68A8" w:rsidRPr="00D470ED" w14:paraId="0FD46069"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128A87C"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 la orden de compra.</w:t>
            </w:r>
          </w:p>
        </w:tc>
      </w:tr>
      <w:tr w:rsidR="003F68A8" w:rsidRPr="00D470ED" w14:paraId="07447069"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1835AEF" w14:textId="77777777" w:rsidR="003F68A8" w:rsidRDefault="003F68A8" w:rsidP="000D6AD3">
            <w:pPr>
              <w:ind w:left="91"/>
              <w:rPr>
                <w:rFonts w:ascii="Tahoma" w:hAnsi="Tahoma" w:cs="Tahoma"/>
                <w:sz w:val="18"/>
                <w:szCs w:val="18"/>
                <w:lang w:eastAsia="en-US"/>
              </w:rPr>
            </w:pPr>
          </w:p>
        </w:tc>
      </w:tr>
      <w:tr w:rsidR="003F68A8" w:rsidRPr="00D470ED" w14:paraId="793C3E79"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7992563"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6</w:t>
            </w:r>
          </w:p>
        </w:tc>
      </w:tr>
      <w:tr w:rsidR="003F68A8" w:rsidRPr="00D470ED" w14:paraId="7EE03177"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7359D4C"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Ácido nítrico p.a.</w:t>
            </w:r>
            <w:r w:rsidRPr="009A604A">
              <w:rPr>
                <w:rFonts w:ascii="Tahoma" w:hAnsi="Tahoma" w:cs="Tahoma"/>
                <w:b/>
                <w:sz w:val="18"/>
                <w:szCs w:val="18"/>
              </w:rPr>
              <w:t xml:space="preserve"> para determinaciones con </w:t>
            </w:r>
            <w:proofErr w:type="spellStart"/>
            <w:r w:rsidRPr="009A604A">
              <w:rPr>
                <w:rFonts w:ascii="Tahoma" w:hAnsi="Tahoma" w:cs="Tahoma"/>
                <w:b/>
                <w:sz w:val="18"/>
                <w:szCs w:val="18"/>
              </w:rPr>
              <w:t>ditizona</w:t>
            </w:r>
            <w:proofErr w:type="spellEnd"/>
          </w:p>
        </w:tc>
      </w:tr>
      <w:tr w:rsidR="003F68A8" w:rsidRPr="00D470ED" w14:paraId="39B7F2E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9D69FA8"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2 unidades</w:t>
            </w:r>
          </w:p>
        </w:tc>
      </w:tr>
      <w:tr w:rsidR="003F68A8" w:rsidRPr="00D470ED" w14:paraId="5E4A3BEB"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0EF7AE3"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r>
      <w:tr w:rsidR="003F68A8" w:rsidRPr="00D470ED" w14:paraId="78922D2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0E97DF6" w14:textId="77777777" w:rsidR="003F68A8" w:rsidRPr="00297002"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Concentración: </w:t>
            </w:r>
            <w:r w:rsidRPr="00F97C70">
              <w:rPr>
                <w:rFonts w:ascii="Tahoma" w:hAnsi="Tahoma" w:cs="Tahoma"/>
                <w:sz w:val="18"/>
                <w:szCs w:val="18"/>
                <w:lang w:eastAsia="en-US"/>
              </w:rPr>
              <w:t>mínimo</w:t>
            </w:r>
            <w:r>
              <w:rPr>
                <w:rFonts w:ascii="Tahoma" w:hAnsi="Tahoma" w:cs="Tahoma"/>
                <w:b/>
                <w:sz w:val="18"/>
                <w:szCs w:val="18"/>
                <w:lang w:eastAsia="en-US"/>
              </w:rPr>
              <w:t xml:space="preserve"> </w:t>
            </w:r>
            <w:r>
              <w:rPr>
                <w:rFonts w:ascii="Tahoma" w:hAnsi="Tahoma" w:cs="Tahoma"/>
                <w:sz w:val="18"/>
                <w:szCs w:val="18"/>
                <w:lang w:eastAsia="en-US"/>
              </w:rPr>
              <w:t>65%</w:t>
            </w:r>
          </w:p>
        </w:tc>
      </w:tr>
      <w:tr w:rsidR="003F68A8" w:rsidRPr="00D470ED" w14:paraId="787786A5"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ADBAC8E"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5CADE1D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C755796" w14:textId="77777777" w:rsidR="003F68A8" w:rsidRPr="00BB04F7" w:rsidRDefault="003F68A8" w:rsidP="000D6AD3">
            <w:pPr>
              <w:ind w:left="91"/>
              <w:rPr>
                <w:rFonts w:ascii="Tahoma" w:hAnsi="Tahoma" w:cs="Tahoma"/>
                <w:sz w:val="18"/>
                <w:szCs w:val="18"/>
                <w:lang w:eastAsia="en-US"/>
              </w:rPr>
            </w:pPr>
            <w:r w:rsidRPr="009A604A">
              <w:rPr>
                <w:rFonts w:ascii="Tahoma" w:hAnsi="Tahoma" w:cs="Tahoma"/>
                <w:b/>
                <w:sz w:val="18"/>
                <w:szCs w:val="18"/>
                <w:lang w:eastAsia="en-US"/>
              </w:rPr>
              <w:t>Especificación:</w:t>
            </w:r>
            <w:r>
              <w:rPr>
                <w:rFonts w:ascii="Tahoma" w:hAnsi="Tahoma" w:cs="Tahoma"/>
                <w:sz w:val="18"/>
                <w:szCs w:val="18"/>
                <w:lang w:eastAsia="en-US"/>
              </w:rPr>
              <w:t xml:space="preserve"> </w:t>
            </w:r>
            <w:r w:rsidRPr="009A604A">
              <w:rPr>
                <w:rFonts w:ascii="Tahoma" w:hAnsi="Tahoma" w:cs="Tahoma"/>
                <w:sz w:val="18"/>
                <w:szCs w:val="18"/>
                <w:lang w:eastAsia="en-US"/>
              </w:rPr>
              <w:t xml:space="preserve">para determinaciones con </w:t>
            </w:r>
            <w:proofErr w:type="spellStart"/>
            <w:r w:rsidRPr="009A604A">
              <w:rPr>
                <w:rFonts w:ascii="Tahoma" w:hAnsi="Tahoma" w:cs="Tahoma"/>
                <w:sz w:val="18"/>
                <w:szCs w:val="18"/>
                <w:lang w:eastAsia="en-US"/>
              </w:rPr>
              <w:t>ditizona</w:t>
            </w:r>
            <w:proofErr w:type="spellEnd"/>
          </w:p>
        </w:tc>
      </w:tr>
      <w:tr w:rsidR="003F68A8" w:rsidRPr="00D470ED" w14:paraId="33FFC34B"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5BDF8D5" w14:textId="77777777" w:rsidR="003F68A8" w:rsidRPr="00297002" w:rsidRDefault="003F68A8" w:rsidP="000D6AD3">
            <w:pPr>
              <w:ind w:left="91"/>
              <w:rPr>
                <w:rFonts w:ascii="Tahoma" w:hAnsi="Tahoma" w:cs="Tahoma"/>
                <w:sz w:val="18"/>
                <w:szCs w:val="18"/>
                <w:lang w:eastAsia="en-US"/>
              </w:rPr>
            </w:pPr>
          </w:p>
        </w:tc>
      </w:tr>
      <w:tr w:rsidR="003F68A8" w:rsidRPr="00D470ED" w14:paraId="29A877AD"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5F3EBC2"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996,00</w:t>
            </w:r>
          </w:p>
        </w:tc>
      </w:tr>
      <w:tr w:rsidR="003F68A8" w:rsidRPr="00D470ED" w14:paraId="13D93B9E"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F03E79D"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 la orden de compra.</w:t>
            </w:r>
          </w:p>
        </w:tc>
      </w:tr>
      <w:tr w:rsidR="003F68A8" w:rsidRPr="00D470ED" w14:paraId="5AE5BD79"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FD0DE1D" w14:textId="77777777" w:rsidR="003F68A8" w:rsidRPr="00AC0724" w:rsidRDefault="003F68A8" w:rsidP="000D6AD3">
            <w:pPr>
              <w:ind w:left="91"/>
              <w:rPr>
                <w:rFonts w:ascii="Tahoma" w:hAnsi="Tahoma" w:cs="Tahoma"/>
                <w:b/>
                <w:sz w:val="18"/>
                <w:szCs w:val="18"/>
                <w:lang w:eastAsia="en-US"/>
              </w:rPr>
            </w:pPr>
          </w:p>
        </w:tc>
      </w:tr>
      <w:tr w:rsidR="003F68A8" w:rsidRPr="00D470ED" w14:paraId="0FEBD181"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AA2BAFA"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7</w:t>
            </w:r>
          </w:p>
        </w:tc>
      </w:tr>
      <w:tr w:rsidR="003F68A8" w:rsidRPr="00D470ED" w14:paraId="407A8F9B"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4D0FCAE"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 xml:space="preserve">Ácido fluorhídrico </w:t>
            </w:r>
            <w:r w:rsidRPr="009A604A">
              <w:rPr>
                <w:rFonts w:ascii="Tahoma" w:hAnsi="Tahoma" w:cs="Tahoma"/>
                <w:b/>
                <w:sz w:val="18"/>
                <w:szCs w:val="18"/>
              </w:rPr>
              <w:t>para análisis EMSURE</w:t>
            </w:r>
          </w:p>
        </w:tc>
      </w:tr>
      <w:tr w:rsidR="003F68A8" w:rsidRPr="00D470ED" w14:paraId="1BD9B22C"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8E3F278"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36429761"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9950DE4"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r>
      <w:tr w:rsidR="003F68A8" w:rsidRPr="00D470ED" w14:paraId="714A5901"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3B63CE1" w14:textId="77777777" w:rsidR="003F68A8" w:rsidRPr="00297002"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Pureza: </w:t>
            </w:r>
            <w:r>
              <w:rPr>
                <w:rFonts w:ascii="Tahoma" w:hAnsi="Tahoma" w:cs="Tahoma"/>
                <w:sz w:val="18"/>
                <w:szCs w:val="18"/>
                <w:lang w:eastAsia="en-US"/>
              </w:rPr>
              <w:t>mínimo 48%</w:t>
            </w:r>
          </w:p>
        </w:tc>
      </w:tr>
      <w:tr w:rsidR="003F68A8" w:rsidRPr="00D470ED" w14:paraId="1EF30ED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C457053"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402458E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D8C72FD"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 xml:space="preserve">Alemania </w:t>
            </w:r>
          </w:p>
        </w:tc>
      </w:tr>
      <w:tr w:rsidR="003F68A8" w:rsidRPr="00D470ED" w14:paraId="68B4598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D73A601" w14:textId="77777777" w:rsidR="003F68A8" w:rsidRPr="00297002" w:rsidRDefault="003F68A8" w:rsidP="000D6AD3">
            <w:pPr>
              <w:ind w:left="91"/>
              <w:rPr>
                <w:rFonts w:ascii="Tahoma" w:hAnsi="Tahoma" w:cs="Tahoma"/>
                <w:sz w:val="18"/>
                <w:szCs w:val="18"/>
                <w:lang w:eastAsia="en-US"/>
              </w:rPr>
            </w:pPr>
          </w:p>
        </w:tc>
      </w:tr>
      <w:tr w:rsidR="003F68A8" w:rsidRPr="00D470ED" w14:paraId="1176CD32"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9DAFF08"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1334,34</w:t>
            </w:r>
          </w:p>
        </w:tc>
      </w:tr>
      <w:tr w:rsidR="003F68A8" w:rsidRPr="00D470ED" w14:paraId="505E1BDE"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5AAB13D"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e la orden de compra.</w:t>
            </w:r>
          </w:p>
        </w:tc>
      </w:tr>
      <w:tr w:rsidR="003F68A8" w:rsidRPr="00D470ED" w14:paraId="0F3A42A6"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5600205" w14:textId="77777777" w:rsidR="003F68A8" w:rsidRDefault="003F68A8" w:rsidP="000D6AD3">
            <w:pPr>
              <w:rPr>
                <w:rFonts w:ascii="Tahoma" w:hAnsi="Tahoma" w:cs="Tahoma"/>
                <w:b/>
                <w:sz w:val="18"/>
                <w:szCs w:val="18"/>
                <w:lang w:eastAsia="en-US"/>
              </w:rPr>
            </w:pPr>
          </w:p>
        </w:tc>
      </w:tr>
      <w:tr w:rsidR="003F68A8" w:rsidRPr="00D470ED" w14:paraId="444B5E99"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91BA30F"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8</w:t>
            </w:r>
          </w:p>
        </w:tc>
      </w:tr>
      <w:tr w:rsidR="003F68A8" w:rsidRPr="00D470ED" w14:paraId="2EFC3A1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A78FFDB"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Peróxido de hidrógeno 30%</w:t>
            </w:r>
          </w:p>
        </w:tc>
      </w:tr>
      <w:tr w:rsidR="003F68A8" w:rsidRPr="00D470ED" w14:paraId="3F5F5097"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D4D73C7"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0B575CF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6A38CA4"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r>
      <w:tr w:rsidR="003F68A8" w:rsidRPr="00D470ED" w14:paraId="7A30265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1969DCA"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Concentración: </w:t>
            </w:r>
            <w:r w:rsidRPr="009772BA">
              <w:rPr>
                <w:rFonts w:ascii="Tahoma" w:hAnsi="Tahoma" w:cs="Tahoma"/>
                <w:sz w:val="18"/>
                <w:szCs w:val="18"/>
                <w:lang w:eastAsia="en-US"/>
              </w:rPr>
              <w:t>30%</w:t>
            </w:r>
          </w:p>
        </w:tc>
      </w:tr>
      <w:tr w:rsidR="003F68A8" w:rsidRPr="00D470ED" w14:paraId="2DFCDF70"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43C079D"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060575E7"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9149784" w14:textId="77777777" w:rsidR="003F68A8" w:rsidRPr="00297002" w:rsidRDefault="003F68A8" w:rsidP="000D6AD3">
            <w:pPr>
              <w:ind w:left="91"/>
              <w:rPr>
                <w:rFonts w:ascii="Tahoma" w:hAnsi="Tahoma" w:cs="Tahoma"/>
                <w:sz w:val="18"/>
                <w:szCs w:val="18"/>
                <w:lang w:eastAsia="en-US"/>
              </w:rPr>
            </w:pPr>
          </w:p>
        </w:tc>
      </w:tr>
      <w:tr w:rsidR="003F68A8" w:rsidRPr="00D470ED" w14:paraId="0E6C595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A88D552"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1490,00</w:t>
            </w:r>
          </w:p>
        </w:tc>
      </w:tr>
      <w:tr w:rsidR="003F68A8" w:rsidRPr="00D470ED" w14:paraId="6517777B"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DAB70E8"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r>
      <w:tr w:rsidR="003F68A8" w:rsidRPr="00D470ED" w14:paraId="15C5F9BC"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04F859F" w14:textId="77777777" w:rsidR="003F68A8" w:rsidRDefault="003F68A8" w:rsidP="000D6AD3">
            <w:pPr>
              <w:rPr>
                <w:rFonts w:ascii="Tahoma" w:hAnsi="Tahoma" w:cs="Tahoma"/>
                <w:b/>
                <w:sz w:val="18"/>
                <w:szCs w:val="18"/>
                <w:lang w:eastAsia="en-US"/>
              </w:rPr>
            </w:pPr>
          </w:p>
        </w:tc>
      </w:tr>
      <w:tr w:rsidR="003F68A8" w:rsidRPr="00D470ED" w14:paraId="124642E6"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70A5405"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9</w:t>
            </w:r>
          </w:p>
        </w:tc>
      </w:tr>
      <w:tr w:rsidR="003F68A8" w:rsidRPr="00D470ED" w14:paraId="71D27170"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C81276E" w14:textId="77777777" w:rsidR="003F68A8" w:rsidRPr="00BE1D7E" w:rsidRDefault="003F68A8" w:rsidP="003F68A8">
            <w:pPr>
              <w:pStyle w:val="Prrafodelista"/>
              <w:numPr>
                <w:ilvl w:val="0"/>
                <w:numId w:val="50"/>
              </w:numPr>
              <w:jc w:val="both"/>
              <w:rPr>
                <w:rFonts w:ascii="Tahoma" w:hAnsi="Tahoma" w:cs="Tahoma"/>
                <w:b/>
                <w:sz w:val="18"/>
                <w:szCs w:val="18"/>
              </w:rPr>
            </w:pPr>
            <w:r w:rsidRPr="0046565C">
              <w:rPr>
                <w:rFonts w:ascii="Tahoma" w:hAnsi="Tahoma" w:cs="Tahoma"/>
                <w:b/>
                <w:sz w:val="18"/>
                <w:szCs w:val="18"/>
              </w:rPr>
              <w:t>Glicerina p.a.</w:t>
            </w:r>
          </w:p>
        </w:tc>
      </w:tr>
      <w:tr w:rsidR="003F68A8" w:rsidRPr="00D470ED" w14:paraId="68C33B51"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156C4A8"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169BE44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4C78DE9"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r>
      <w:tr w:rsidR="003F68A8" w:rsidRPr="00D470ED" w14:paraId="0F8C23F9"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5927B2B"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Pureza: </w:t>
            </w:r>
            <w:r w:rsidRPr="0020488A">
              <w:rPr>
                <w:rFonts w:ascii="Tahoma" w:hAnsi="Tahoma" w:cs="Tahoma"/>
                <w:sz w:val="18"/>
                <w:szCs w:val="18"/>
                <w:lang w:eastAsia="en-US"/>
              </w:rPr>
              <w:t xml:space="preserve">30 </w:t>
            </w:r>
            <w:proofErr w:type="spellStart"/>
            <w:r w:rsidRPr="0020488A">
              <w:rPr>
                <w:rFonts w:ascii="Tahoma" w:hAnsi="Tahoma" w:cs="Tahoma"/>
                <w:sz w:val="18"/>
                <w:szCs w:val="18"/>
                <w:lang w:eastAsia="en-US"/>
              </w:rPr>
              <w:t>ºBé</w:t>
            </w:r>
            <w:proofErr w:type="spellEnd"/>
            <w:r w:rsidRPr="0020488A">
              <w:rPr>
                <w:rFonts w:ascii="Tahoma" w:hAnsi="Tahoma" w:cs="Tahoma"/>
                <w:sz w:val="18"/>
                <w:szCs w:val="18"/>
                <w:lang w:eastAsia="en-US"/>
              </w:rPr>
              <w:t>, g</w:t>
            </w:r>
            <w:r w:rsidRPr="00453C0E">
              <w:rPr>
                <w:rFonts w:ascii="Tahoma" w:hAnsi="Tahoma" w:cs="Tahoma"/>
                <w:sz w:val="18"/>
                <w:szCs w:val="18"/>
                <w:lang w:eastAsia="en-US"/>
              </w:rPr>
              <w:t>rado p.a.</w:t>
            </w:r>
            <w:r>
              <w:rPr>
                <w:rFonts w:ascii="Tahoma" w:hAnsi="Tahoma" w:cs="Tahoma"/>
                <w:sz w:val="18"/>
                <w:szCs w:val="18"/>
                <w:lang w:eastAsia="en-US"/>
              </w:rPr>
              <w:t xml:space="preserve"> </w:t>
            </w:r>
          </w:p>
        </w:tc>
      </w:tr>
      <w:tr w:rsidR="003F68A8" w:rsidRPr="00D470ED" w14:paraId="331358D2"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E4CCAF9"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187FA5A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8434A22" w14:textId="77777777" w:rsidR="003F68A8" w:rsidRPr="00297002" w:rsidRDefault="003F68A8" w:rsidP="000D6AD3">
            <w:pPr>
              <w:ind w:left="91"/>
              <w:rPr>
                <w:rFonts w:ascii="Tahoma" w:hAnsi="Tahoma" w:cs="Tahoma"/>
                <w:sz w:val="18"/>
                <w:szCs w:val="18"/>
                <w:lang w:eastAsia="en-US"/>
              </w:rPr>
            </w:pPr>
          </w:p>
        </w:tc>
      </w:tr>
      <w:tr w:rsidR="003F68A8" w:rsidRPr="00D470ED" w14:paraId="369A763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4031DC8"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980,00</w:t>
            </w:r>
          </w:p>
        </w:tc>
      </w:tr>
      <w:tr w:rsidR="003F68A8" w:rsidRPr="00D470ED" w14:paraId="3185D18E"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EB71AA3"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r>
              <w:rPr>
                <w:rFonts w:ascii="Tahoma" w:hAnsi="Tahoma" w:cs="Tahoma"/>
                <w:sz w:val="18"/>
                <w:szCs w:val="18"/>
                <w:lang w:eastAsia="en-US"/>
              </w:rPr>
              <w:t>.</w:t>
            </w:r>
          </w:p>
        </w:tc>
      </w:tr>
      <w:tr w:rsidR="003F68A8" w:rsidRPr="00D470ED" w14:paraId="24D5711D"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5C51577" w14:textId="77777777" w:rsidR="003F68A8" w:rsidRDefault="003F68A8" w:rsidP="000D6AD3">
            <w:pPr>
              <w:rPr>
                <w:rFonts w:ascii="Tahoma" w:hAnsi="Tahoma" w:cs="Tahoma"/>
                <w:b/>
                <w:sz w:val="18"/>
                <w:szCs w:val="18"/>
                <w:lang w:eastAsia="en-US"/>
              </w:rPr>
            </w:pPr>
          </w:p>
        </w:tc>
      </w:tr>
      <w:tr w:rsidR="003F68A8" w:rsidRPr="00D470ED" w14:paraId="4C281EC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B613B2E"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10</w:t>
            </w:r>
          </w:p>
        </w:tc>
      </w:tr>
      <w:tr w:rsidR="003F68A8" w:rsidRPr="00D470ED" w14:paraId="2C04ED1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A32055F"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Ácido bórico p.a.</w:t>
            </w:r>
          </w:p>
        </w:tc>
      </w:tr>
      <w:tr w:rsidR="003F68A8" w:rsidRPr="00D470ED" w14:paraId="0DCF7E1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4098F68"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100B2C97"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C262FF8"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r>
      <w:tr w:rsidR="003F68A8" w:rsidRPr="00D470ED" w14:paraId="63468BED"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7BA5B20"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Pureza: </w:t>
            </w:r>
            <w:r>
              <w:rPr>
                <w:rFonts w:ascii="Tahoma" w:hAnsi="Tahoma" w:cs="Tahoma"/>
                <w:sz w:val="18"/>
                <w:szCs w:val="18"/>
                <w:lang w:eastAsia="en-US"/>
              </w:rPr>
              <w:t xml:space="preserve">grado p.a. </w:t>
            </w:r>
          </w:p>
        </w:tc>
      </w:tr>
      <w:tr w:rsidR="003F68A8" w:rsidRPr="00D470ED" w14:paraId="688F5275"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472F0DF"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1022623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D5B3C3A" w14:textId="77777777" w:rsidR="003F68A8" w:rsidRPr="00297002" w:rsidRDefault="003F68A8" w:rsidP="000D6AD3">
            <w:pPr>
              <w:ind w:left="91"/>
              <w:rPr>
                <w:rFonts w:ascii="Tahoma" w:hAnsi="Tahoma" w:cs="Tahoma"/>
                <w:sz w:val="18"/>
                <w:szCs w:val="18"/>
                <w:lang w:eastAsia="en-US"/>
              </w:rPr>
            </w:pPr>
          </w:p>
        </w:tc>
      </w:tr>
      <w:tr w:rsidR="003F68A8" w:rsidRPr="00D470ED" w14:paraId="4B54444E"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21F06CB"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380,00</w:t>
            </w:r>
          </w:p>
        </w:tc>
      </w:tr>
      <w:tr w:rsidR="003F68A8" w:rsidRPr="00D470ED" w14:paraId="2FD40AA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ACD44C4"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lastRenderedPageBreak/>
              <w:t xml:space="preserve">Plazo de entrega: </w:t>
            </w:r>
            <w:r>
              <w:rPr>
                <w:rFonts w:ascii="Tahoma" w:hAnsi="Tahoma" w:cs="Tahoma"/>
                <w:sz w:val="18"/>
                <w:szCs w:val="18"/>
                <w:lang w:eastAsia="en-US"/>
              </w:rPr>
              <w:t xml:space="preserve">15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r>
              <w:rPr>
                <w:rFonts w:ascii="Tahoma" w:hAnsi="Tahoma" w:cs="Tahoma"/>
                <w:sz w:val="18"/>
                <w:szCs w:val="18"/>
                <w:lang w:eastAsia="en-US"/>
              </w:rPr>
              <w:t>.</w:t>
            </w:r>
          </w:p>
        </w:tc>
      </w:tr>
      <w:tr w:rsidR="003F68A8" w:rsidRPr="00D470ED" w14:paraId="121AEC11"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4A8FDBB" w14:textId="77777777" w:rsidR="003F68A8" w:rsidRDefault="003F68A8" w:rsidP="000D6AD3">
            <w:pPr>
              <w:rPr>
                <w:rFonts w:ascii="Tahoma" w:hAnsi="Tahoma" w:cs="Tahoma"/>
                <w:b/>
                <w:sz w:val="18"/>
                <w:szCs w:val="18"/>
                <w:lang w:eastAsia="en-US"/>
              </w:rPr>
            </w:pPr>
          </w:p>
        </w:tc>
      </w:tr>
      <w:tr w:rsidR="003F68A8" w:rsidRPr="00D470ED" w14:paraId="6062F09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DDF08D7"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11</w:t>
            </w:r>
          </w:p>
        </w:tc>
      </w:tr>
      <w:tr w:rsidR="003F68A8" w:rsidRPr="00D470ED" w14:paraId="733EC18C"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EB43AC0"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Tabletas Kjeldahl</w:t>
            </w:r>
          </w:p>
        </w:tc>
      </w:tr>
      <w:tr w:rsidR="003F68A8" w:rsidRPr="00D470ED" w14:paraId="4E69923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99403FB"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0870A777"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31B469C"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250 unidades</w:t>
            </w:r>
          </w:p>
        </w:tc>
      </w:tr>
      <w:tr w:rsidR="003F68A8" w:rsidRPr="00D470ED" w14:paraId="6394C842"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4D53D12" w14:textId="77777777" w:rsidR="003F68A8" w:rsidRPr="00A63C4D" w:rsidRDefault="003F68A8" w:rsidP="000D6AD3">
            <w:pPr>
              <w:ind w:left="91"/>
              <w:rPr>
                <w:rFonts w:ascii="Tahoma" w:hAnsi="Tahoma" w:cs="Tahoma"/>
                <w:sz w:val="18"/>
                <w:szCs w:val="18"/>
                <w:lang w:eastAsia="en-US"/>
              </w:rPr>
            </w:pPr>
            <w:r>
              <w:rPr>
                <w:rFonts w:ascii="Tahoma" w:hAnsi="Tahoma" w:cs="Tahoma"/>
                <w:b/>
                <w:sz w:val="18"/>
                <w:szCs w:val="18"/>
                <w:lang w:eastAsia="en-US"/>
              </w:rPr>
              <w:t>Masa de la tableta:</w:t>
            </w:r>
            <w:r>
              <w:rPr>
                <w:rFonts w:ascii="Tahoma" w:hAnsi="Tahoma" w:cs="Tahoma"/>
                <w:sz w:val="18"/>
                <w:szCs w:val="18"/>
                <w:lang w:eastAsia="en-US"/>
              </w:rPr>
              <w:t xml:space="preserve"> 3,5 g por tableta</w:t>
            </w:r>
          </w:p>
        </w:tc>
      </w:tr>
      <w:tr w:rsidR="003F68A8" w:rsidRPr="00D470ED" w14:paraId="152ECF7C"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DD37B52"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Especificación: </w:t>
            </w:r>
            <w:r>
              <w:rPr>
                <w:rFonts w:ascii="Tahoma" w:hAnsi="Tahoma" w:cs="Tahoma"/>
                <w:sz w:val="18"/>
                <w:szCs w:val="18"/>
                <w:lang w:eastAsia="en-US"/>
              </w:rPr>
              <w:t>exentas de Se y Hg.</w:t>
            </w:r>
          </w:p>
        </w:tc>
      </w:tr>
      <w:tr w:rsidR="003F68A8" w:rsidRPr="00D470ED" w14:paraId="3CAA6AE0"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FDA8198" w14:textId="77777777" w:rsidR="003F68A8" w:rsidRDefault="003F68A8" w:rsidP="000D6AD3">
            <w:pPr>
              <w:ind w:left="91"/>
              <w:rPr>
                <w:rFonts w:ascii="Tahoma" w:hAnsi="Tahoma" w:cs="Tahoma"/>
                <w:b/>
                <w:sz w:val="18"/>
                <w:szCs w:val="18"/>
                <w:lang w:eastAsia="en-US"/>
              </w:rPr>
            </w:pPr>
            <w:r w:rsidRPr="007F48A9">
              <w:rPr>
                <w:rFonts w:ascii="Tahoma" w:hAnsi="Tahoma" w:cs="Tahoma"/>
                <w:b/>
                <w:sz w:val="18"/>
                <w:szCs w:val="18"/>
                <w:lang w:eastAsia="en-US"/>
              </w:rPr>
              <w:t>Procedencia</w:t>
            </w:r>
            <w:r>
              <w:rPr>
                <w:rFonts w:ascii="Tahoma" w:hAnsi="Tahoma" w:cs="Tahoma"/>
                <w:b/>
                <w:sz w:val="18"/>
                <w:szCs w:val="18"/>
                <w:lang w:eastAsia="en-US"/>
              </w:rPr>
              <w:t>:</w:t>
            </w:r>
            <w:r>
              <w:rPr>
                <w:rFonts w:ascii="Tahoma" w:hAnsi="Tahoma" w:cs="Tahoma"/>
                <w:sz w:val="18"/>
                <w:szCs w:val="18"/>
                <w:lang w:eastAsia="en-US"/>
              </w:rPr>
              <w:t xml:space="preserve"> Estados Unidos</w:t>
            </w:r>
          </w:p>
        </w:tc>
      </w:tr>
      <w:tr w:rsidR="003F68A8" w:rsidRPr="00D470ED" w14:paraId="6889B5A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0D2F83A"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50C8C35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60A3610" w14:textId="77777777" w:rsidR="003F68A8" w:rsidRPr="00297002" w:rsidRDefault="003F68A8" w:rsidP="000D6AD3">
            <w:pPr>
              <w:ind w:left="91"/>
              <w:rPr>
                <w:rFonts w:ascii="Tahoma" w:hAnsi="Tahoma" w:cs="Tahoma"/>
                <w:sz w:val="18"/>
                <w:szCs w:val="18"/>
                <w:lang w:eastAsia="en-US"/>
              </w:rPr>
            </w:pPr>
          </w:p>
        </w:tc>
      </w:tr>
      <w:tr w:rsidR="003F68A8" w:rsidRPr="00D470ED" w14:paraId="7F3CB05E"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0FB2EBC"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1000,00</w:t>
            </w:r>
          </w:p>
        </w:tc>
      </w:tr>
      <w:tr w:rsidR="003F68A8" w:rsidRPr="00D470ED" w14:paraId="7F582A97"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64710B1"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r>
      <w:tr w:rsidR="003F68A8" w:rsidRPr="00D470ED" w14:paraId="2C1E513B"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466F051" w14:textId="77777777" w:rsidR="003F68A8" w:rsidRDefault="003F68A8" w:rsidP="000D6AD3">
            <w:pPr>
              <w:rPr>
                <w:rFonts w:ascii="Tahoma" w:hAnsi="Tahoma" w:cs="Tahoma"/>
                <w:b/>
                <w:sz w:val="18"/>
                <w:szCs w:val="18"/>
                <w:lang w:eastAsia="en-US"/>
              </w:rPr>
            </w:pPr>
          </w:p>
        </w:tc>
      </w:tr>
      <w:tr w:rsidR="003F68A8" w:rsidRPr="00D470ED" w14:paraId="1EB6B6A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21F1D60"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12</w:t>
            </w:r>
          </w:p>
        </w:tc>
      </w:tr>
      <w:tr w:rsidR="003F68A8" w:rsidRPr="00D470ED" w14:paraId="648DC08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28A0925"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D (+) Sacarosa p.a.</w:t>
            </w:r>
          </w:p>
        </w:tc>
      </w:tr>
      <w:tr w:rsidR="003F68A8" w:rsidRPr="00D470ED" w14:paraId="432F40E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D20176B"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2 unidades</w:t>
            </w:r>
          </w:p>
        </w:tc>
      </w:tr>
      <w:tr w:rsidR="003F68A8" w:rsidRPr="00D470ED" w14:paraId="1519281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6DADB3B"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r>
      <w:tr w:rsidR="003F68A8" w:rsidRPr="00D470ED" w14:paraId="3A7E1727"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12318E1" w14:textId="77777777" w:rsidR="003F68A8" w:rsidRPr="00297002" w:rsidRDefault="003F68A8" w:rsidP="000D6AD3">
            <w:pPr>
              <w:ind w:left="91"/>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r>
      <w:tr w:rsidR="003F68A8" w:rsidRPr="00D470ED" w14:paraId="619E411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24AFB7A"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08C8067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F353F3F" w14:textId="77777777" w:rsidR="003F68A8" w:rsidRPr="00297002" w:rsidRDefault="003F68A8" w:rsidP="000D6AD3">
            <w:pPr>
              <w:ind w:left="91"/>
              <w:rPr>
                <w:rFonts w:ascii="Tahoma" w:hAnsi="Tahoma" w:cs="Tahoma"/>
                <w:sz w:val="18"/>
                <w:szCs w:val="18"/>
                <w:lang w:eastAsia="en-US"/>
              </w:rPr>
            </w:pPr>
          </w:p>
        </w:tc>
      </w:tr>
      <w:tr w:rsidR="003F68A8" w:rsidRPr="00D470ED" w14:paraId="0C680735"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CACCE01"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1010,00</w:t>
            </w:r>
          </w:p>
        </w:tc>
      </w:tr>
      <w:tr w:rsidR="003F68A8" w:rsidRPr="00D470ED" w14:paraId="49318411"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DE94610"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el contrato.</w:t>
            </w:r>
          </w:p>
        </w:tc>
      </w:tr>
      <w:tr w:rsidR="003F68A8" w:rsidRPr="00D470ED" w14:paraId="3AFB9EAD"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BA4591F" w14:textId="77777777" w:rsidR="003F68A8" w:rsidRPr="00AC0724" w:rsidRDefault="003F68A8" w:rsidP="000D6AD3">
            <w:pPr>
              <w:rPr>
                <w:rFonts w:ascii="Tahoma" w:hAnsi="Tahoma" w:cs="Tahoma"/>
                <w:b/>
                <w:sz w:val="18"/>
                <w:szCs w:val="18"/>
                <w:lang w:eastAsia="en-US"/>
              </w:rPr>
            </w:pPr>
          </w:p>
        </w:tc>
      </w:tr>
      <w:tr w:rsidR="003F68A8" w:rsidRPr="00D470ED" w14:paraId="306E5B3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2033753"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13</w:t>
            </w:r>
          </w:p>
        </w:tc>
      </w:tr>
      <w:tr w:rsidR="003F68A8" w:rsidRPr="00D470ED" w14:paraId="248B17D5"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4AF4F8A"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Acetonitrilo para HPLC</w:t>
            </w:r>
          </w:p>
        </w:tc>
      </w:tr>
      <w:tr w:rsidR="003F68A8" w:rsidRPr="00D470ED" w14:paraId="2776B0A9"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71E10C9"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09AF12ED"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F63FB5F"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r>
      <w:tr w:rsidR="003F68A8" w:rsidRPr="00D470ED" w14:paraId="6FAF121E"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C75D668" w14:textId="77777777" w:rsidR="003F68A8" w:rsidRPr="00297002" w:rsidRDefault="003F68A8" w:rsidP="000D6AD3">
            <w:pPr>
              <w:ind w:left="91"/>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Grado HPLC</w:t>
            </w:r>
          </w:p>
        </w:tc>
      </w:tr>
      <w:tr w:rsidR="003F68A8" w:rsidRPr="00D470ED" w14:paraId="68BCF3E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A570DE6"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22C52FF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3E63D29" w14:textId="233D1DBF"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Procedencia: </w:t>
            </w:r>
            <w:r w:rsidRPr="00D12AA0">
              <w:rPr>
                <w:rFonts w:ascii="Tahoma" w:hAnsi="Tahoma" w:cs="Tahoma"/>
                <w:sz w:val="18"/>
                <w:szCs w:val="18"/>
                <w:lang w:eastAsia="en-US"/>
              </w:rPr>
              <w:t>Alemania</w:t>
            </w:r>
          </w:p>
        </w:tc>
      </w:tr>
      <w:tr w:rsidR="003F68A8" w:rsidRPr="00D470ED" w14:paraId="647C0B7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1CE5ABF" w14:textId="77777777" w:rsidR="003F68A8" w:rsidRPr="00297002" w:rsidRDefault="003F68A8" w:rsidP="000D6AD3">
            <w:pPr>
              <w:ind w:left="91"/>
              <w:rPr>
                <w:rFonts w:ascii="Tahoma" w:hAnsi="Tahoma" w:cs="Tahoma"/>
                <w:sz w:val="18"/>
                <w:szCs w:val="18"/>
                <w:lang w:eastAsia="en-US"/>
              </w:rPr>
            </w:pPr>
          </w:p>
        </w:tc>
      </w:tr>
      <w:tr w:rsidR="003F68A8" w:rsidRPr="00D470ED" w14:paraId="24E304C7"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5D05895"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12</w:t>
            </w:r>
            <w:r w:rsidRPr="00BB04F7">
              <w:rPr>
                <w:rFonts w:ascii="Tahoma" w:hAnsi="Tahoma" w:cs="Tahoma"/>
                <w:sz w:val="18"/>
                <w:szCs w:val="18"/>
                <w:lang w:eastAsia="en-US"/>
              </w:rPr>
              <w:t>00</w:t>
            </w:r>
            <w:r>
              <w:rPr>
                <w:rFonts w:ascii="Tahoma" w:hAnsi="Tahoma" w:cs="Tahoma"/>
                <w:sz w:val="18"/>
                <w:szCs w:val="18"/>
                <w:lang w:eastAsia="en-US"/>
              </w:rPr>
              <w:t>,00</w:t>
            </w:r>
          </w:p>
        </w:tc>
      </w:tr>
      <w:tr w:rsidR="003F68A8" w:rsidRPr="00D470ED" w14:paraId="57643707"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43B060F"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w:t>
            </w:r>
            <w:r>
              <w:rPr>
                <w:rFonts w:ascii="Tahoma" w:hAnsi="Tahoma" w:cs="Tahoma"/>
                <w:sz w:val="18"/>
                <w:szCs w:val="18"/>
                <w:lang w:eastAsia="en-US"/>
              </w:rPr>
              <w:t>orden de compra.</w:t>
            </w:r>
          </w:p>
        </w:tc>
      </w:tr>
      <w:tr w:rsidR="003F68A8" w:rsidRPr="00D470ED" w14:paraId="24B865B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A9FEF9E" w14:textId="77777777" w:rsidR="003F68A8" w:rsidRPr="00AC0724" w:rsidRDefault="003F68A8" w:rsidP="000D6AD3">
            <w:pPr>
              <w:rPr>
                <w:rFonts w:ascii="Tahoma" w:hAnsi="Tahoma" w:cs="Tahoma"/>
                <w:b/>
                <w:sz w:val="18"/>
                <w:szCs w:val="18"/>
                <w:lang w:eastAsia="en-US"/>
              </w:rPr>
            </w:pPr>
          </w:p>
        </w:tc>
      </w:tr>
      <w:tr w:rsidR="003F68A8" w:rsidRPr="00D470ED" w14:paraId="31CAB90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122740B"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14</w:t>
            </w:r>
          </w:p>
        </w:tc>
      </w:tr>
      <w:tr w:rsidR="003F68A8" w:rsidRPr="00D470ED" w14:paraId="5B653CF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92995D1"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1-propanol para análisis EMSURE</w:t>
            </w:r>
          </w:p>
        </w:tc>
      </w:tr>
      <w:tr w:rsidR="003F68A8" w:rsidRPr="00D470ED" w14:paraId="183D3FD6"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5E04829"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63D953D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0C6C0A6"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r>
      <w:tr w:rsidR="003F68A8" w:rsidRPr="00D470ED" w14:paraId="06D0724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372D134" w14:textId="77777777" w:rsidR="003F68A8" w:rsidRPr="00297002" w:rsidRDefault="003F68A8" w:rsidP="000D6AD3">
            <w:pPr>
              <w:ind w:left="91"/>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sidRPr="00E60D61">
              <w:rPr>
                <w:rFonts w:ascii="Tahoma" w:hAnsi="Tahoma" w:cs="Tahoma"/>
                <w:sz w:val="18"/>
                <w:szCs w:val="18"/>
                <w:lang w:eastAsia="en-US"/>
              </w:rPr>
              <w:t>ACS, REAG. PH EUR</w:t>
            </w:r>
          </w:p>
        </w:tc>
      </w:tr>
      <w:tr w:rsidR="003F68A8" w:rsidRPr="00D470ED" w14:paraId="212D4D9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5BC3AED"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583C2E6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2079717" w14:textId="19897F70" w:rsidR="003F68A8" w:rsidRPr="00BB04F7" w:rsidRDefault="003F68A8" w:rsidP="000D6AD3">
            <w:pPr>
              <w:ind w:left="91"/>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Alemania</w:t>
            </w:r>
          </w:p>
        </w:tc>
      </w:tr>
      <w:tr w:rsidR="003F68A8" w:rsidRPr="00D470ED" w14:paraId="18B4F2A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7CC6E6C" w14:textId="77777777" w:rsidR="003F68A8" w:rsidRPr="00297002" w:rsidRDefault="003F68A8" w:rsidP="000D6AD3">
            <w:pPr>
              <w:ind w:left="91"/>
              <w:rPr>
                <w:rFonts w:ascii="Tahoma" w:hAnsi="Tahoma" w:cs="Tahoma"/>
                <w:sz w:val="18"/>
                <w:szCs w:val="18"/>
                <w:lang w:eastAsia="en-US"/>
              </w:rPr>
            </w:pPr>
          </w:p>
        </w:tc>
      </w:tr>
      <w:tr w:rsidR="003F68A8" w:rsidRPr="00D470ED" w14:paraId="08C62FF2"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0CD230A"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6598,00</w:t>
            </w:r>
          </w:p>
        </w:tc>
      </w:tr>
      <w:tr w:rsidR="003F68A8" w:rsidRPr="00D470ED" w14:paraId="06506AD5"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62A0D63"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90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el contr</w:t>
            </w:r>
            <w:r w:rsidRPr="00AC0724">
              <w:rPr>
                <w:rFonts w:ascii="Tahoma" w:hAnsi="Tahoma" w:cs="Tahoma"/>
                <w:sz w:val="18"/>
                <w:szCs w:val="18"/>
                <w:lang w:eastAsia="en-US"/>
              </w:rPr>
              <w:t>a</w:t>
            </w:r>
            <w:r>
              <w:rPr>
                <w:rFonts w:ascii="Tahoma" w:hAnsi="Tahoma" w:cs="Tahoma"/>
                <w:sz w:val="18"/>
                <w:szCs w:val="18"/>
                <w:lang w:eastAsia="en-US"/>
              </w:rPr>
              <w:t>to</w:t>
            </w:r>
          </w:p>
        </w:tc>
      </w:tr>
      <w:tr w:rsidR="003F68A8" w:rsidRPr="00D470ED" w14:paraId="017617AB"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61F1504" w14:textId="77777777" w:rsidR="003F68A8" w:rsidRPr="00AC0724" w:rsidRDefault="003F68A8" w:rsidP="000D6AD3">
            <w:pPr>
              <w:rPr>
                <w:rFonts w:ascii="Tahoma" w:hAnsi="Tahoma" w:cs="Tahoma"/>
                <w:b/>
                <w:sz w:val="18"/>
                <w:szCs w:val="18"/>
                <w:lang w:eastAsia="en-US"/>
              </w:rPr>
            </w:pPr>
          </w:p>
        </w:tc>
      </w:tr>
      <w:tr w:rsidR="003F68A8" w:rsidRPr="00D470ED" w14:paraId="25DB77D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A76AD1A"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15</w:t>
            </w:r>
          </w:p>
        </w:tc>
      </w:tr>
      <w:tr w:rsidR="003F68A8" w:rsidRPr="00D470ED" w14:paraId="36C424A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F915DB0"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Cloruro de paladio (II) anhidro para síntesis</w:t>
            </w:r>
          </w:p>
        </w:tc>
      </w:tr>
      <w:tr w:rsidR="003F68A8" w:rsidRPr="00D470ED" w14:paraId="6CB8419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DC0137C"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10CB7AD0"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3B8BA2E"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5 g</w:t>
            </w:r>
          </w:p>
        </w:tc>
      </w:tr>
      <w:tr w:rsidR="003F68A8" w:rsidRPr="00D470ED" w14:paraId="6D460EC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9333A07" w14:textId="77777777" w:rsidR="003F68A8" w:rsidRPr="00D37E6F" w:rsidRDefault="003F68A8" w:rsidP="000D6AD3">
            <w:pPr>
              <w:ind w:left="91"/>
              <w:rPr>
                <w:rFonts w:ascii="Tahoma" w:hAnsi="Tahoma" w:cs="Tahoma"/>
                <w:sz w:val="18"/>
                <w:szCs w:val="18"/>
                <w:lang w:eastAsia="en-US"/>
              </w:rPr>
            </w:pPr>
            <w:r w:rsidRPr="00D37E6F">
              <w:rPr>
                <w:rFonts w:ascii="Tahoma" w:hAnsi="Tahoma" w:cs="Tahoma"/>
                <w:b/>
                <w:sz w:val="18"/>
                <w:szCs w:val="18"/>
                <w:lang w:eastAsia="en-US"/>
              </w:rPr>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r>
      <w:tr w:rsidR="003F68A8" w:rsidRPr="00D470ED" w14:paraId="5180993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3B2129B" w14:textId="77777777" w:rsidR="003F68A8" w:rsidRPr="00D37E6F" w:rsidRDefault="003F68A8" w:rsidP="000D6AD3">
            <w:pPr>
              <w:ind w:left="91"/>
              <w:rPr>
                <w:rFonts w:ascii="Tahoma" w:hAnsi="Tahoma" w:cs="Tahoma"/>
                <w:b/>
                <w:sz w:val="18"/>
                <w:szCs w:val="18"/>
                <w:lang w:eastAsia="en-US"/>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p>
        </w:tc>
      </w:tr>
      <w:tr w:rsidR="003F68A8" w:rsidRPr="00D470ED" w14:paraId="16C579EE"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D823203" w14:textId="22F3B3F9" w:rsidR="003F68A8" w:rsidRPr="00A31FE6" w:rsidRDefault="003F68A8" w:rsidP="000D6AD3">
            <w:pPr>
              <w:ind w:left="91"/>
              <w:rPr>
                <w:rFonts w:ascii="Tahoma" w:hAnsi="Tahoma" w:cs="Tahoma"/>
                <w:sz w:val="18"/>
                <w:szCs w:val="18"/>
                <w:lang w:eastAsia="en-US"/>
              </w:rPr>
            </w:pPr>
            <w:r>
              <w:rPr>
                <w:rFonts w:ascii="Tahoma" w:hAnsi="Tahoma" w:cs="Tahoma"/>
                <w:b/>
                <w:sz w:val="18"/>
                <w:szCs w:val="18"/>
                <w:lang w:eastAsia="en-US"/>
              </w:rPr>
              <w:t xml:space="preserve">Especificación: </w:t>
            </w:r>
            <w:r>
              <w:rPr>
                <w:rFonts w:ascii="Tahoma" w:hAnsi="Tahoma" w:cs="Tahoma"/>
                <w:sz w:val="18"/>
                <w:szCs w:val="18"/>
                <w:lang w:eastAsia="en-US"/>
              </w:rPr>
              <w:t>Reactivo para síntesis</w:t>
            </w:r>
          </w:p>
        </w:tc>
      </w:tr>
      <w:tr w:rsidR="003F68A8" w:rsidRPr="00D470ED" w14:paraId="1C3F2F5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0E354F6" w14:textId="77777777" w:rsidR="003F68A8" w:rsidRPr="00D37E6F" w:rsidRDefault="003F68A8" w:rsidP="000D6AD3">
            <w:pPr>
              <w:ind w:left="91"/>
              <w:rPr>
                <w:rFonts w:ascii="Tahoma" w:hAnsi="Tahoma" w:cs="Tahoma"/>
                <w:sz w:val="18"/>
                <w:szCs w:val="18"/>
                <w:lang w:eastAsia="en-US"/>
              </w:rPr>
            </w:pPr>
          </w:p>
        </w:tc>
      </w:tr>
      <w:tr w:rsidR="003F68A8" w:rsidRPr="00D470ED" w14:paraId="5845CFC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F09065C" w14:textId="77777777" w:rsidR="003F68A8" w:rsidRPr="00D37E6F" w:rsidRDefault="003F68A8" w:rsidP="000D6AD3">
            <w:pPr>
              <w:ind w:left="91"/>
              <w:rPr>
                <w:rFonts w:ascii="Tahoma" w:hAnsi="Tahoma" w:cs="Tahoma"/>
                <w:b/>
                <w:sz w:val="18"/>
                <w:szCs w:val="18"/>
                <w:lang w:eastAsia="en-US"/>
              </w:rPr>
            </w:pPr>
            <w:r w:rsidRPr="00D37E6F">
              <w:rPr>
                <w:rFonts w:ascii="Tahoma" w:hAnsi="Tahoma" w:cs="Tahoma"/>
                <w:b/>
                <w:sz w:val="18"/>
                <w:szCs w:val="18"/>
                <w:lang w:eastAsia="en-US"/>
              </w:rPr>
              <w:t xml:space="preserve">Precio referencial: </w:t>
            </w:r>
            <w:r w:rsidRPr="00D37E6F">
              <w:rPr>
                <w:rFonts w:ascii="Tahoma" w:hAnsi="Tahoma" w:cs="Tahoma"/>
                <w:sz w:val="18"/>
                <w:szCs w:val="18"/>
                <w:lang w:eastAsia="en-US"/>
              </w:rPr>
              <w:t>Bs</w:t>
            </w:r>
            <w:r w:rsidRPr="00D37E6F">
              <w:rPr>
                <w:rFonts w:ascii="Tahoma" w:hAnsi="Tahoma" w:cs="Tahoma"/>
                <w:b/>
                <w:sz w:val="18"/>
                <w:szCs w:val="18"/>
                <w:lang w:eastAsia="en-US"/>
              </w:rPr>
              <w:t xml:space="preserve"> </w:t>
            </w:r>
            <w:r>
              <w:rPr>
                <w:rFonts w:ascii="Tahoma" w:hAnsi="Tahoma" w:cs="Tahoma"/>
                <w:sz w:val="18"/>
                <w:szCs w:val="18"/>
                <w:lang w:eastAsia="en-US"/>
              </w:rPr>
              <w:t>21999,00</w:t>
            </w:r>
          </w:p>
        </w:tc>
      </w:tr>
      <w:tr w:rsidR="003F68A8" w:rsidRPr="00D470ED" w14:paraId="02A10BAC"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9404B9A" w14:textId="77777777" w:rsidR="003F68A8" w:rsidRPr="00D37E6F" w:rsidRDefault="003F68A8" w:rsidP="000D6AD3">
            <w:pPr>
              <w:ind w:left="91"/>
              <w:rPr>
                <w:rFonts w:ascii="Tahoma" w:hAnsi="Tahoma" w:cs="Tahoma"/>
                <w:sz w:val="18"/>
                <w:szCs w:val="18"/>
                <w:lang w:eastAsia="en-US"/>
              </w:rPr>
            </w:pPr>
            <w:r w:rsidRPr="00D37E6F">
              <w:rPr>
                <w:rFonts w:ascii="Tahoma" w:hAnsi="Tahoma" w:cs="Tahoma"/>
                <w:b/>
                <w:sz w:val="18"/>
                <w:szCs w:val="18"/>
                <w:lang w:eastAsia="en-US"/>
              </w:rPr>
              <w:t xml:space="preserve">Plazo de entrega: </w:t>
            </w:r>
            <w:r>
              <w:rPr>
                <w:rFonts w:ascii="Tahoma" w:hAnsi="Tahoma" w:cs="Tahoma"/>
                <w:sz w:val="18"/>
                <w:szCs w:val="18"/>
                <w:lang w:eastAsia="en-US"/>
              </w:rPr>
              <w:t>15</w:t>
            </w:r>
            <w:r w:rsidRPr="00D37E6F">
              <w:rPr>
                <w:rFonts w:ascii="Tahoma" w:hAnsi="Tahoma" w:cs="Tahoma"/>
                <w:sz w:val="18"/>
                <w:szCs w:val="18"/>
                <w:lang w:eastAsia="en-US"/>
              </w:rPr>
              <w:t xml:space="preserve"> días calendario, a partir del día siguiente hábil </w:t>
            </w:r>
            <w:r w:rsidRPr="00AC0724">
              <w:rPr>
                <w:rFonts w:ascii="Tahoma" w:hAnsi="Tahoma" w:cs="Tahoma"/>
                <w:sz w:val="18"/>
                <w:szCs w:val="18"/>
                <w:lang w:eastAsia="en-US"/>
              </w:rPr>
              <w:t xml:space="preserve">de la </w:t>
            </w:r>
            <w:r>
              <w:rPr>
                <w:rFonts w:ascii="Tahoma" w:hAnsi="Tahoma" w:cs="Tahoma"/>
                <w:sz w:val="18"/>
                <w:szCs w:val="18"/>
                <w:lang w:eastAsia="en-US"/>
              </w:rPr>
              <w:t>orden de compra..</w:t>
            </w:r>
          </w:p>
        </w:tc>
      </w:tr>
      <w:tr w:rsidR="003F68A8" w:rsidRPr="00D470ED" w14:paraId="55D54805"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74965DA" w14:textId="77777777" w:rsidR="003F68A8" w:rsidRPr="00D37E6F" w:rsidRDefault="003F68A8" w:rsidP="000D6AD3">
            <w:pPr>
              <w:rPr>
                <w:rFonts w:ascii="Tahoma" w:hAnsi="Tahoma" w:cs="Tahoma"/>
                <w:sz w:val="18"/>
                <w:szCs w:val="18"/>
                <w:lang w:eastAsia="en-US"/>
              </w:rPr>
            </w:pPr>
          </w:p>
        </w:tc>
      </w:tr>
      <w:tr w:rsidR="003F68A8" w:rsidRPr="00D470ED" w14:paraId="064D5D00"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238C0E7"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16</w:t>
            </w:r>
          </w:p>
        </w:tc>
      </w:tr>
      <w:tr w:rsidR="003F68A8" w:rsidRPr="00D470ED" w14:paraId="451121DB"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0F57EDF" w14:textId="77777777" w:rsidR="003F68A8" w:rsidRPr="00BE1D7E" w:rsidRDefault="003F68A8" w:rsidP="003F68A8">
            <w:pPr>
              <w:pStyle w:val="Prrafodelista"/>
              <w:numPr>
                <w:ilvl w:val="0"/>
                <w:numId w:val="50"/>
              </w:numPr>
              <w:jc w:val="both"/>
              <w:rPr>
                <w:rFonts w:ascii="Tahoma" w:hAnsi="Tahoma" w:cs="Tahoma"/>
                <w:b/>
                <w:sz w:val="18"/>
                <w:szCs w:val="18"/>
              </w:rPr>
            </w:pPr>
            <w:r w:rsidRPr="005F685D">
              <w:rPr>
                <w:rFonts w:ascii="Tahoma" w:hAnsi="Tahoma" w:cs="Tahoma"/>
                <w:b/>
                <w:sz w:val="18"/>
                <w:szCs w:val="18"/>
              </w:rPr>
              <w:t>Potasio hidrogeno ftalato p.a.</w:t>
            </w:r>
          </w:p>
        </w:tc>
      </w:tr>
      <w:tr w:rsidR="003F68A8" w:rsidRPr="00D470ED" w14:paraId="3E500079"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D4C972A"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09BE26F6"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E2EF01C"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r>
      <w:tr w:rsidR="003F68A8" w:rsidRPr="00D470ED" w14:paraId="3872A6F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EE9551A" w14:textId="77777777" w:rsidR="003F68A8" w:rsidRPr="00D37E6F" w:rsidRDefault="003F68A8" w:rsidP="000D6AD3">
            <w:pPr>
              <w:ind w:left="91"/>
              <w:rPr>
                <w:rFonts w:ascii="Tahoma" w:hAnsi="Tahoma" w:cs="Tahoma"/>
                <w:sz w:val="18"/>
                <w:szCs w:val="18"/>
                <w:lang w:eastAsia="en-US"/>
              </w:rPr>
            </w:pPr>
            <w:r w:rsidRPr="00D37E6F">
              <w:rPr>
                <w:rFonts w:ascii="Tahoma" w:hAnsi="Tahoma" w:cs="Tahoma"/>
                <w:b/>
                <w:sz w:val="18"/>
                <w:szCs w:val="18"/>
                <w:lang w:eastAsia="en-US"/>
              </w:rPr>
              <w:lastRenderedPageBreak/>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r>
      <w:tr w:rsidR="003F68A8" w:rsidRPr="00D470ED" w14:paraId="221C1B76"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17BB6AF" w14:textId="77777777" w:rsidR="003F68A8" w:rsidRPr="00D37E6F" w:rsidRDefault="003F68A8" w:rsidP="000D6AD3">
            <w:pPr>
              <w:ind w:left="91"/>
              <w:rPr>
                <w:rFonts w:ascii="Tahoma" w:hAnsi="Tahoma" w:cs="Tahoma"/>
                <w:b/>
                <w:sz w:val="18"/>
                <w:szCs w:val="18"/>
                <w:lang w:eastAsia="en-US"/>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p>
        </w:tc>
      </w:tr>
      <w:tr w:rsidR="003F68A8" w:rsidRPr="00D470ED" w14:paraId="27F1692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B564713" w14:textId="02A602B8" w:rsidR="003F68A8" w:rsidRPr="00D37E6F" w:rsidRDefault="003F68A8" w:rsidP="000D6AD3">
            <w:pPr>
              <w:ind w:left="91"/>
              <w:rPr>
                <w:rFonts w:ascii="Tahoma" w:hAnsi="Tahoma" w:cs="Tahoma"/>
                <w:sz w:val="18"/>
                <w:szCs w:val="18"/>
                <w:lang w:eastAsia="en-US"/>
              </w:rPr>
            </w:pPr>
            <w:r w:rsidRPr="00D37E6F">
              <w:rPr>
                <w:rFonts w:ascii="Tahoma" w:hAnsi="Tahoma" w:cs="Tahoma"/>
                <w:b/>
                <w:sz w:val="18"/>
                <w:szCs w:val="18"/>
                <w:lang w:eastAsia="en-US"/>
              </w:rPr>
              <w:t xml:space="preserve">Procedencia: </w:t>
            </w:r>
            <w:r w:rsidRPr="00D37E6F">
              <w:rPr>
                <w:rFonts w:ascii="Tahoma" w:hAnsi="Tahoma" w:cs="Tahoma"/>
                <w:sz w:val="18"/>
                <w:szCs w:val="18"/>
                <w:lang w:eastAsia="en-US"/>
              </w:rPr>
              <w:t>Alemania</w:t>
            </w:r>
          </w:p>
        </w:tc>
      </w:tr>
      <w:tr w:rsidR="003F68A8" w:rsidRPr="00D470ED" w14:paraId="0D63CD20"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35B3742" w14:textId="77777777" w:rsidR="003F68A8" w:rsidRPr="00D37E6F" w:rsidRDefault="003F68A8" w:rsidP="000D6AD3">
            <w:pPr>
              <w:ind w:left="91"/>
              <w:rPr>
                <w:rFonts w:ascii="Tahoma" w:hAnsi="Tahoma" w:cs="Tahoma"/>
                <w:sz w:val="18"/>
                <w:szCs w:val="18"/>
                <w:lang w:eastAsia="en-US"/>
              </w:rPr>
            </w:pPr>
          </w:p>
        </w:tc>
      </w:tr>
      <w:tr w:rsidR="003F68A8" w:rsidRPr="00D470ED" w14:paraId="2E11CE15"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8C0F8B3" w14:textId="77777777" w:rsidR="003F68A8" w:rsidRPr="00D37E6F" w:rsidRDefault="003F68A8" w:rsidP="000D6AD3">
            <w:pPr>
              <w:ind w:left="91"/>
              <w:rPr>
                <w:rFonts w:ascii="Tahoma" w:hAnsi="Tahoma" w:cs="Tahoma"/>
                <w:b/>
                <w:sz w:val="18"/>
                <w:szCs w:val="18"/>
                <w:lang w:eastAsia="en-US"/>
              </w:rPr>
            </w:pPr>
            <w:r w:rsidRPr="00D37E6F">
              <w:rPr>
                <w:rFonts w:ascii="Tahoma" w:hAnsi="Tahoma" w:cs="Tahoma"/>
                <w:b/>
                <w:sz w:val="18"/>
                <w:szCs w:val="18"/>
                <w:lang w:eastAsia="en-US"/>
              </w:rPr>
              <w:t xml:space="preserve">Precio referencial: </w:t>
            </w:r>
            <w:r w:rsidRPr="00D37E6F">
              <w:rPr>
                <w:rFonts w:ascii="Tahoma" w:hAnsi="Tahoma" w:cs="Tahoma"/>
                <w:sz w:val="18"/>
                <w:szCs w:val="18"/>
                <w:lang w:eastAsia="en-US"/>
              </w:rPr>
              <w:t>Bs</w:t>
            </w:r>
            <w:r w:rsidRPr="00D37E6F">
              <w:rPr>
                <w:rFonts w:ascii="Tahoma" w:hAnsi="Tahoma" w:cs="Tahoma"/>
                <w:b/>
                <w:sz w:val="18"/>
                <w:szCs w:val="18"/>
                <w:lang w:eastAsia="en-US"/>
              </w:rPr>
              <w:t xml:space="preserve"> </w:t>
            </w:r>
            <w:r>
              <w:rPr>
                <w:rFonts w:ascii="Tahoma" w:hAnsi="Tahoma" w:cs="Tahoma"/>
                <w:sz w:val="18"/>
                <w:szCs w:val="18"/>
                <w:lang w:eastAsia="en-US"/>
              </w:rPr>
              <w:t>4134,00</w:t>
            </w:r>
          </w:p>
        </w:tc>
      </w:tr>
      <w:tr w:rsidR="003F68A8" w:rsidRPr="00D470ED" w14:paraId="5396E5BB"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C1BDA69" w14:textId="77777777" w:rsidR="003F68A8" w:rsidRPr="00D37E6F" w:rsidRDefault="003F68A8" w:rsidP="000D6AD3">
            <w:pPr>
              <w:ind w:left="91"/>
              <w:rPr>
                <w:rFonts w:ascii="Tahoma" w:hAnsi="Tahoma" w:cs="Tahoma"/>
                <w:sz w:val="18"/>
                <w:szCs w:val="18"/>
                <w:lang w:eastAsia="en-US"/>
              </w:rPr>
            </w:pPr>
            <w:r w:rsidRPr="00D37E6F">
              <w:rPr>
                <w:rFonts w:ascii="Tahoma" w:hAnsi="Tahoma" w:cs="Tahoma"/>
                <w:b/>
                <w:sz w:val="18"/>
                <w:szCs w:val="18"/>
                <w:lang w:eastAsia="en-US"/>
              </w:rPr>
              <w:t xml:space="preserve">Plazo de entrega: </w:t>
            </w:r>
            <w:r>
              <w:rPr>
                <w:rFonts w:ascii="Tahoma" w:hAnsi="Tahoma" w:cs="Tahoma"/>
                <w:sz w:val="18"/>
                <w:szCs w:val="18"/>
                <w:lang w:eastAsia="en-US"/>
              </w:rPr>
              <w:t>90</w:t>
            </w:r>
            <w:r w:rsidRPr="00D37E6F">
              <w:rPr>
                <w:rFonts w:ascii="Tahoma" w:hAnsi="Tahoma" w:cs="Tahoma"/>
                <w:sz w:val="18"/>
                <w:szCs w:val="18"/>
                <w:lang w:eastAsia="en-US"/>
              </w:rPr>
              <w:t xml:space="preserve"> días calendario, a partir del día siguiente hábil de la firma del contrato</w:t>
            </w:r>
            <w:r>
              <w:rPr>
                <w:rFonts w:ascii="Tahoma" w:hAnsi="Tahoma" w:cs="Tahoma"/>
                <w:sz w:val="18"/>
                <w:szCs w:val="18"/>
                <w:lang w:eastAsia="en-US"/>
              </w:rPr>
              <w:t>.</w:t>
            </w:r>
          </w:p>
        </w:tc>
      </w:tr>
      <w:tr w:rsidR="003F68A8" w:rsidRPr="00D470ED" w14:paraId="6D12D45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EF80CE0" w14:textId="77777777" w:rsidR="003F68A8" w:rsidRPr="00D37E6F" w:rsidRDefault="003F68A8" w:rsidP="000D6AD3">
            <w:pPr>
              <w:rPr>
                <w:rFonts w:ascii="Tahoma" w:hAnsi="Tahoma" w:cs="Tahoma"/>
                <w:b/>
                <w:sz w:val="18"/>
                <w:szCs w:val="18"/>
                <w:lang w:eastAsia="en-US"/>
              </w:rPr>
            </w:pPr>
          </w:p>
        </w:tc>
      </w:tr>
      <w:tr w:rsidR="003F68A8" w:rsidRPr="00D470ED" w14:paraId="6DD1F4F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6686406"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17</w:t>
            </w:r>
          </w:p>
        </w:tc>
      </w:tr>
      <w:tr w:rsidR="003F68A8" w:rsidRPr="00D470ED" w14:paraId="5B69B710"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AB0CB08"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Fosfato mono amónico (</w:t>
            </w:r>
            <w:r w:rsidRPr="00E8190C">
              <w:rPr>
                <w:rFonts w:ascii="Tahoma" w:hAnsi="Tahoma" w:cs="Tahoma"/>
                <w:b/>
                <w:sz w:val="18"/>
                <w:szCs w:val="18"/>
              </w:rPr>
              <w:t xml:space="preserve">amonio </w:t>
            </w:r>
            <w:proofErr w:type="spellStart"/>
            <w:r w:rsidRPr="00E8190C">
              <w:rPr>
                <w:rFonts w:ascii="Tahoma" w:hAnsi="Tahoma" w:cs="Tahoma"/>
                <w:b/>
                <w:sz w:val="18"/>
                <w:szCs w:val="18"/>
              </w:rPr>
              <w:t>dihidrogeno</w:t>
            </w:r>
            <w:proofErr w:type="spellEnd"/>
            <w:r w:rsidRPr="00E8190C">
              <w:rPr>
                <w:rFonts w:ascii="Tahoma" w:hAnsi="Tahoma" w:cs="Tahoma"/>
                <w:b/>
                <w:sz w:val="18"/>
                <w:szCs w:val="18"/>
              </w:rPr>
              <w:t xml:space="preserve"> fosfato</w:t>
            </w:r>
            <w:r>
              <w:rPr>
                <w:rFonts w:ascii="Tahoma" w:hAnsi="Tahoma" w:cs="Tahoma"/>
                <w:b/>
                <w:sz w:val="18"/>
                <w:szCs w:val="18"/>
              </w:rPr>
              <w:t>) p.a.</w:t>
            </w:r>
          </w:p>
        </w:tc>
      </w:tr>
      <w:tr w:rsidR="003F68A8" w:rsidRPr="00D470ED" w14:paraId="11E85F05"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1A0D3C2"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6CA5584A"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A91F65F"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500 g</w:t>
            </w:r>
          </w:p>
        </w:tc>
      </w:tr>
      <w:tr w:rsidR="003F68A8" w:rsidRPr="00D470ED" w14:paraId="09C77187"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E38F2CD" w14:textId="77777777" w:rsidR="003F68A8" w:rsidRPr="00297002" w:rsidRDefault="003F68A8" w:rsidP="000D6AD3">
            <w:pPr>
              <w:ind w:left="91"/>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grado p.a.</w:t>
            </w:r>
          </w:p>
        </w:tc>
      </w:tr>
      <w:tr w:rsidR="003F68A8" w:rsidRPr="00D470ED" w14:paraId="1250A76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35AED5B"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56BBD6E0"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B340BF7" w14:textId="77777777" w:rsidR="003F68A8" w:rsidRPr="00297002" w:rsidRDefault="003F68A8" w:rsidP="000D6AD3">
            <w:pPr>
              <w:ind w:left="91"/>
              <w:rPr>
                <w:rFonts w:ascii="Tahoma" w:hAnsi="Tahoma" w:cs="Tahoma"/>
                <w:sz w:val="18"/>
                <w:szCs w:val="18"/>
                <w:lang w:eastAsia="en-US"/>
              </w:rPr>
            </w:pPr>
          </w:p>
        </w:tc>
      </w:tr>
      <w:tr w:rsidR="003F68A8" w:rsidRPr="00D470ED" w14:paraId="4F3315D1"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F2F2889"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799,00</w:t>
            </w:r>
          </w:p>
        </w:tc>
      </w:tr>
      <w:tr w:rsidR="003F68A8" w:rsidRPr="00D470ED" w14:paraId="18F50FB9"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5D8CB1D"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w:t>
            </w:r>
            <w:r>
              <w:rPr>
                <w:rFonts w:ascii="Tahoma" w:hAnsi="Tahoma" w:cs="Tahoma"/>
                <w:sz w:val="18"/>
                <w:szCs w:val="18"/>
                <w:lang w:eastAsia="en-US"/>
              </w:rPr>
              <w:t>orden de compra.</w:t>
            </w:r>
          </w:p>
        </w:tc>
      </w:tr>
      <w:tr w:rsidR="003F68A8" w:rsidRPr="00D470ED" w14:paraId="305F76F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C68ED2C" w14:textId="77777777" w:rsidR="003F68A8" w:rsidRPr="00AC0724" w:rsidRDefault="003F68A8" w:rsidP="000D6AD3">
            <w:pPr>
              <w:ind w:left="91"/>
              <w:rPr>
                <w:rFonts w:ascii="Tahoma" w:hAnsi="Tahoma" w:cs="Tahoma"/>
                <w:b/>
                <w:sz w:val="18"/>
                <w:szCs w:val="18"/>
                <w:lang w:eastAsia="en-US"/>
              </w:rPr>
            </w:pPr>
          </w:p>
        </w:tc>
      </w:tr>
      <w:tr w:rsidR="003F68A8" w:rsidRPr="00D470ED" w14:paraId="65DFB68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963D498"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18</w:t>
            </w:r>
          </w:p>
        </w:tc>
      </w:tr>
      <w:tr w:rsidR="003F68A8" w:rsidRPr="00D470ED" w14:paraId="3E90992D" w14:textId="77777777" w:rsidTr="000D6AD3">
        <w:trPr>
          <w:jc w:val="center"/>
        </w:trPr>
        <w:tc>
          <w:tcPr>
            <w:tcW w:w="9192" w:type="dxa"/>
            <w:tcBorders>
              <w:top w:val="single" w:sz="2" w:space="0" w:color="000000"/>
              <w:left w:val="single" w:sz="12" w:space="0" w:color="auto"/>
              <w:bottom w:val="single" w:sz="4" w:space="0" w:color="auto"/>
              <w:right w:val="single" w:sz="12" w:space="0" w:color="auto"/>
            </w:tcBorders>
            <w:shd w:val="clear" w:color="auto" w:fill="D9D9D9" w:themeFill="background1" w:themeFillShade="D9"/>
            <w:vAlign w:val="center"/>
          </w:tcPr>
          <w:p w14:paraId="5269C3FD" w14:textId="77777777" w:rsidR="003F68A8" w:rsidRPr="00BE1D7E"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Estándar secundario de cafeína</w:t>
            </w:r>
          </w:p>
        </w:tc>
      </w:tr>
      <w:tr w:rsidR="003F68A8" w:rsidRPr="00D470ED" w14:paraId="61171DEB" w14:textId="77777777" w:rsidTr="000D6AD3">
        <w:trPr>
          <w:jc w:val="center"/>
        </w:trPr>
        <w:tc>
          <w:tcPr>
            <w:tcW w:w="9192" w:type="dxa"/>
            <w:tcBorders>
              <w:top w:val="single" w:sz="4" w:space="0" w:color="auto"/>
              <w:left w:val="single" w:sz="12" w:space="0" w:color="auto"/>
              <w:bottom w:val="single" w:sz="2" w:space="0" w:color="000000"/>
              <w:right w:val="single" w:sz="12" w:space="0" w:color="auto"/>
            </w:tcBorders>
            <w:vAlign w:val="center"/>
          </w:tcPr>
          <w:p w14:paraId="4C512C23" w14:textId="77777777" w:rsidR="003F68A8" w:rsidRPr="00E26E48" w:rsidRDefault="003F68A8" w:rsidP="000D6AD3">
            <w:pPr>
              <w:ind w:left="91"/>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3F68A8" w:rsidRPr="00D470ED" w14:paraId="0F743AB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EE3AD17"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1g</w:t>
            </w:r>
          </w:p>
        </w:tc>
      </w:tr>
      <w:tr w:rsidR="003F68A8" w:rsidRPr="00D470ED" w14:paraId="12BA61C1"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8FCBBB7" w14:textId="657BF267" w:rsidR="003F68A8" w:rsidRPr="004B672C" w:rsidRDefault="003F68A8" w:rsidP="000D6AD3">
            <w:pPr>
              <w:ind w:left="91"/>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Estados Unidos</w:t>
            </w:r>
          </w:p>
        </w:tc>
      </w:tr>
      <w:tr w:rsidR="003F68A8" w:rsidRPr="00D470ED" w14:paraId="56AF3D6B"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344EFC6"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 xml:space="preserve">Ficha de seguridad (SDS), Certificado de material de referencia </w:t>
            </w:r>
          </w:p>
        </w:tc>
      </w:tr>
      <w:tr w:rsidR="003F68A8" w:rsidRPr="00D470ED" w14:paraId="33A0B675"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BD41E72" w14:textId="77777777" w:rsidR="003F68A8" w:rsidRPr="00297002" w:rsidRDefault="003F68A8" w:rsidP="000D6AD3">
            <w:pPr>
              <w:ind w:left="91"/>
              <w:rPr>
                <w:rFonts w:ascii="Tahoma" w:hAnsi="Tahoma" w:cs="Tahoma"/>
                <w:sz w:val="18"/>
                <w:szCs w:val="18"/>
                <w:lang w:eastAsia="en-US"/>
              </w:rPr>
            </w:pPr>
          </w:p>
        </w:tc>
      </w:tr>
      <w:tr w:rsidR="003F68A8" w:rsidRPr="00D470ED" w14:paraId="71FFF8D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7848570" w14:textId="77777777" w:rsidR="003F68A8" w:rsidRDefault="003F68A8" w:rsidP="000D6AD3">
            <w:pPr>
              <w:ind w:left="91"/>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5200,00</w:t>
            </w:r>
          </w:p>
        </w:tc>
      </w:tr>
      <w:tr w:rsidR="003F68A8" w:rsidRPr="00D470ED" w14:paraId="38D5CB2F"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3FA6A89" w14:textId="77777777" w:rsidR="003F68A8" w:rsidRPr="00B0421D" w:rsidRDefault="003F68A8" w:rsidP="000D6AD3">
            <w:pPr>
              <w:ind w:left="91"/>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 xml:space="preserve">60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p>
        </w:tc>
      </w:tr>
      <w:tr w:rsidR="003F68A8" w:rsidRPr="00D470ED" w14:paraId="4E879600"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CE09380" w14:textId="77777777" w:rsidR="003F68A8" w:rsidRPr="00AC0724" w:rsidRDefault="003F68A8" w:rsidP="000D6AD3">
            <w:pPr>
              <w:ind w:left="91"/>
              <w:rPr>
                <w:rFonts w:ascii="Tahoma" w:hAnsi="Tahoma" w:cs="Tahoma"/>
                <w:b/>
                <w:sz w:val="18"/>
                <w:szCs w:val="18"/>
                <w:lang w:eastAsia="en-US"/>
              </w:rPr>
            </w:pPr>
          </w:p>
        </w:tc>
      </w:tr>
      <w:tr w:rsidR="003F68A8" w:rsidRPr="00D470ED" w14:paraId="063782A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2926B9F" w14:textId="77777777" w:rsidR="003F68A8" w:rsidRPr="00513236" w:rsidRDefault="003F68A8" w:rsidP="000D6AD3">
            <w:pPr>
              <w:rPr>
                <w:rFonts w:ascii="Tahoma" w:hAnsi="Tahoma" w:cs="Tahoma"/>
                <w:b/>
                <w:sz w:val="18"/>
                <w:szCs w:val="18"/>
                <w:lang w:eastAsia="en-US"/>
              </w:rPr>
            </w:pPr>
            <w:r>
              <w:rPr>
                <w:rFonts w:ascii="Tahoma" w:hAnsi="Tahoma" w:cs="Tahoma"/>
                <w:b/>
                <w:sz w:val="18"/>
                <w:szCs w:val="18"/>
                <w:lang w:eastAsia="en-US"/>
              </w:rPr>
              <w:t>ITEM 19</w:t>
            </w:r>
          </w:p>
        </w:tc>
      </w:tr>
      <w:tr w:rsidR="003F68A8" w:rsidRPr="00D470ED" w14:paraId="5890A054"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A9B72D2" w14:textId="77777777" w:rsidR="003F68A8" w:rsidRPr="0021315F" w:rsidRDefault="003F68A8" w:rsidP="003F68A8">
            <w:pPr>
              <w:pStyle w:val="Prrafodelista"/>
              <w:numPr>
                <w:ilvl w:val="0"/>
                <w:numId w:val="50"/>
              </w:numPr>
              <w:jc w:val="both"/>
              <w:rPr>
                <w:rFonts w:ascii="Tahoma" w:hAnsi="Tahoma" w:cs="Tahoma"/>
                <w:b/>
                <w:sz w:val="18"/>
                <w:szCs w:val="18"/>
              </w:rPr>
            </w:pPr>
            <w:r>
              <w:rPr>
                <w:rFonts w:ascii="Tahoma" w:hAnsi="Tahoma" w:cs="Tahoma"/>
                <w:b/>
                <w:sz w:val="18"/>
                <w:szCs w:val="18"/>
              </w:rPr>
              <w:t>Recarga de gas argón grado analítico</w:t>
            </w:r>
          </w:p>
        </w:tc>
      </w:tr>
      <w:tr w:rsidR="003F68A8" w:rsidRPr="00D470ED" w14:paraId="6BF02A58"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F639FA4" w14:textId="77777777" w:rsidR="003F68A8" w:rsidRPr="00CC4C08" w:rsidRDefault="003F68A8" w:rsidP="000D6AD3">
            <w:pPr>
              <w:ind w:left="91"/>
              <w:jc w:val="both"/>
              <w:rPr>
                <w:rFonts w:ascii="Tahoma" w:hAnsi="Tahoma" w:cs="Tahoma"/>
                <w:b/>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10 m</w:t>
            </w:r>
            <w:r w:rsidRPr="003949C6">
              <w:rPr>
                <w:rFonts w:ascii="Tahoma" w:hAnsi="Tahoma" w:cs="Tahoma"/>
                <w:sz w:val="18"/>
                <w:szCs w:val="18"/>
                <w:vertAlign w:val="superscript"/>
                <w:lang w:eastAsia="en-US"/>
              </w:rPr>
              <w:t>3</w:t>
            </w:r>
          </w:p>
        </w:tc>
      </w:tr>
      <w:tr w:rsidR="003F68A8" w:rsidRPr="00D470ED" w14:paraId="3BB70ED1"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7957504" w14:textId="77777777" w:rsidR="003F68A8" w:rsidRPr="00CC4C08" w:rsidRDefault="003F68A8" w:rsidP="000D6AD3">
            <w:pPr>
              <w:ind w:left="91"/>
              <w:jc w:val="both"/>
              <w:rPr>
                <w:rFonts w:ascii="Tahoma" w:hAnsi="Tahoma" w:cs="Tahoma"/>
                <w:b/>
                <w:sz w:val="18"/>
                <w:szCs w:val="18"/>
                <w:lang w:eastAsia="en-US"/>
              </w:rPr>
            </w:pPr>
            <w:r w:rsidRPr="00C94E4A">
              <w:rPr>
                <w:rFonts w:ascii="Tahoma" w:hAnsi="Tahoma" w:cs="Tahoma"/>
                <w:b/>
                <w:sz w:val="18"/>
                <w:szCs w:val="18"/>
                <w:lang w:eastAsia="en-US"/>
              </w:rPr>
              <w:t>Condiciones técnicas generales</w:t>
            </w:r>
          </w:p>
        </w:tc>
      </w:tr>
      <w:tr w:rsidR="003F68A8" w:rsidRPr="00D470ED" w14:paraId="032C07EE"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8C04535" w14:textId="77777777" w:rsidR="003F68A8" w:rsidRPr="00CC4C08" w:rsidRDefault="003F68A8" w:rsidP="000D6AD3">
            <w:pPr>
              <w:ind w:left="91"/>
              <w:jc w:val="both"/>
              <w:rPr>
                <w:rFonts w:ascii="Tahoma" w:hAnsi="Tahoma" w:cs="Tahoma"/>
                <w:sz w:val="18"/>
                <w:szCs w:val="18"/>
                <w:lang w:eastAsia="en-US"/>
              </w:rPr>
            </w:pPr>
            <w:r w:rsidRPr="00C94E4A">
              <w:rPr>
                <w:rFonts w:ascii="Tahoma" w:hAnsi="Tahoma" w:cs="Tahoma"/>
                <w:sz w:val="18"/>
                <w:szCs w:val="18"/>
                <w:lang w:eastAsia="en-US"/>
              </w:rPr>
              <w:t xml:space="preserve">Gas </w:t>
            </w:r>
            <w:r>
              <w:rPr>
                <w:rFonts w:ascii="Tahoma" w:hAnsi="Tahoma" w:cs="Tahoma"/>
                <w:sz w:val="18"/>
                <w:szCs w:val="18"/>
                <w:lang w:eastAsia="en-US"/>
              </w:rPr>
              <w:t>argón de grado analítico, pureza mínima del 99,999%</w:t>
            </w:r>
          </w:p>
        </w:tc>
      </w:tr>
      <w:tr w:rsidR="003F68A8" w:rsidRPr="00D470ED" w14:paraId="61920DC2"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B38EABC" w14:textId="77777777" w:rsidR="003F68A8" w:rsidRPr="00C94E4A" w:rsidRDefault="003F68A8" w:rsidP="000D6AD3">
            <w:pPr>
              <w:ind w:left="91"/>
              <w:jc w:val="both"/>
              <w:rPr>
                <w:rFonts w:ascii="Tahoma" w:hAnsi="Tahoma" w:cs="Tahoma"/>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3F68A8" w:rsidRPr="00D470ED" w14:paraId="54AF4573"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B26A5B1" w14:textId="77777777" w:rsidR="003F68A8" w:rsidRDefault="003F68A8" w:rsidP="000D6AD3">
            <w:pPr>
              <w:ind w:left="91"/>
              <w:jc w:val="both"/>
              <w:rPr>
                <w:rFonts w:ascii="Tahoma" w:hAnsi="Tahoma" w:cs="Tahoma"/>
                <w:b/>
                <w:sz w:val="18"/>
                <w:szCs w:val="18"/>
                <w:lang w:eastAsia="en-US"/>
              </w:rPr>
            </w:pPr>
          </w:p>
        </w:tc>
      </w:tr>
      <w:tr w:rsidR="003F68A8" w:rsidRPr="00D470ED" w14:paraId="4D564F32"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30837EC" w14:textId="77777777" w:rsidR="003F68A8" w:rsidRDefault="003F68A8" w:rsidP="000D6AD3">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4800,00</w:t>
            </w:r>
          </w:p>
        </w:tc>
      </w:tr>
      <w:tr w:rsidR="003F68A8" w:rsidRPr="00D470ED" w14:paraId="5997CB86" w14:textId="77777777" w:rsidTr="000D6AD3">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32911AD" w14:textId="77777777" w:rsidR="003F68A8" w:rsidRDefault="003F68A8" w:rsidP="000D6AD3">
            <w:pPr>
              <w:ind w:left="91"/>
              <w:jc w:val="both"/>
              <w:rPr>
                <w:rFonts w:ascii="Tahoma" w:hAnsi="Tahoma" w:cs="Tahoma"/>
                <w:b/>
                <w:sz w:val="18"/>
                <w:szCs w:val="18"/>
                <w:lang w:eastAsia="en-US"/>
              </w:rPr>
            </w:pPr>
            <w:r w:rsidRPr="00AC0724">
              <w:rPr>
                <w:rFonts w:ascii="Tahoma" w:hAnsi="Tahoma" w:cs="Tahoma"/>
                <w:b/>
                <w:sz w:val="18"/>
                <w:szCs w:val="18"/>
                <w:lang w:eastAsia="en-US"/>
              </w:rPr>
              <w:t>Plazo de entrega:</w:t>
            </w:r>
            <w:r w:rsidRPr="0021315F">
              <w:rPr>
                <w:rFonts w:ascii="Tahoma" w:hAnsi="Tahoma" w:cs="Tahoma"/>
                <w:sz w:val="18"/>
                <w:szCs w:val="18"/>
                <w:lang w:eastAsia="en-US"/>
              </w:rPr>
              <w:t xml:space="preserve">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r>
              <w:rPr>
                <w:rFonts w:ascii="Tahoma" w:hAnsi="Tahoma" w:cs="Tahoma"/>
                <w:sz w:val="18"/>
                <w:szCs w:val="18"/>
                <w:lang w:eastAsia="en-US"/>
              </w:rPr>
              <w:t>.</w:t>
            </w:r>
          </w:p>
        </w:tc>
      </w:tr>
    </w:tbl>
    <w:p w14:paraId="2F67BDEF" w14:textId="77777777" w:rsidR="003F68A8" w:rsidRDefault="003F68A8" w:rsidP="003F68A8">
      <w:pPr>
        <w:spacing w:line="274" w:lineRule="auto"/>
        <w:rPr>
          <w:rFonts w:ascii="Tahoma" w:hAnsi="Tahoma" w:cs="Tahoma"/>
          <w:sz w:val="18"/>
          <w:szCs w:val="18"/>
        </w:rPr>
      </w:pPr>
    </w:p>
    <w:tbl>
      <w:tblPr>
        <w:tblW w:w="904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03"/>
        <w:gridCol w:w="8743"/>
      </w:tblGrid>
      <w:tr w:rsidR="003F68A8" w:rsidRPr="00157B90" w14:paraId="141C200A" w14:textId="77777777" w:rsidTr="000D6AD3">
        <w:trPr>
          <w:trHeight w:val="153"/>
          <w:jc w:val="center"/>
        </w:trPr>
        <w:tc>
          <w:tcPr>
            <w:tcW w:w="303" w:type="dxa"/>
            <w:tcBorders>
              <w:top w:val="single" w:sz="2" w:space="0" w:color="000000"/>
              <w:left w:val="single" w:sz="12" w:space="0" w:color="auto"/>
              <w:bottom w:val="single" w:sz="2" w:space="0" w:color="000000"/>
              <w:right w:val="single" w:sz="2" w:space="0" w:color="000000"/>
            </w:tcBorders>
            <w:shd w:val="clear" w:color="auto" w:fill="auto"/>
          </w:tcPr>
          <w:p w14:paraId="39EE33AB" w14:textId="77777777" w:rsidR="003F68A8" w:rsidRPr="00C9752B" w:rsidRDefault="003F68A8" w:rsidP="000D6AD3">
            <w:pPr>
              <w:jc w:val="both"/>
              <w:rPr>
                <w:rFonts w:ascii="Tahoma" w:hAnsi="Tahoma" w:cs="Tahoma"/>
                <w:b/>
                <w:sz w:val="18"/>
                <w:szCs w:val="18"/>
                <w:lang w:eastAsia="en-US"/>
              </w:rPr>
            </w:pPr>
          </w:p>
        </w:tc>
        <w:tc>
          <w:tcPr>
            <w:tcW w:w="8743" w:type="dxa"/>
            <w:tcBorders>
              <w:top w:val="single" w:sz="2" w:space="0" w:color="000000"/>
              <w:left w:val="single" w:sz="2" w:space="0" w:color="000000"/>
              <w:bottom w:val="single" w:sz="2" w:space="0" w:color="000000"/>
              <w:right w:val="single" w:sz="12" w:space="0" w:color="auto"/>
            </w:tcBorders>
            <w:shd w:val="clear" w:color="auto" w:fill="auto"/>
          </w:tcPr>
          <w:p w14:paraId="024109A8" w14:textId="77777777" w:rsidR="003F68A8" w:rsidRPr="00C9752B" w:rsidRDefault="003F68A8" w:rsidP="000D6AD3">
            <w:pPr>
              <w:jc w:val="both"/>
              <w:rPr>
                <w:rFonts w:ascii="Tahoma" w:hAnsi="Tahoma" w:cs="Tahoma"/>
                <w:sz w:val="18"/>
                <w:szCs w:val="18"/>
                <w:lang w:eastAsia="en-US"/>
              </w:rPr>
            </w:pPr>
            <w:r w:rsidRPr="00C9752B">
              <w:rPr>
                <w:rFonts w:ascii="Tahoma" w:hAnsi="Tahoma" w:cs="Tahoma"/>
                <w:b/>
                <w:sz w:val="18"/>
                <w:szCs w:val="18"/>
                <w:lang w:eastAsia="en-US"/>
              </w:rPr>
              <w:t>CONDICIONES COMPLEMENTARIAS</w:t>
            </w:r>
            <w:r>
              <w:rPr>
                <w:rFonts w:ascii="Tahoma" w:hAnsi="Tahoma" w:cs="Tahoma"/>
                <w:b/>
                <w:sz w:val="18"/>
                <w:szCs w:val="18"/>
                <w:lang w:eastAsia="en-US"/>
              </w:rPr>
              <w:t xml:space="preserve"> PARA TODOS LO</w:t>
            </w:r>
            <w:r w:rsidRPr="00C9752B">
              <w:rPr>
                <w:rFonts w:ascii="Tahoma" w:hAnsi="Tahoma" w:cs="Tahoma"/>
                <w:b/>
                <w:sz w:val="18"/>
                <w:szCs w:val="18"/>
                <w:lang w:eastAsia="en-US"/>
              </w:rPr>
              <w:t xml:space="preserve">S ITEMS </w:t>
            </w:r>
          </w:p>
        </w:tc>
      </w:tr>
      <w:tr w:rsidR="003F68A8" w:rsidRPr="00157B90" w14:paraId="4CDD20A2" w14:textId="77777777" w:rsidTr="000D6AD3">
        <w:trPr>
          <w:trHeight w:val="207"/>
          <w:jc w:val="center"/>
        </w:trPr>
        <w:tc>
          <w:tcPr>
            <w:tcW w:w="303" w:type="dxa"/>
            <w:tcBorders>
              <w:top w:val="single" w:sz="2" w:space="0" w:color="000000"/>
              <w:left w:val="single" w:sz="12" w:space="0" w:color="auto"/>
              <w:bottom w:val="single" w:sz="2" w:space="0" w:color="000000"/>
              <w:right w:val="single" w:sz="2" w:space="0" w:color="000000"/>
            </w:tcBorders>
          </w:tcPr>
          <w:p w14:paraId="1605E758" w14:textId="77777777" w:rsidR="003F68A8" w:rsidRPr="00C9752B" w:rsidRDefault="003F68A8" w:rsidP="000D6AD3">
            <w:pPr>
              <w:jc w:val="both"/>
              <w:rPr>
                <w:rFonts w:ascii="Tahoma" w:hAnsi="Tahoma" w:cs="Tahoma"/>
                <w:sz w:val="18"/>
                <w:szCs w:val="18"/>
                <w:highlight w:val="yellow"/>
                <w:lang w:eastAsia="en-US"/>
              </w:rPr>
            </w:pPr>
          </w:p>
        </w:tc>
        <w:tc>
          <w:tcPr>
            <w:tcW w:w="8743" w:type="dxa"/>
            <w:tcBorders>
              <w:top w:val="single" w:sz="2" w:space="0" w:color="000000"/>
              <w:left w:val="single" w:sz="2" w:space="0" w:color="000000"/>
              <w:bottom w:val="single" w:sz="2" w:space="0" w:color="000000"/>
              <w:right w:val="single" w:sz="12" w:space="0" w:color="auto"/>
            </w:tcBorders>
          </w:tcPr>
          <w:p w14:paraId="7B88DEED" w14:textId="77777777" w:rsidR="003F68A8" w:rsidRPr="00C9752B" w:rsidRDefault="003F68A8" w:rsidP="000D6AD3">
            <w:pPr>
              <w:jc w:val="both"/>
              <w:rPr>
                <w:rFonts w:ascii="Tahoma" w:hAnsi="Tahoma" w:cs="Tahoma"/>
                <w:sz w:val="18"/>
                <w:szCs w:val="18"/>
                <w:lang w:eastAsia="en-US"/>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r>
      <w:tr w:rsidR="003F68A8" w:rsidRPr="00157B90" w14:paraId="4C1AA0BA" w14:textId="77777777" w:rsidTr="000D6AD3">
        <w:trPr>
          <w:trHeight w:val="165"/>
          <w:jc w:val="center"/>
        </w:trPr>
        <w:tc>
          <w:tcPr>
            <w:tcW w:w="303" w:type="dxa"/>
            <w:tcBorders>
              <w:top w:val="single" w:sz="2" w:space="0" w:color="000000"/>
              <w:left w:val="single" w:sz="12" w:space="0" w:color="auto"/>
              <w:bottom w:val="single" w:sz="2" w:space="0" w:color="000000"/>
              <w:right w:val="single" w:sz="2" w:space="0" w:color="000000"/>
            </w:tcBorders>
          </w:tcPr>
          <w:p w14:paraId="5A39CE7A" w14:textId="77777777" w:rsidR="003F68A8" w:rsidRPr="00C9752B" w:rsidRDefault="003F68A8" w:rsidP="000D6AD3">
            <w:pPr>
              <w:jc w:val="both"/>
              <w:rPr>
                <w:rFonts w:ascii="Tahoma" w:hAnsi="Tahoma" w:cs="Tahoma"/>
                <w:sz w:val="18"/>
                <w:szCs w:val="18"/>
                <w:highlight w:val="yellow"/>
                <w:lang w:eastAsia="en-US"/>
              </w:rPr>
            </w:pPr>
          </w:p>
        </w:tc>
        <w:tc>
          <w:tcPr>
            <w:tcW w:w="8743" w:type="dxa"/>
            <w:tcBorders>
              <w:top w:val="single" w:sz="2" w:space="0" w:color="000000"/>
              <w:left w:val="single" w:sz="2" w:space="0" w:color="000000"/>
              <w:bottom w:val="single" w:sz="2" w:space="0" w:color="000000"/>
              <w:right w:val="single" w:sz="12" w:space="0" w:color="auto"/>
            </w:tcBorders>
          </w:tcPr>
          <w:p w14:paraId="76B3002C" w14:textId="77777777" w:rsidR="003F68A8" w:rsidRPr="00C9752B" w:rsidRDefault="003F68A8" w:rsidP="000D6AD3">
            <w:pPr>
              <w:jc w:val="both"/>
              <w:rPr>
                <w:rFonts w:ascii="Tahoma" w:hAnsi="Tahoma" w:cs="Tahoma"/>
                <w:b/>
                <w:sz w:val="18"/>
                <w:szCs w:val="18"/>
              </w:rPr>
            </w:pPr>
            <w:r w:rsidRPr="00C9752B">
              <w:rPr>
                <w:rFonts w:ascii="Tahoma" w:hAnsi="Tahoma" w:cs="Tahoma"/>
                <w:b/>
                <w:sz w:val="18"/>
                <w:szCs w:val="18"/>
              </w:rPr>
              <w:t>FORMA DE ENTREGA</w:t>
            </w:r>
          </w:p>
        </w:tc>
      </w:tr>
      <w:tr w:rsidR="003F68A8" w:rsidRPr="00157B90" w14:paraId="2F69D58C" w14:textId="77777777" w:rsidTr="000D6AD3">
        <w:trPr>
          <w:trHeight w:val="83"/>
          <w:jc w:val="center"/>
        </w:trPr>
        <w:tc>
          <w:tcPr>
            <w:tcW w:w="303" w:type="dxa"/>
            <w:tcBorders>
              <w:top w:val="single" w:sz="2" w:space="0" w:color="000000"/>
              <w:left w:val="single" w:sz="12" w:space="0" w:color="auto"/>
              <w:bottom w:val="single" w:sz="2" w:space="0" w:color="000000"/>
              <w:right w:val="single" w:sz="2" w:space="0" w:color="000000"/>
            </w:tcBorders>
          </w:tcPr>
          <w:p w14:paraId="3494EC71" w14:textId="77777777" w:rsidR="003F68A8" w:rsidRPr="00C9752B" w:rsidRDefault="003F68A8" w:rsidP="000D6AD3">
            <w:pPr>
              <w:jc w:val="both"/>
              <w:rPr>
                <w:rFonts w:ascii="Tahoma" w:hAnsi="Tahoma" w:cs="Tahoma"/>
                <w:sz w:val="18"/>
                <w:szCs w:val="18"/>
                <w:highlight w:val="yellow"/>
                <w:lang w:eastAsia="en-US"/>
              </w:rPr>
            </w:pPr>
          </w:p>
        </w:tc>
        <w:tc>
          <w:tcPr>
            <w:tcW w:w="8743" w:type="dxa"/>
            <w:tcBorders>
              <w:top w:val="single" w:sz="2" w:space="0" w:color="000000"/>
              <w:left w:val="single" w:sz="2" w:space="0" w:color="000000"/>
              <w:bottom w:val="single" w:sz="2" w:space="0" w:color="000000"/>
              <w:right w:val="single" w:sz="12" w:space="0" w:color="auto"/>
            </w:tcBorders>
          </w:tcPr>
          <w:p w14:paraId="503F81F8" w14:textId="77777777" w:rsidR="003F68A8" w:rsidRPr="00C9752B" w:rsidRDefault="003F68A8" w:rsidP="000D6AD3">
            <w:pPr>
              <w:jc w:val="both"/>
              <w:rPr>
                <w:rFonts w:ascii="Tahoma" w:hAnsi="Tahoma" w:cs="Tahoma"/>
                <w:b/>
                <w:sz w:val="18"/>
                <w:szCs w:val="18"/>
              </w:rPr>
            </w:pPr>
            <w:r w:rsidRPr="00C9752B">
              <w:rPr>
                <w:rFonts w:ascii="Tahoma" w:hAnsi="Tahoma" w:cs="Tahoma"/>
                <w:sz w:val="18"/>
                <w:szCs w:val="18"/>
              </w:rPr>
              <w:t>Por el total de cada ítem</w:t>
            </w:r>
          </w:p>
        </w:tc>
      </w:tr>
    </w:tbl>
    <w:p w14:paraId="0A321628" w14:textId="77777777" w:rsidR="003F68A8" w:rsidRDefault="003F68A8" w:rsidP="003F68A8">
      <w:pPr>
        <w:spacing w:line="274" w:lineRule="auto"/>
        <w:rPr>
          <w:rFonts w:ascii="Tahoma" w:hAnsi="Tahoma" w:cs="Tahoma"/>
          <w:sz w:val="18"/>
          <w:szCs w:val="18"/>
        </w:rPr>
      </w:pPr>
    </w:p>
    <w:tbl>
      <w:tblPr>
        <w:tblW w:w="910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8646"/>
      </w:tblGrid>
      <w:tr w:rsidR="003F68A8" w:rsidRPr="00936E05" w14:paraId="1EA6B973" w14:textId="77777777" w:rsidTr="000D6AD3">
        <w:tc>
          <w:tcPr>
            <w:tcW w:w="9100"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E88BC25" w14:textId="77777777" w:rsidR="003F68A8" w:rsidRPr="00936E05" w:rsidRDefault="003F68A8" w:rsidP="000D6AD3">
            <w:pPr>
              <w:spacing w:line="274" w:lineRule="auto"/>
              <w:rPr>
                <w:rFonts w:ascii="Tahoma" w:hAnsi="Tahoma" w:cs="Tahoma"/>
                <w:b/>
                <w:sz w:val="18"/>
                <w:szCs w:val="18"/>
              </w:rPr>
            </w:pPr>
          </w:p>
        </w:tc>
      </w:tr>
      <w:tr w:rsidR="003F68A8" w:rsidRPr="00936E05" w14:paraId="184AFC7D" w14:textId="77777777" w:rsidTr="000D6AD3">
        <w:tc>
          <w:tcPr>
            <w:tcW w:w="9100" w:type="dxa"/>
            <w:gridSpan w:val="2"/>
            <w:tcBorders>
              <w:top w:val="single" w:sz="2" w:space="0" w:color="000000"/>
              <w:left w:val="single" w:sz="12" w:space="0" w:color="auto"/>
              <w:bottom w:val="single" w:sz="2" w:space="0" w:color="000000"/>
              <w:right w:val="single" w:sz="12" w:space="0" w:color="auto"/>
            </w:tcBorders>
            <w:vAlign w:val="center"/>
          </w:tcPr>
          <w:p w14:paraId="7D253ABA" w14:textId="77777777" w:rsidR="003F68A8" w:rsidRPr="00936E05" w:rsidRDefault="003F68A8" w:rsidP="000D6AD3">
            <w:pPr>
              <w:spacing w:line="274" w:lineRule="auto"/>
              <w:rPr>
                <w:rFonts w:ascii="Tahoma" w:hAnsi="Tahoma" w:cs="Tahoma"/>
                <w:sz w:val="18"/>
                <w:szCs w:val="18"/>
              </w:rPr>
            </w:pPr>
            <w:r w:rsidRPr="00C9752B">
              <w:rPr>
                <w:rFonts w:ascii="Tahoma" w:hAnsi="Tahoma" w:cs="Tahoma"/>
                <w:b/>
                <w:sz w:val="18"/>
                <w:szCs w:val="18"/>
              </w:rPr>
              <w:t>PRECIO REFERENCIAL</w:t>
            </w:r>
          </w:p>
        </w:tc>
      </w:tr>
      <w:tr w:rsidR="003F68A8" w:rsidRPr="00936E05" w14:paraId="1EE6453F" w14:textId="77777777" w:rsidTr="000D6AD3">
        <w:tc>
          <w:tcPr>
            <w:tcW w:w="454" w:type="dxa"/>
            <w:tcBorders>
              <w:top w:val="single" w:sz="2" w:space="0" w:color="000000"/>
              <w:left w:val="single" w:sz="12" w:space="0" w:color="auto"/>
              <w:bottom w:val="single" w:sz="2" w:space="0" w:color="000000"/>
              <w:right w:val="single" w:sz="12" w:space="0" w:color="auto"/>
            </w:tcBorders>
            <w:vAlign w:val="center"/>
          </w:tcPr>
          <w:p w14:paraId="0FC51843" w14:textId="77777777" w:rsidR="003F68A8" w:rsidRPr="00936E05" w:rsidRDefault="003F68A8" w:rsidP="000D6AD3">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17407572" w14:textId="47571FAB" w:rsidR="003F68A8" w:rsidRPr="00936E05" w:rsidRDefault="003F68A8" w:rsidP="000D6AD3">
            <w:pPr>
              <w:spacing w:line="274" w:lineRule="auto"/>
              <w:rPr>
                <w:rFonts w:ascii="Tahoma" w:hAnsi="Tahoma" w:cs="Tahoma"/>
                <w:sz w:val="18"/>
                <w:szCs w:val="18"/>
              </w:rPr>
            </w:pPr>
            <w:r>
              <w:rPr>
                <w:rFonts w:ascii="Tahoma" w:hAnsi="Tahoma" w:cs="Tahoma"/>
                <w:sz w:val="18"/>
                <w:szCs w:val="18"/>
              </w:rPr>
              <w:t>Bs 56</w:t>
            </w:r>
            <w:r w:rsidR="003715BB">
              <w:rPr>
                <w:rFonts w:ascii="Tahoma" w:hAnsi="Tahoma" w:cs="Tahoma"/>
                <w:sz w:val="18"/>
                <w:szCs w:val="18"/>
              </w:rPr>
              <w:t>.</w:t>
            </w:r>
            <w:r>
              <w:rPr>
                <w:rFonts w:ascii="Tahoma" w:hAnsi="Tahoma" w:cs="Tahoma"/>
                <w:sz w:val="18"/>
                <w:szCs w:val="18"/>
              </w:rPr>
              <w:t xml:space="preserve">460,34 (cincuenta y seis mil cuatrocientos sesenta 34/100 Bolivianos) </w:t>
            </w:r>
          </w:p>
        </w:tc>
      </w:tr>
      <w:tr w:rsidR="003F68A8" w:rsidRPr="00936E05" w14:paraId="7D403FAA" w14:textId="77777777" w:rsidTr="000D6AD3">
        <w:tc>
          <w:tcPr>
            <w:tcW w:w="9100" w:type="dxa"/>
            <w:gridSpan w:val="2"/>
            <w:tcBorders>
              <w:top w:val="single" w:sz="2" w:space="0" w:color="000000"/>
              <w:left w:val="single" w:sz="12" w:space="0" w:color="auto"/>
              <w:bottom w:val="single" w:sz="2" w:space="0" w:color="000000"/>
              <w:right w:val="single" w:sz="12" w:space="0" w:color="auto"/>
            </w:tcBorders>
            <w:vAlign w:val="center"/>
          </w:tcPr>
          <w:p w14:paraId="02FB4986" w14:textId="77777777" w:rsidR="003F68A8" w:rsidRPr="00936E05" w:rsidRDefault="003F68A8" w:rsidP="000D6AD3">
            <w:pPr>
              <w:spacing w:line="274" w:lineRule="auto"/>
              <w:rPr>
                <w:rFonts w:ascii="Tahoma" w:hAnsi="Tahoma" w:cs="Tahoma"/>
                <w:sz w:val="18"/>
                <w:szCs w:val="18"/>
              </w:rPr>
            </w:pPr>
            <w:r w:rsidRPr="00936E05">
              <w:rPr>
                <w:rFonts w:ascii="Tahoma" w:hAnsi="Tahoma" w:cs="Tahoma"/>
                <w:b/>
                <w:sz w:val="18"/>
                <w:szCs w:val="18"/>
              </w:rPr>
              <w:t>PLAZO DE ENTREGA DEL BIEN O LOS BIENES</w:t>
            </w:r>
          </w:p>
        </w:tc>
      </w:tr>
      <w:tr w:rsidR="003F68A8" w:rsidRPr="00936E05" w14:paraId="2E7AF10D" w14:textId="77777777" w:rsidTr="000D6AD3">
        <w:tc>
          <w:tcPr>
            <w:tcW w:w="454" w:type="dxa"/>
            <w:tcBorders>
              <w:top w:val="single" w:sz="2" w:space="0" w:color="000000"/>
              <w:left w:val="single" w:sz="12" w:space="0" w:color="auto"/>
              <w:bottom w:val="single" w:sz="2" w:space="0" w:color="000000"/>
              <w:right w:val="single" w:sz="12" w:space="0" w:color="auto"/>
            </w:tcBorders>
            <w:vAlign w:val="center"/>
          </w:tcPr>
          <w:p w14:paraId="24D7607C" w14:textId="77777777" w:rsidR="003F68A8" w:rsidRPr="00936E05" w:rsidRDefault="003F68A8" w:rsidP="000D6AD3">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759D4C09" w14:textId="77777777" w:rsidR="003F68A8" w:rsidRPr="00936E05" w:rsidRDefault="003F68A8" w:rsidP="000D6AD3">
            <w:pPr>
              <w:spacing w:line="274" w:lineRule="auto"/>
              <w:rPr>
                <w:rFonts w:ascii="Tahoma" w:hAnsi="Tahoma" w:cs="Tahoma"/>
                <w:sz w:val="18"/>
                <w:szCs w:val="18"/>
              </w:rPr>
            </w:pPr>
            <w:r w:rsidRPr="00936E05">
              <w:rPr>
                <w:rFonts w:ascii="Tahoma" w:hAnsi="Tahoma" w:cs="Tahoma"/>
                <w:b/>
                <w:sz w:val="18"/>
                <w:szCs w:val="18"/>
              </w:rPr>
              <w:t>Plazo de entrega:</w:t>
            </w:r>
            <w:r>
              <w:rPr>
                <w:rFonts w:ascii="Tahoma" w:hAnsi="Tahoma" w:cs="Tahoma"/>
                <w:sz w:val="18"/>
                <w:szCs w:val="18"/>
              </w:rPr>
              <w:t xml:space="preserve"> </w:t>
            </w:r>
            <w:r w:rsidRPr="00C9752B">
              <w:rPr>
                <w:rFonts w:ascii="Tahoma" w:hAnsi="Tahoma" w:cs="Tahoma"/>
                <w:sz w:val="18"/>
                <w:szCs w:val="18"/>
              </w:rPr>
              <w:t>detallado e</w:t>
            </w:r>
            <w:r>
              <w:rPr>
                <w:rFonts w:ascii="Tahoma" w:hAnsi="Tahoma" w:cs="Tahoma"/>
                <w:sz w:val="18"/>
                <w:szCs w:val="18"/>
              </w:rPr>
              <w:t xml:space="preserve"> </w:t>
            </w:r>
            <w:r w:rsidRPr="00C9752B">
              <w:rPr>
                <w:rFonts w:ascii="Tahoma" w:hAnsi="Tahoma" w:cs="Tahoma"/>
                <w:sz w:val="18"/>
                <w:szCs w:val="18"/>
              </w:rPr>
              <w:t xml:space="preserve">n cada ítem  </w:t>
            </w:r>
          </w:p>
        </w:tc>
      </w:tr>
      <w:tr w:rsidR="003F68A8" w:rsidRPr="00936E05" w14:paraId="33A63654" w14:textId="77777777" w:rsidTr="000D6AD3">
        <w:tc>
          <w:tcPr>
            <w:tcW w:w="9100" w:type="dxa"/>
            <w:gridSpan w:val="2"/>
            <w:tcBorders>
              <w:top w:val="single" w:sz="2" w:space="0" w:color="000000"/>
              <w:left w:val="single" w:sz="12" w:space="0" w:color="auto"/>
              <w:bottom w:val="single" w:sz="2" w:space="0" w:color="000000"/>
              <w:right w:val="single" w:sz="12" w:space="0" w:color="auto"/>
            </w:tcBorders>
            <w:vAlign w:val="center"/>
          </w:tcPr>
          <w:p w14:paraId="3D7E5C42" w14:textId="77777777" w:rsidR="003F68A8" w:rsidRPr="00936E05" w:rsidRDefault="003F68A8" w:rsidP="000D6AD3">
            <w:pPr>
              <w:spacing w:line="274" w:lineRule="auto"/>
              <w:rPr>
                <w:rFonts w:ascii="Tahoma" w:hAnsi="Tahoma" w:cs="Tahoma"/>
                <w:sz w:val="18"/>
                <w:szCs w:val="18"/>
              </w:rPr>
            </w:pPr>
            <w:r>
              <w:rPr>
                <w:rFonts w:ascii="Tahoma" w:hAnsi="Tahoma" w:cs="Tahoma"/>
                <w:b/>
                <w:sz w:val="18"/>
                <w:szCs w:val="18"/>
              </w:rPr>
              <w:t>FORMA DE ADJUDICACIÓN</w:t>
            </w:r>
          </w:p>
        </w:tc>
      </w:tr>
      <w:tr w:rsidR="003F68A8" w:rsidRPr="00936E05" w14:paraId="4808C2B6" w14:textId="77777777" w:rsidTr="000D6AD3">
        <w:tc>
          <w:tcPr>
            <w:tcW w:w="9100" w:type="dxa"/>
            <w:gridSpan w:val="2"/>
            <w:tcBorders>
              <w:top w:val="single" w:sz="2" w:space="0" w:color="000000"/>
              <w:left w:val="single" w:sz="12" w:space="0" w:color="auto"/>
              <w:bottom w:val="single" w:sz="2" w:space="0" w:color="000000"/>
              <w:right w:val="single" w:sz="12" w:space="0" w:color="auto"/>
            </w:tcBorders>
            <w:vAlign w:val="center"/>
          </w:tcPr>
          <w:p w14:paraId="0A7F1301" w14:textId="77777777" w:rsidR="003F68A8" w:rsidRPr="008346C9" w:rsidRDefault="003F68A8" w:rsidP="000D6AD3">
            <w:pPr>
              <w:spacing w:line="274" w:lineRule="auto"/>
              <w:ind w:left="426"/>
              <w:rPr>
                <w:rFonts w:ascii="Tahoma" w:hAnsi="Tahoma" w:cs="Tahoma"/>
                <w:b/>
                <w:sz w:val="18"/>
                <w:szCs w:val="18"/>
              </w:rPr>
            </w:pPr>
            <w:r>
              <w:rPr>
                <w:rFonts w:ascii="Tahoma" w:hAnsi="Tahoma" w:cs="Tahoma"/>
                <w:sz w:val="18"/>
                <w:szCs w:val="18"/>
              </w:rPr>
              <w:t xml:space="preserve">Por ítem  </w:t>
            </w:r>
          </w:p>
        </w:tc>
      </w:tr>
      <w:tr w:rsidR="003F68A8" w:rsidRPr="00936E05" w14:paraId="335C07F3" w14:textId="77777777" w:rsidTr="000D6AD3">
        <w:tc>
          <w:tcPr>
            <w:tcW w:w="9100" w:type="dxa"/>
            <w:gridSpan w:val="2"/>
            <w:tcBorders>
              <w:top w:val="single" w:sz="2" w:space="0" w:color="000000"/>
              <w:left w:val="single" w:sz="12" w:space="0" w:color="auto"/>
              <w:bottom w:val="single" w:sz="2" w:space="0" w:color="000000"/>
              <w:right w:val="single" w:sz="12" w:space="0" w:color="auto"/>
            </w:tcBorders>
            <w:vAlign w:val="center"/>
          </w:tcPr>
          <w:p w14:paraId="1322A68C" w14:textId="77777777" w:rsidR="003F68A8" w:rsidRDefault="003F68A8" w:rsidP="000D6AD3">
            <w:pPr>
              <w:spacing w:line="274" w:lineRule="auto"/>
              <w:rPr>
                <w:rFonts w:ascii="Tahoma" w:hAnsi="Tahoma" w:cs="Tahoma"/>
                <w:b/>
                <w:sz w:val="18"/>
                <w:szCs w:val="18"/>
              </w:rPr>
            </w:pPr>
            <w:r>
              <w:rPr>
                <w:rFonts w:ascii="Tahoma" w:hAnsi="Tahoma" w:cs="Tahoma"/>
                <w:b/>
                <w:sz w:val="18"/>
                <w:szCs w:val="18"/>
              </w:rPr>
              <w:t>FORMALIZACION</w:t>
            </w:r>
          </w:p>
        </w:tc>
      </w:tr>
      <w:tr w:rsidR="003F68A8" w:rsidRPr="00936E05" w14:paraId="5A16511A" w14:textId="77777777" w:rsidTr="000D6AD3">
        <w:tc>
          <w:tcPr>
            <w:tcW w:w="454" w:type="dxa"/>
            <w:tcBorders>
              <w:top w:val="single" w:sz="2" w:space="0" w:color="000000"/>
              <w:left w:val="single" w:sz="12" w:space="0" w:color="auto"/>
              <w:bottom w:val="single" w:sz="2" w:space="0" w:color="000000"/>
              <w:right w:val="single" w:sz="12" w:space="0" w:color="auto"/>
            </w:tcBorders>
            <w:vAlign w:val="center"/>
          </w:tcPr>
          <w:p w14:paraId="6CA9CCDE" w14:textId="77777777" w:rsidR="003F68A8" w:rsidRPr="00936E05" w:rsidRDefault="003F68A8" w:rsidP="000D6AD3">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49254773" w14:textId="32BD1ED7" w:rsidR="003F68A8" w:rsidRPr="00DC7BFA" w:rsidRDefault="003F68A8" w:rsidP="003F68A8">
            <w:pPr>
              <w:pStyle w:val="Prrafodelista"/>
              <w:numPr>
                <w:ilvl w:val="0"/>
                <w:numId w:val="52"/>
              </w:numPr>
              <w:spacing w:line="274" w:lineRule="auto"/>
              <w:ind w:left="539"/>
              <w:rPr>
                <w:rFonts w:ascii="Tahoma" w:hAnsi="Tahoma" w:cs="Tahoma"/>
                <w:b/>
                <w:sz w:val="18"/>
                <w:szCs w:val="18"/>
              </w:rPr>
            </w:pPr>
            <w:r w:rsidRPr="00C9752B">
              <w:rPr>
                <w:rFonts w:ascii="Tahoma" w:hAnsi="Tahoma" w:cs="Tahoma"/>
                <w:sz w:val="18"/>
                <w:szCs w:val="18"/>
              </w:rPr>
              <w:t xml:space="preserve">Orden de compra: Se </w:t>
            </w:r>
            <w:r w:rsidR="00B71002" w:rsidRPr="00C9752B">
              <w:rPr>
                <w:rFonts w:ascii="Tahoma" w:hAnsi="Tahoma" w:cs="Tahoma"/>
                <w:sz w:val="18"/>
                <w:szCs w:val="18"/>
              </w:rPr>
              <w:t>aplicará</w:t>
            </w:r>
            <w:r w:rsidRPr="00C9752B">
              <w:rPr>
                <w:rFonts w:ascii="Tahoma" w:hAnsi="Tahoma" w:cs="Tahoma"/>
                <w:sz w:val="18"/>
                <w:szCs w:val="18"/>
              </w:rPr>
              <w:t xml:space="preserve"> a </w:t>
            </w:r>
            <w:r>
              <w:rPr>
                <w:rFonts w:ascii="Tahoma" w:hAnsi="Tahoma" w:cs="Tahoma"/>
                <w:sz w:val="18"/>
                <w:szCs w:val="18"/>
              </w:rPr>
              <w:t>los ítems 1, 2, 3, 4, 5, 6, 7, 8, 9, 10, 11, 12, 13, 15, 17, 19.</w:t>
            </w:r>
          </w:p>
          <w:p w14:paraId="3632E8B6" w14:textId="77777777" w:rsidR="003F68A8" w:rsidRPr="00C9752B" w:rsidRDefault="003F68A8" w:rsidP="003F68A8">
            <w:pPr>
              <w:pStyle w:val="Prrafodelista"/>
              <w:numPr>
                <w:ilvl w:val="0"/>
                <w:numId w:val="52"/>
              </w:numPr>
              <w:spacing w:line="274" w:lineRule="auto"/>
              <w:ind w:left="539"/>
              <w:rPr>
                <w:rFonts w:ascii="Tahoma" w:hAnsi="Tahoma" w:cs="Tahoma"/>
                <w:b/>
                <w:sz w:val="18"/>
                <w:szCs w:val="18"/>
              </w:rPr>
            </w:pPr>
            <w:r>
              <w:rPr>
                <w:rFonts w:ascii="Tahoma" w:hAnsi="Tahoma" w:cs="Tahoma"/>
                <w:sz w:val="18"/>
                <w:szCs w:val="18"/>
              </w:rPr>
              <w:t>Contrato: Se aplicará a los ítems 14, 16 y 18.</w:t>
            </w:r>
          </w:p>
        </w:tc>
      </w:tr>
      <w:tr w:rsidR="003F68A8" w:rsidRPr="009A0B71" w14:paraId="1312E497" w14:textId="77777777" w:rsidTr="000D6AD3">
        <w:tc>
          <w:tcPr>
            <w:tcW w:w="9100" w:type="dxa"/>
            <w:gridSpan w:val="2"/>
            <w:tcBorders>
              <w:top w:val="single" w:sz="2" w:space="0" w:color="000000"/>
              <w:left w:val="single" w:sz="12" w:space="0" w:color="auto"/>
              <w:bottom w:val="single" w:sz="2" w:space="0" w:color="000000"/>
              <w:right w:val="single" w:sz="12" w:space="0" w:color="auto"/>
            </w:tcBorders>
            <w:vAlign w:val="center"/>
          </w:tcPr>
          <w:p w14:paraId="25323B1F" w14:textId="77777777" w:rsidR="003F68A8" w:rsidRPr="009A0B71" w:rsidRDefault="003F68A8" w:rsidP="000D6AD3">
            <w:pPr>
              <w:spacing w:line="274" w:lineRule="auto"/>
              <w:rPr>
                <w:rFonts w:ascii="Tahoma" w:hAnsi="Tahoma" w:cs="Tahoma"/>
                <w:b/>
                <w:sz w:val="18"/>
                <w:szCs w:val="18"/>
                <w:lang w:eastAsia="en-US"/>
              </w:rPr>
            </w:pPr>
            <w:r w:rsidRPr="009A0B71">
              <w:rPr>
                <w:rFonts w:ascii="Tahoma" w:hAnsi="Tahoma" w:cs="Tahoma"/>
                <w:b/>
                <w:sz w:val="18"/>
                <w:szCs w:val="18"/>
                <w:lang w:eastAsia="en-US"/>
              </w:rPr>
              <w:t>GARANTÍA DE CUMPLIMIENTO DE CONTRATO</w:t>
            </w:r>
          </w:p>
        </w:tc>
      </w:tr>
      <w:tr w:rsidR="003F68A8" w:rsidRPr="009A0B71" w14:paraId="5422685B" w14:textId="77777777" w:rsidTr="000D6AD3">
        <w:tc>
          <w:tcPr>
            <w:tcW w:w="454" w:type="dxa"/>
            <w:tcBorders>
              <w:top w:val="single" w:sz="2" w:space="0" w:color="000000"/>
              <w:left w:val="single" w:sz="12" w:space="0" w:color="auto"/>
              <w:bottom w:val="single" w:sz="2" w:space="0" w:color="000000"/>
              <w:right w:val="single" w:sz="12" w:space="0" w:color="auto"/>
            </w:tcBorders>
            <w:vAlign w:val="center"/>
          </w:tcPr>
          <w:p w14:paraId="56D81D8A" w14:textId="77777777" w:rsidR="003F68A8" w:rsidRPr="009A0B71" w:rsidRDefault="003F68A8" w:rsidP="000D6AD3">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3BF2292D" w14:textId="77777777" w:rsidR="003F68A8" w:rsidRPr="009A0B71" w:rsidRDefault="003F68A8" w:rsidP="000D6AD3">
            <w:pPr>
              <w:spacing w:line="274" w:lineRule="auto"/>
              <w:rPr>
                <w:rFonts w:ascii="Tahoma" w:hAnsi="Tahoma" w:cs="Tahoma"/>
                <w:sz w:val="18"/>
                <w:szCs w:val="18"/>
                <w:lang w:eastAsia="en-US"/>
              </w:rPr>
            </w:pPr>
            <w:r w:rsidRPr="009A0B71">
              <w:rPr>
                <w:rFonts w:ascii="Tahoma" w:hAnsi="Tahoma" w:cs="Tahoma"/>
                <w:sz w:val="18"/>
                <w:szCs w:val="18"/>
                <w:lang w:eastAsia="en-US"/>
              </w:rPr>
              <w:t>Garantía de Cumplimiento de Contrato del 7% del monto adjudicado.</w:t>
            </w:r>
            <w:r>
              <w:rPr>
                <w:rFonts w:ascii="Tahoma" w:hAnsi="Tahoma" w:cs="Tahoma"/>
                <w:sz w:val="18"/>
                <w:szCs w:val="18"/>
                <w:lang w:eastAsia="en-US"/>
              </w:rPr>
              <w:t xml:space="preserve"> </w:t>
            </w:r>
            <w:r>
              <w:rPr>
                <w:rFonts w:ascii="Tahoma" w:hAnsi="Tahoma" w:cs="Tahoma"/>
                <w:sz w:val="18"/>
                <w:szCs w:val="18"/>
              </w:rPr>
              <w:t>Se aplicará a los ítems 14, 16 y 18.</w:t>
            </w:r>
          </w:p>
        </w:tc>
      </w:tr>
      <w:tr w:rsidR="003F68A8" w:rsidRPr="009A0B71" w14:paraId="71AE49F4" w14:textId="77777777" w:rsidTr="000D6AD3">
        <w:tc>
          <w:tcPr>
            <w:tcW w:w="9100" w:type="dxa"/>
            <w:gridSpan w:val="2"/>
            <w:tcBorders>
              <w:top w:val="single" w:sz="2" w:space="0" w:color="000000"/>
              <w:left w:val="single" w:sz="12" w:space="0" w:color="auto"/>
              <w:bottom w:val="single" w:sz="2" w:space="0" w:color="000000"/>
              <w:right w:val="single" w:sz="12" w:space="0" w:color="auto"/>
            </w:tcBorders>
            <w:vAlign w:val="center"/>
          </w:tcPr>
          <w:p w14:paraId="470A5010" w14:textId="77777777" w:rsidR="003F68A8" w:rsidRPr="009A0B71" w:rsidRDefault="003F68A8" w:rsidP="000D6AD3">
            <w:pPr>
              <w:spacing w:line="274" w:lineRule="auto"/>
              <w:rPr>
                <w:rFonts w:ascii="Tahoma" w:hAnsi="Tahoma" w:cs="Tahoma"/>
                <w:sz w:val="18"/>
                <w:szCs w:val="18"/>
              </w:rPr>
            </w:pPr>
            <w:r w:rsidRPr="009A0B71">
              <w:rPr>
                <w:rFonts w:ascii="Tahoma" w:hAnsi="Tahoma" w:cs="Tahoma"/>
                <w:b/>
                <w:sz w:val="18"/>
                <w:szCs w:val="18"/>
              </w:rPr>
              <w:t>MULTAS</w:t>
            </w:r>
          </w:p>
        </w:tc>
      </w:tr>
      <w:tr w:rsidR="003F68A8" w:rsidRPr="009A0B71" w14:paraId="3CD23232" w14:textId="77777777" w:rsidTr="000D6AD3">
        <w:tc>
          <w:tcPr>
            <w:tcW w:w="454" w:type="dxa"/>
            <w:tcBorders>
              <w:top w:val="single" w:sz="2" w:space="0" w:color="000000"/>
              <w:left w:val="single" w:sz="12" w:space="0" w:color="auto"/>
              <w:bottom w:val="single" w:sz="2" w:space="0" w:color="000000"/>
              <w:right w:val="single" w:sz="12" w:space="0" w:color="auto"/>
            </w:tcBorders>
            <w:vAlign w:val="center"/>
          </w:tcPr>
          <w:p w14:paraId="4658152B" w14:textId="77777777" w:rsidR="003F68A8" w:rsidRPr="009A0B71" w:rsidRDefault="003F68A8" w:rsidP="000D6AD3">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3C30F274" w14:textId="77777777" w:rsidR="003F68A8" w:rsidRPr="009A0B71" w:rsidRDefault="003F68A8" w:rsidP="000D6AD3">
            <w:pPr>
              <w:spacing w:line="274" w:lineRule="auto"/>
              <w:rPr>
                <w:rFonts w:ascii="Tahoma" w:hAnsi="Tahoma" w:cs="Tahoma"/>
                <w:sz w:val="18"/>
                <w:szCs w:val="18"/>
              </w:rPr>
            </w:pPr>
            <w:r w:rsidRPr="009A0B71">
              <w:rPr>
                <w:rFonts w:ascii="Tahoma" w:hAnsi="Tahoma" w:cs="Tahoma"/>
                <w:sz w:val="18"/>
                <w:szCs w:val="18"/>
              </w:rPr>
              <w:t>La entidad aplicará al proveedor una multa de 8 por 1.000 del monto total del Contratado, por cada día de retraso.</w:t>
            </w:r>
            <w:r>
              <w:rPr>
                <w:rFonts w:ascii="Tahoma" w:hAnsi="Tahoma" w:cs="Tahoma"/>
                <w:sz w:val="18"/>
                <w:szCs w:val="18"/>
              </w:rPr>
              <w:t xml:space="preserve"> Se aplicará a los ítems 14, 16 y 18.</w:t>
            </w:r>
          </w:p>
        </w:tc>
      </w:tr>
      <w:tr w:rsidR="003F68A8" w:rsidRPr="00936E05" w14:paraId="30F91A21" w14:textId="77777777" w:rsidTr="000D6AD3">
        <w:tc>
          <w:tcPr>
            <w:tcW w:w="9100" w:type="dxa"/>
            <w:gridSpan w:val="2"/>
            <w:tcBorders>
              <w:top w:val="single" w:sz="2" w:space="0" w:color="000000"/>
              <w:left w:val="single" w:sz="12" w:space="0" w:color="auto"/>
              <w:bottom w:val="single" w:sz="2" w:space="0" w:color="000000"/>
              <w:right w:val="single" w:sz="12" w:space="0" w:color="auto"/>
            </w:tcBorders>
            <w:vAlign w:val="center"/>
          </w:tcPr>
          <w:p w14:paraId="66DC6AC6" w14:textId="77777777" w:rsidR="003F68A8" w:rsidRPr="00936E05" w:rsidRDefault="003F68A8" w:rsidP="000D6AD3">
            <w:pPr>
              <w:spacing w:line="274" w:lineRule="auto"/>
              <w:rPr>
                <w:rFonts w:ascii="Tahoma" w:hAnsi="Tahoma" w:cs="Tahoma"/>
                <w:sz w:val="18"/>
                <w:szCs w:val="18"/>
              </w:rPr>
            </w:pPr>
            <w:r w:rsidRPr="00936E05">
              <w:rPr>
                <w:rFonts w:ascii="Tahoma" w:hAnsi="Tahoma" w:cs="Tahoma"/>
                <w:b/>
                <w:sz w:val="18"/>
                <w:szCs w:val="18"/>
              </w:rPr>
              <w:t>FORMA DE PAGO</w:t>
            </w:r>
          </w:p>
        </w:tc>
      </w:tr>
      <w:tr w:rsidR="003F68A8" w:rsidRPr="00936E05" w14:paraId="4FE75F62" w14:textId="77777777" w:rsidTr="000D6AD3">
        <w:tc>
          <w:tcPr>
            <w:tcW w:w="454" w:type="dxa"/>
            <w:tcBorders>
              <w:top w:val="single" w:sz="2" w:space="0" w:color="000000"/>
              <w:left w:val="single" w:sz="12" w:space="0" w:color="auto"/>
              <w:bottom w:val="single" w:sz="2" w:space="0" w:color="000000"/>
              <w:right w:val="single" w:sz="12" w:space="0" w:color="auto"/>
            </w:tcBorders>
            <w:vAlign w:val="center"/>
          </w:tcPr>
          <w:p w14:paraId="5F6C228D" w14:textId="77777777" w:rsidR="003F68A8" w:rsidRPr="00936E05" w:rsidRDefault="003F68A8" w:rsidP="000D6AD3">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52766EC3" w14:textId="4793484C" w:rsidR="003F68A8" w:rsidRPr="00936E05" w:rsidRDefault="003F68A8" w:rsidP="000D6AD3">
            <w:pPr>
              <w:spacing w:line="274" w:lineRule="auto"/>
              <w:rPr>
                <w:rFonts w:ascii="Tahoma" w:hAnsi="Tahoma" w:cs="Tahoma"/>
                <w:sz w:val="18"/>
                <w:szCs w:val="18"/>
              </w:rPr>
            </w:pPr>
            <w:r w:rsidRPr="00936E05">
              <w:rPr>
                <w:rFonts w:ascii="Tahoma" w:hAnsi="Tahoma" w:cs="Tahoma"/>
                <w:sz w:val="18"/>
                <w:szCs w:val="18"/>
              </w:rPr>
              <w:t xml:space="preserve">Se realizará el </w:t>
            </w:r>
            <w:r w:rsidR="00B71002" w:rsidRPr="00936E05">
              <w:rPr>
                <w:rFonts w:ascii="Tahoma" w:hAnsi="Tahoma" w:cs="Tahoma"/>
                <w:sz w:val="18"/>
                <w:szCs w:val="18"/>
              </w:rPr>
              <w:t>pago una vez entregado</w:t>
            </w:r>
            <w:r w:rsidRPr="00936E05">
              <w:rPr>
                <w:rFonts w:ascii="Tahoma" w:hAnsi="Tahoma" w:cs="Tahoma"/>
                <w:sz w:val="18"/>
                <w:szCs w:val="18"/>
              </w:rPr>
              <w:t xml:space="preserve">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24840C21" w14:textId="77777777" w:rsidR="003F68A8" w:rsidRPr="00936E05" w:rsidRDefault="003F68A8" w:rsidP="000D6AD3">
            <w:pPr>
              <w:spacing w:line="274" w:lineRule="auto"/>
              <w:rPr>
                <w:rFonts w:ascii="Tahoma" w:hAnsi="Tahoma" w:cs="Tahoma"/>
                <w:sz w:val="18"/>
                <w:szCs w:val="18"/>
              </w:rPr>
            </w:pPr>
          </w:p>
          <w:p w14:paraId="78D206EE" w14:textId="77777777" w:rsidR="003F68A8" w:rsidRPr="00936E05" w:rsidRDefault="003F68A8" w:rsidP="000D6AD3">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2C60DA77" w14:textId="77777777" w:rsidR="003F68A8" w:rsidRPr="00936E05" w:rsidRDefault="003F68A8" w:rsidP="000D6AD3">
            <w:pPr>
              <w:spacing w:line="274" w:lineRule="auto"/>
              <w:rPr>
                <w:rFonts w:ascii="Tahoma" w:hAnsi="Tahoma" w:cs="Tahoma"/>
                <w:sz w:val="18"/>
                <w:szCs w:val="18"/>
              </w:rPr>
            </w:pPr>
          </w:p>
          <w:p w14:paraId="1AA9C067" w14:textId="77777777" w:rsidR="003F68A8" w:rsidRPr="00936E05" w:rsidRDefault="003F68A8" w:rsidP="003F68A8">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7D46F998" w14:textId="77777777" w:rsidR="003F68A8" w:rsidRPr="00936E05" w:rsidRDefault="003F68A8" w:rsidP="003F68A8">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26E235AE" w14:textId="77777777" w:rsidR="003F68A8" w:rsidRDefault="003F68A8" w:rsidP="003F68A8">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4F32189F" w14:textId="77777777" w:rsidR="003F68A8" w:rsidRPr="00F2695E" w:rsidRDefault="003F68A8" w:rsidP="000D6AD3">
            <w:pPr>
              <w:spacing w:line="274" w:lineRule="auto"/>
              <w:rPr>
                <w:rFonts w:ascii="Tahoma" w:hAnsi="Tahoma" w:cs="Tahoma"/>
                <w:sz w:val="18"/>
                <w:szCs w:val="18"/>
                <w:lang w:val="es-BO"/>
              </w:rPr>
            </w:pPr>
          </w:p>
        </w:tc>
      </w:tr>
    </w:tbl>
    <w:p w14:paraId="7A430159" w14:textId="77777777" w:rsidR="003F68A8" w:rsidRPr="00D470ED" w:rsidRDefault="003F68A8" w:rsidP="003F68A8">
      <w:pPr>
        <w:spacing w:line="274" w:lineRule="auto"/>
        <w:rPr>
          <w:rFonts w:ascii="Tahoma" w:hAnsi="Tahoma" w:cs="Tahoma"/>
          <w:sz w:val="18"/>
          <w:szCs w:val="18"/>
        </w:rPr>
      </w:pPr>
    </w:p>
    <w:p w14:paraId="307FC481" w14:textId="77777777" w:rsidR="00591176" w:rsidRPr="00D470ED" w:rsidRDefault="00591176" w:rsidP="00591176">
      <w:pPr>
        <w:spacing w:line="274" w:lineRule="auto"/>
        <w:rPr>
          <w:rFonts w:ascii="Tahoma" w:hAnsi="Tahoma" w:cs="Tahoma"/>
          <w:sz w:val="18"/>
          <w:szCs w:val="18"/>
        </w:rPr>
      </w:pPr>
    </w:p>
    <w:p w14:paraId="70966350" w14:textId="77777777" w:rsidR="00591176" w:rsidRPr="00C17C5F" w:rsidRDefault="00591176" w:rsidP="00A46842">
      <w:pPr>
        <w:spacing w:after="160" w:line="259" w:lineRule="auto"/>
        <w:contextualSpacing/>
        <w:rPr>
          <w:noProof/>
          <w:lang w:eastAsia="es-BO"/>
        </w:rPr>
      </w:pPr>
    </w:p>
    <w:p w14:paraId="7F515A10" w14:textId="77777777" w:rsidR="00A46842" w:rsidRDefault="00A46842" w:rsidP="00A46842">
      <w:pPr>
        <w:spacing w:after="160" w:line="259" w:lineRule="auto"/>
        <w:contextualSpacing/>
        <w:rPr>
          <w:noProof/>
          <w:lang w:eastAsia="es-BO"/>
        </w:rPr>
      </w:pPr>
    </w:p>
    <w:p w14:paraId="6EF90CEC" w14:textId="77777777" w:rsidR="00A46842" w:rsidRDefault="00A46842" w:rsidP="00A46842">
      <w:pPr>
        <w:spacing w:after="160" w:line="259" w:lineRule="auto"/>
        <w:contextualSpacing/>
        <w:rPr>
          <w:noProof/>
          <w:lang w:eastAsia="es-BO"/>
        </w:rPr>
      </w:pPr>
    </w:p>
    <w:p w14:paraId="6371B657" w14:textId="77777777" w:rsidR="00A46842" w:rsidRPr="00C14C37" w:rsidRDefault="00A46842" w:rsidP="00A46842">
      <w:pPr>
        <w:spacing w:after="160" w:line="259" w:lineRule="auto"/>
        <w:contextualSpacing/>
        <w:rPr>
          <w:b/>
        </w:rPr>
      </w:pPr>
    </w:p>
    <w:p w14:paraId="1C6D0425" w14:textId="77777777" w:rsidR="00A46842" w:rsidRDefault="00A46842" w:rsidP="00A46842">
      <w:pPr>
        <w:spacing w:after="160" w:line="259" w:lineRule="auto"/>
        <w:contextualSpacing/>
      </w:pPr>
    </w:p>
    <w:p w14:paraId="1D44BF6F" w14:textId="77777777" w:rsidR="00A46842" w:rsidRPr="00C14C37" w:rsidRDefault="00A46842" w:rsidP="00A46842">
      <w:pPr>
        <w:spacing w:after="160" w:line="259" w:lineRule="auto"/>
        <w:contextualSpacing/>
        <w:rPr>
          <w:b/>
        </w:rPr>
      </w:pPr>
    </w:p>
    <w:p w14:paraId="7170BD71" w14:textId="77777777" w:rsidR="00A46842" w:rsidRDefault="00A46842" w:rsidP="00A46842">
      <w:pPr>
        <w:spacing w:after="160" w:line="259" w:lineRule="auto"/>
        <w:contextualSpacing/>
      </w:pPr>
    </w:p>
    <w:p w14:paraId="0D209A21" w14:textId="77777777" w:rsidR="00A46842" w:rsidRPr="00522BAA" w:rsidRDefault="00A46842" w:rsidP="00A46842">
      <w:pPr>
        <w:spacing w:after="160" w:line="259" w:lineRule="auto"/>
        <w:contextualSpacing/>
        <w:rPr>
          <w:b/>
        </w:rPr>
      </w:pPr>
    </w:p>
    <w:p w14:paraId="1979D8D6" w14:textId="4950BA32" w:rsidR="007176DF" w:rsidRPr="00A46842" w:rsidRDefault="007176DF" w:rsidP="00C27AA9">
      <w:pPr>
        <w:jc w:val="center"/>
        <w:rPr>
          <w:rFonts w:cs="Arial"/>
          <w:b/>
          <w:sz w:val="18"/>
          <w:szCs w:val="18"/>
        </w:rPr>
      </w:pPr>
    </w:p>
    <w:p w14:paraId="3903E522" w14:textId="1CD21499" w:rsidR="007F04C3" w:rsidRDefault="007F04C3" w:rsidP="00C27AA9">
      <w:pPr>
        <w:jc w:val="center"/>
        <w:rPr>
          <w:rFonts w:cs="Arial"/>
          <w:b/>
          <w:sz w:val="18"/>
          <w:szCs w:val="18"/>
          <w:lang w:val="es-BO"/>
        </w:rPr>
      </w:pPr>
    </w:p>
    <w:p w14:paraId="426CE55C" w14:textId="66A7C19A" w:rsidR="00F22E20" w:rsidRDefault="00F22E20" w:rsidP="00C27AA9">
      <w:pPr>
        <w:jc w:val="center"/>
        <w:rPr>
          <w:rFonts w:cs="Arial"/>
          <w:b/>
          <w:sz w:val="18"/>
          <w:szCs w:val="18"/>
          <w:lang w:val="es-BO"/>
        </w:rPr>
      </w:pPr>
    </w:p>
    <w:p w14:paraId="4CBB2037" w14:textId="41CFADB4" w:rsidR="00F22E20" w:rsidRDefault="00F22E20" w:rsidP="00C27AA9">
      <w:pPr>
        <w:jc w:val="center"/>
        <w:rPr>
          <w:rFonts w:cs="Arial"/>
          <w:b/>
          <w:sz w:val="18"/>
          <w:szCs w:val="18"/>
          <w:lang w:val="es-BO"/>
        </w:rPr>
      </w:pPr>
    </w:p>
    <w:p w14:paraId="5747B66B" w14:textId="752E1384" w:rsidR="00F22E20" w:rsidRDefault="00F22E20" w:rsidP="00C27AA9">
      <w:pPr>
        <w:jc w:val="center"/>
        <w:rPr>
          <w:rFonts w:cs="Arial"/>
          <w:b/>
          <w:sz w:val="18"/>
          <w:szCs w:val="18"/>
          <w:lang w:val="es-BO"/>
        </w:rPr>
      </w:pPr>
    </w:p>
    <w:p w14:paraId="03AF9755" w14:textId="024D4C68" w:rsidR="00F22E20" w:rsidRDefault="00F22E20" w:rsidP="00C27AA9">
      <w:pPr>
        <w:jc w:val="center"/>
        <w:rPr>
          <w:rFonts w:cs="Arial"/>
          <w:b/>
          <w:sz w:val="18"/>
          <w:szCs w:val="18"/>
          <w:lang w:val="es-BO"/>
        </w:rPr>
      </w:pPr>
    </w:p>
    <w:p w14:paraId="6A78F1EB" w14:textId="3CE5B0CC" w:rsidR="00F22E20" w:rsidRDefault="00F22E20" w:rsidP="00C27AA9">
      <w:pPr>
        <w:jc w:val="center"/>
        <w:rPr>
          <w:rFonts w:cs="Arial"/>
          <w:b/>
          <w:sz w:val="18"/>
          <w:szCs w:val="18"/>
          <w:lang w:val="es-BO"/>
        </w:rPr>
      </w:pPr>
    </w:p>
    <w:p w14:paraId="52BC4638" w14:textId="1BDEB075" w:rsidR="00F22E20" w:rsidRDefault="00F22E20" w:rsidP="00C27AA9">
      <w:pPr>
        <w:jc w:val="center"/>
        <w:rPr>
          <w:rFonts w:cs="Arial"/>
          <w:b/>
          <w:sz w:val="18"/>
          <w:szCs w:val="18"/>
          <w:lang w:val="es-BO"/>
        </w:rPr>
      </w:pPr>
    </w:p>
    <w:p w14:paraId="49243160" w14:textId="0C87048C" w:rsidR="00F22E20" w:rsidRDefault="00F22E20" w:rsidP="00C27AA9">
      <w:pPr>
        <w:jc w:val="center"/>
        <w:rPr>
          <w:rFonts w:cs="Arial"/>
          <w:b/>
          <w:sz w:val="18"/>
          <w:szCs w:val="18"/>
          <w:lang w:val="es-BO"/>
        </w:rPr>
      </w:pPr>
    </w:p>
    <w:p w14:paraId="32C62C14" w14:textId="7795BE19" w:rsidR="00F22E20" w:rsidRDefault="00F22E20" w:rsidP="00C27AA9">
      <w:pPr>
        <w:jc w:val="center"/>
        <w:rPr>
          <w:rFonts w:cs="Arial"/>
          <w:b/>
          <w:sz w:val="18"/>
          <w:szCs w:val="18"/>
          <w:lang w:val="es-BO"/>
        </w:rPr>
      </w:pPr>
    </w:p>
    <w:p w14:paraId="46AAC62F" w14:textId="2081D1B7" w:rsidR="00F22E20" w:rsidRDefault="00F22E20" w:rsidP="00C27AA9">
      <w:pPr>
        <w:jc w:val="center"/>
        <w:rPr>
          <w:rFonts w:cs="Arial"/>
          <w:b/>
          <w:sz w:val="18"/>
          <w:szCs w:val="18"/>
          <w:lang w:val="es-BO"/>
        </w:rPr>
      </w:pPr>
    </w:p>
    <w:p w14:paraId="2F572EC0" w14:textId="3EA94A5A" w:rsidR="00F22E20" w:rsidRDefault="00F22E20" w:rsidP="00C27AA9">
      <w:pPr>
        <w:jc w:val="center"/>
        <w:rPr>
          <w:rFonts w:cs="Arial"/>
          <w:b/>
          <w:sz w:val="18"/>
          <w:szCs w:val="18"/>
          <w:lang w:val="es-BO"/>
        </w:rPr>
      </w:pPr>
    </w:p>
    <w:p w14:paraId="7F9626EC" w14:textId="3E602FD5" w:rsidR="00F22E20" w:rsidRDefault="00F22E20" w:rsidP="00C27AA9">
      <w:pPr>
        <w:jc w:val="center"/>
        <w:rPr>
          <w:rFonts w:cs="Arial"/>
          <w:b/>
          <w:sz w:val="18"/>
          <w:szCs w:val="18"/>
          <w:lang w:val="es-BO"/>
        </w:rPr>
      </w:pPr>
    </w:p>
    <w:p w14:paraId="0B17E136" w14:textId="2E279E7F" w:rsidR="00F22E20" w:rsidRDefault="00F22E20" w:rsidP="00C27AA9">
      <w:pPr>
        <w:jc w:val="center"/>
        <w:rPr>
          <w:rFonts w:cs="Arial"/>
          <w:b/>
          <w:sz w:val="18"/>
          <w:szCs w:val="18"/>
          <w:lang w:val="es-BO"/>
        </w:rPr>
      </w:pPr>
    </w:p>
    <w:p w14:paraId="40F84BB9" w14:textId="107DCD07" w:rsidR="00F22E20" w:rsidRDefault="00F22E20" w:rsidP="00C27AA9">
      <w:pPr>
        <w:jc w:val="center"/>
        <w:rPr>
          <w:rFonts w:cs="Arial"/>
          <w:b/>
          <w:sz w:val="18"/>
          <w:szCs w:val="18"/>
          <w:lang w:val="es-BO"/>
        </w:rPr>
      </w:pPr>
    </w:p>
    <w:p w14:paraId="452F50B2" w14:textId="43379D9F" w:rsidR="00F22E20" w:rsidRDefault="00F22E20" w:rsidP="00C27AA9">
      <w:pPr>
        <w:jc w:val="center"/>
        <w:rPr>
          <w:rFonts w:cs="Arial"/>
          <w:b/>
          <w:sz w:val="18"/>
          <w:szCs w:val="18"/>
          <w:lang w:val="es-BO"/>
        </w:rPr>
      </w:pPr>
    </w:p>
    <w:p w14:paraId="47A6B840" w14:textId="61F740C5" w:rsidR="00F22E20" w:rsidRDefault="00F22E20" w:rsidP="00C27AA9">
      <w:pPr>
        <w:jc w:val="center"/>
        <w:rPr>
          <w:rFonts w:cs="Arial"/>
          <w:b/>
          <w:sz w:val="18"/>
          <w:szCs w:val="18"/>
          <w:lang w:val="es-BO"/>
        </w:rPr>
      </w:pPr>
    </w:p>
    <w:p w14:paraId="657CB761" w14:textId="7C940111" w:rsidR="00F22E20" w:rsidRDefault="00F22E20" w:rsidP="00C27AA9">
      <w:pPr>
        <w:jc w:val="center"/>
        <w:rPr>
          <w:rFonts w:cs="Arial"/>
          <w:b/>
          <w:sz w:val="18"/>
          <w:szCs w:val="18"/>
          <w:lang w:val="es-BO"/>
        </w:rPr>
      </w:pPr>
    </w:p>
    <w:p w14:paraId="54F9DA8B" w14:textId="1041D998" w:rsidR="00F22E20" w:rsidRDefault="00F22E20" w:rsidP="00C27AA9">
      <w:pPr>
        <w:jc w:val="center"/>
        <w:rPr>
          <w:rFonts w:cs="Arial"/>
          <w:b/>
          <w:sz w:val="18"/>
          <w:szCs w:val="18"/>
          <w:lang w:val="es-BO"/>
        </w:rPr>
      </w:pPr>
    </w:p>
    <w:p w14:paraId="4945608E" w14:textId="0595F43E" w:rsidR="00F22E20" w:rsidRDefault="00F22E20" w:rsidP="00C27AA9">
      <w:pPr>
        <w:jc w:val="center"/>
        <w:rPr>
          <w:rFonts w:cs="Arial"/>
          <w:b/>
          <w:sz w:val="18"/>
          <w:szCs w:val="18"/>
          <w:lang w:val="es-BO"/>
        </w:rPr>
      </w:pPr>
    </w:p>
    <w:p w14:paraId="64C79B07" w14:textId="589357B3" w:rsidR="00F22E20" w:rsidRDefault="00F22E20" w:rsidP="00C27AA9">
      <w:pPr>
        <w:jc w:val="center"/>
        <w:rPr>
          <w:rFonts w:cs="Arial"/>
          <w:b/>
          <w:sz w:val="18"/>
          <w:szCs w:val="18"/>
          <w:lang w:val="es-BO"/>
        </w:rPr>
      </w:pPr>
    </w:p>
    <w:p w14:paraId="198821C5" w14:textId="77777777" w:rsidR="007F04C3" w:rsidRDefault="007F04C3" w:rsidP="00591176">
      <w:pPr>
        <w:rPr>
          <w:rFonts w:cs="Arial"/>
          <w:b/>
          <w:sz w:val="18"/>
          <w:szCs w:val="18"/>
          <w:lang w:val="es-BO"/>
        </w:rPr>
      </w:pPr>
    </w:p>
    <w:p w14:paraId="7EC4FE1B" w14:textId="77777777" w:rsidR="00B71002" w:rsidRDefault="00B71002" w:rsidP="00591176">
      <w:pPr>
        <w:rPr>
          <w:rFonts w:cs="Arial"/>
          <w:b/>
          <w:sz w:val="18"/>
          <w:szCs w:val="18"/>
          <w:lang w:val="es-BO"/>
        </w:rPr>
      </w:pPr>
    </w:p>
    <w:p w14:paraId="7112DC06" w14:textId="77777777" w:rsidR="00B71002" w:rsidRDefault="00B71002" w:rsidP="00591176">
      <w:pPr>
        <w:rPr>
          <w:rFonts w:cs="Arial"/>
          <w:b/>
          <w:sz w:val="18"/>
          <w:szCs w:val="18"/>
          <w:lang w:val="es-BO"/>
        </w:rPr>
      </w:pPr>
    </w:p>
    <w:p w14:paraId="5841A2DE" w14:textId="77777777" w:rsidR="00B71002" w:rsidRDefault="00B71002" w:rsidP="00591176">
      <w:pPr>
        <w:rPr>
          <w:rFonts w:cs="Arial"/>
          <w:b/>
          <w:sz w:val="18"/>
          <w:szCs w:val="18"/>
          <w:lang w:val="es-BO"/>
        </w:rPr>
      </w:pPr>
    </w:p>
    <w:p w14:paraId="71822490" w14:textId="77777777" w:rsidR="00B71002" w:rsidRDefault="00B71002" w:rsidP="00591176">
      <w:pPr>
        <w:rPr>
          <w:rFonts w:cs="Arial"/>
          <w:b/>
          <w:sz w:val="18"/>
          <w:szCs w:val="18"/>
          <w:lang w:val="es-BO"/>
        </w:rPr>
      </w:pPr>
    </w:p>
    <w:p w14:paraId="25E0FEEE" w14:textId="77777777" w:rsidR="00B71002" w:rsidRDefault="00B71002" w:rsidP="00591176">
      <w:pPr>
        <w:rPr>
          <w:rFonts w:cs="Arial"/>
          <w:b/>
          <w:sz w:val="18"/>
          <w:szCs w:val="18"/>
          <w:lang w:val="es-BO"/>
        </w:rPr>
      </w:pPr>
    </w:p>
    <w:p w14:paraId="0750423F" w14:textId="77777777" w:rsidR="00B71002" w:rsidRDefault="00B71002" w:rsidP="00591176">
      <w:pPr>
        <w:rPr>
          <w:rFonts w:cs="Arial"/>
          <w:b/>
          <w:sz w:val="18"/>
          <w:szCs w:val="18"/>
          <w:lang w:val="es-BO"/>
        </w:rPr>
      </w:pPr>
    </w:p>
    <w:p w14:paraId="7A77ADB8" w14:textId="77777777" w:rsidR="00B71002" w:rsidRDefault="00B71002" w:rsidP="00591176">
      <w:pPr>
        <w:rPr>
          <w:rFonts w:cs="Arial"/>
          <w:b/>
          <w:sz w:val="18"/>
          <w:szCs w:val="18"/>
          <w:lang w:val="es-BO"/>
        </w:rPr>
      </w:pPr>
    </w:p>
    <w:p w14:paraId="1211D3C5" w14:textId="77777777" w:rsidR="00B71002" w:rsidRDefault="00B71002" w:rsidP="00591176">
      <w:pPr>
        <w:rPr>
          <w:rFonts w:cs="Arial"/>
          <w:b/>
          <w:sz w:val="18"/>
          <w:szCs w:val="18"/>
          <w:lang w:val="es-BO"/>
        </w:rPr>
      </w:pPr>
    </w:p>
    <w:p w14:paraId="05BA5F7D" w14:textId="77777777" w:rsidR="00B71002" w:rsidRDefault="00B71002" w:rsidP="00591176">
      <w:pPr>
        <w:rPr>
          <w:rFonts w:cs="Arial"/>
          <w:b/>
          <w:sz w:val="18"/>
          <w:szCs w:val="18"/>
          <w:lang w:val="es-BO"/>
        </w:rPr>
      </w:pPr>
    </w:p>
    <w:p w14:paraId="17D2C9BC" w14:textId="77777777" w:rsidR="00B71002" w:rsidRDefault="00B71002" w:rsidP="00591176">
      <w:pPr>
        <w:rPr>
          <w:rFonts w:cs="Arial"/>
          <w:b/>
          <w:sz w:val="18"/>
          <w:szCs w:val="18"/>
          <w:lang w:val="es-BO"/>
        </w:rPr>
      </w:pPr>
    </w:p>
    <w:p w14:paraId="56B152B1" w14:textId="77777777" w:rsidR="00B71002" w:rsidRDefault="00B71002" w:rsidP="00591176">
      <w:pPr>
        <w:rPr>
          <w:rFonts w:cs="Arial"/>
          <w:b/>
          <w:sz w:val="18"/>
          <w:szCs w:val="18"/>
          <w:lang w:val="es-BO"/>
        </w:rPr>
      </w:pPr>
    </w:p>
    <w:p w14:paraId="7B3243ED" w14:textId="77777777" w:rsidR="00B71002" w:rsidRDefault="00B71002" w:rsidP="00591176">
      <w:pPr>
        <w:rPr>
          <w:rFonts w:cs="Arial"/>
          <w:b/>
          <w:sz w:val="18"/>
          <w:szCs w:val="18"/>
          <w:lang w:val="es-BO"/>
        </w:rPr>
      </w:pPr>
    </w:p>
    <w:p w14:paraId="007D7EE6" w14:textId="77777777" w:rsidR="00B71002" w:rsidRDefault="00B71002" w:rsidP="00591176">
      <w:pPr>
        <w:rPr>
          <w:rFonts w:cs="Arial"/>
          <w:b/>
          <w:sz w:val="18"/>
          <w:szCs w:val="18"/>
          <w:lang w:val="es-BO"/>
        </w:rPr>
      </w:pPr>
    </w:p>
    <w:p w14:paraId="05B6365E" w14:textId="77777777" w:rsidR="00B71002" w:rsidRDefault="00B71002" w:rsidP="00591176">
      <w:pPr>
        <w:rPr>
          <w:rFonts w:cs="Arial"/>
          <w:b/>
          <w:sz w:val="18"/>
          <w:szCs w:val="18"/>
          <w:lang w:val="es-BO"/>
        </w:rPr>
      </w:pPr>
    </w:p>
    <w:p w14:paraId="3B256578" w14:textId="77777777" w:rsidR="00B71002" w:rsidRDefault="00B71002" w:rsidP="00591176">
      <w:pPr>
        <w:rPr>
          <w:rFonts w:cs="Arial"/>
          <w:b/>
          <w:sz w:val="18"/>
          <w:szCs w:val="18"/>
          <w:lang w:val="es-BO"/>
        </w:rPr>
      </w:pPr>
    </w:p>
    <w:p w14:paraId="6D863CE5" w14:textId="77777777" w:rsidR="00B71002" w:rsidRDefault="00B71002" w:rsidP="00591176">
      <w:pPr>
        <w:rPr>
          <w:rFonts w:cs="Arial"/>
          <w:b/>
          <w:sz w:val="18"/>
          <w:szCs w:val="18"/>
          <w:lang w:val="es-BO"/>
        </w:rPr>
      </w:pPr>
    </w:p>
    <w:p w14:paraId="5A2C69AB" w14:textId="77777777" w:rsidR="00B71002" w:rsidRDefault="00B71002" w:rsidP="00591176">
      <w:pPr>
        <w:rPr>
          <w:rFonts w:cs="Arial"/>
          <w:b/>
          <w:sz w:val="18"/>
          <w:szCs w:val="18"/>
          <w:lang w:val="es-BO"/>
        </w:rPr>
      </w:pPr>
    </w:p>
    <w:p w14:paraId="1AFDFB1F" w14:textId="77777777" w:rsidR="00B71002" w:rsidRDefault="00B71002" w:rsidP="00591176">
      <w:pP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41BE1D42"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4548C782"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6694786A" w14:textId="77777777" w:rsidR="00C163C4" w:rsidRPr="009956C4" w:rsidRDefault="00C163C4" w:rsidP="005D692A">
      <w:pPr>
        <w:jc w:val="center"/>
        <w:rPr>
          <w:rFonts w:cs="Arial"/>
          <w:b/>
          <w:sz w:val="18"/>
          <w:szCs w:val="18"/>
          <w:lang w:val="es-BO"/>
        </w:rPr>
      </w:pPr>
      <w:r w:rsidRPr="009956C4">
        <w:rPr>
          <w:rFonts w:cs="Arial"/>
          <w:b/>
          <w:sz w:val="18"/>
          <w:szCs w:val="18"/>
          <w:lang w:val="es-BO"/>
        </w:rPr>
        <w:t>ESPECIFICACIONES TÉCNICAS</w:t>
      </w:r>
    </w:p>
    <w:p w14:paraId="09CE8AD6" w14:textId="77777777" w:rsidR="005D692A" w:rsidRDefault="005D692A" w:rsidP="00C163C4">
      <w:pPr>
        <w:jc w:val="both"/>
        <w:rPr>
          <w:rFonts w:cs="Tahoma"/>
          <w:sz w:val="14"/>
          <w:szCs w:val="14"/>
          <w:lang w:val="es-BO"/>
        </w:rPr>
      </w:pPr>
    </w:p>
    <w:p w14:paraId="68DC7085" w14:textId="27B30511" w:rsidR="00C163C4" w:rsidRPr="005D692A" w:rsidRDefault="0052752C" w:rsidP="0052752C">
      <w:pPr>
        <w:jc w:val="both"/>
        <w:rPr>
          <w:rFonts w:cs="Arial"/>
          <w:b/>
          <w:sz w:val="18"/>
          <w:szCs w:val="18"/>
          <w:lang w:val="es-BO"/>
        </w:rPr>
      </w:pPr>
      <w:r>
        <w:rPr>
          <w:rFonts w:cs="Arial"/>
          <w:b/>
          <w:sz w:val="18"/>
          <w:szCs w:val="18"/>
          <w:lang w:val="es-BO"/>
        </w:rPr>
        <w:t>ITEM N° 1</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163C4" w:rsidRPr="00A960CC" w14:paraId="2E042D0C" w14:textId="77777777" w:rsidTr="00266DDD">
        <w:trPr>
          <w:tblHeader/>
        </w:trPr>
        <w:tc>
          <w:tcPr>
            <w:tcW w:w="4854" w:type="dxa"/>
            <w:gridSpan w:val="2"/>
            <w:shd w:val="clear" w:color="auto" w:fill="8DB3E2" w:themeFill="text2" w:themeFillTint="66"/>
            <w:vAlign w:val="center"/>
          </w:tcPr>
          <w:p w14:paraId="77EB02A4" w14:textId="08C8EDD9" w:rsidR="00C163C4" w:rsidRPr="00A960CC" w:rsidRDefault="00A960CC" w:rsidP="00C2155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0DD135A8" w14:textId="77777777" w:rsidR="00C163C4" w:rsidRPr="00A960CC" w:rsidRDefault="00C163C4" w:rsidP="00FF213C">
            <w:pPr>
              <w:jc w:val="center"/>
              <w:rPr>
                <w:rFonts w:cs="Tahoma"/>
                <w:b/>
                <w:lang w:val="es-BO"/>
              </w:rPr>
            </w:pPr>
            <w:r w:rsidRPr="00A960CC">
              <w:rPr>
                <w:rFonts w:cs="Tahoma"/>
                <w:b/>
                <w:lang w:val="es-BO"/>
              </w:rPr>
              <w:t xml:space="preserve">Para ser llenado por el proponente al momento de </w:t>
            </w:r>
            <w:r w:rsidR="00FF213C" w:rsidRPr="00A960CC">
              <w:rPr>
                <w:rFonts w:cs="Tahoma"/>
                <w:b/>
                <w:lang w:val="es-BO"/>
              </w:rPr>
              <w:t>elaborar su</w:t>
            </w:r>
            <w:r w:rsidRPr="00A960CC">
              <w:rPr>
                <w:rFonts w:cs="Tahoma"/>
                <w:b/>
                <w:lang w:val="es-BO"/>
              </w:rPr>
              <w:t xml:space="preserve"> propuesta</w:t>
            </w:r>
          </w:p>
        </w:tc>
      </w:tr>
      <w:tr w:rsidR="00C163C4" w:rsidRPr="00A960CC"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A960CC" w:rsidRDefault="00C163C4" w:rsidP="00A32307">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429891B" w14:textId="6F170146" w:rsidR="00C163C4" w:rsidRPr="00A960CC" w:rsidRDefault="00C163C4" w:rsidP="00C2155A">
            <w:pPr>
              <w:jc w:val="center"/>
              <w:rPr>
                <w:rFonts w:cs="Tahoma"/>
                <w:b/>
                <w:lang w:val="es-BO"/>
              </w:rPr>
            </w:pPr>
            <w:r w:rsidRPr="00A960CC">
              <w:rPr>
                <w:rFonts w:cs="Tahoma"/>
                <w:b/>
                <w:lang w:val="es-BO"/>
              </w:rPr>
              <w:t>Característica</w:t>
            </w:r>
            <w:r w:rsidR="00C2155A" w:rsidRPr="00A960CC">
              <w:rPr>
                <w:rFonts w:cs="Tahoma"/>
                <w:b/>
                <w:lang w:val="es-BO"/>
              </w:rPr>
              <w:t>s y condiciones técnicas</w:t>
            </w:r>
            <w:r w:rsidRPr="00A960CC">
              <w:rPr>
                <w:rFonts w:cs="Tahoma"/>
                <w:b/>
                <w:lang w:val="es-BO"/>
              </w:rPr>
              <w:t xml:space="preserve"> </w:t>
            </w:r>
            <w:r w:rsidR="00C2155A" w:rsidRPr="00A960CC">
              <w:rPr>
                <w:rFonts w:cs="Tahoma"/>
                <w:b/>
                <w:lang w:val="es-BO"/>
              </w:rPr>
              <w:t>s</w:t>
            </w:r>
            <w:r w:rsidRPr="00A960CC">
              <w:rPr>
                <w:rFonts w:cs="Tahoma"/>
                <w:b/>
                <w:lang w:val="es-BO"/>
              </w:rPr>
              <w:t>olicitada</w:t>
            </w:r>
            <w:r w:rsidR="00C2155A" w:rsidRPr="00A960CC">
              <w:rPr>
                <w:rFonts w:cs="Tahoma"/>
                <w:b/>
                <w:lang w:val="es-BO"/>
              </w:rPr>
              <w:t>s</w:t>
            </w:r>
          </w:p>
        </w:tc>
        <w:tc>
          <w:tcPr>
            <w:tcW w:w="4379" w:type="dxa"/>
            <w:vMerge w:val="restart"/>
            <w:shd w:val="clear" w:color="auto" w:fill="DBE5F1" w:themeFill="accent1" w:themeFillTint="33"/>
            <w:vAlign w:val="center"/>
          </w:tcPr>
          <w:p w14:paraId="287DB271" w14:textId="77777777" w:rsidR="00C163C4" w:rsidRPr="00A960CC" w:rsidRDefault="00C163C4" w:rsidP="00306D34">
            <w:pPr>
              <w:jc w:val="center"/>
              <w:rPr>
                <w:rFonts w:cs="Tahoma"/>
                <w:b/>
                <w:lang w:val="es-BO"/>
              </w:rPr>
            </w:pPr>
            <w:r w:rsidRPr="00A960CC">
              <w:rPr>
                <w:rFonts w:cs="Tahoma"/>
                <w:b/>
                <w:lang w:val="es-BO"/>
              </w:rPr>
              <w:t>Característica Propuesta (**)</w:t>
            </w:r>
          </w:p>
        </w:tc>
      </w:tr>
      <w:tr w:rsidR="00C163C4" w:rsidRPr="00A960CC" w14:paraId="1DAA70D9" w14:textId="77777777" w:rsidTr="00D72D90">
        <w:trPr>
          <w:trHeight w:val="221"/>
        </w:trPr>
        <w:tc>
          <w:tcPr>
            <w:tcW w:w="303" w:type="dxa"/>
            <w:vMerge/>
            <w:shd w:val="clear" w:color="auto" w:fill="8DB3E2" w:themeFill="text2" w:themeFillTint="66"/>
          </w:tcPr>
          <w:p w14:paraId="43F11BD7" w14:textId="77777777" w:rsidR="00C163C4" w:rsidRPr="00A960CC" w:rsidRDefault="00C163C4" w:rsidP="00A32307">
            <w:pPr>
              <w:jc w:val="center"/>
              <w:rPr>
                <w:rFonts w:cs="Tahoma"/>
                <w:b/>
                <w:lang w:val="es-BO"/>
              </w:rPr>
            </w:pPr>
          </w:p>
        </w:tc>
        <w:tc>
          <w:tcPr>
            <w:tcW w:w="4551" w:type="dxa"/>
            <w:vMerge/>
            <w:shd w:val="clear" w:color="auto" w:fill="8DB3E2" w:themeFill="text2" w:themeFillTint="66"/>
          </w:tcPr>
          <w:p w14:paraId="13C5D602" w14:textId="77777777" w:rsidR="00C163C4" w:rsidRPr="00A960CC" w:rsidRDefault="00C163C4" w:rsidP="00306D34">
            <w:pPr>
              <w:jc w:val="both"/>
              <w:rPr>
                <w:rFonts w:cs="Tahoma"/>
                <w:b/>
                <w:lang w:val="es-BO"/>
              </w:rPr>
            </w:pPr>
          </w:p>
        </w:tc>
        <w:tc>
          <w:tcPr>
            <w:tcW w:w="4379" w:type="dxa"/>
            <w:vMerge/>
            <w:shd w:val="clear" w:color="auto" w:fill="DBE5F1" w:themeFill="accent1" w:themeFillTint="33"/>
          </w:tcPr>
          <w:p w14:paraId="27AFC878" w14:textId="77777777" w:rsidR="00C163C4" w:rsidRPr="00A960CC" w:rsidRDefault="00C163C4" w:rsidP="00306D34">
            <w:pPr>
              <w:jc w:val="both"/>
              <w:rPr>
                <w:rFonts w:cs="Tahoma"/>
                <w:b/>
                <w:lang w:val="es-BO"/>
              </w:rPr>
            </w:pPr>
          </w:p>
        </w:tc>
      </w:tr>
      <w:tr w:rsidR="00D72D90" w:rsidRPr="00A960CC" w14:paraId="052AC501" w14:textId="77777777" w:rsidTr="00D72D90">
        <w:trPr>
          <w:trHeight w:val="221"/>
        </w:trPr>
        <w:tc>
          <w:tcPr>
            <w:tcW w:w="303" w:type="dxa"/>
            <w:shd w:val="clear" w:color="auto" w:fill="FFFFFF" w:themeFill="background1"/>
          </w:tcPr>
          <w:p w14:paraId="7987A4D7" w14:textId="77777777" w:rsidR="00D72D90" w:rsidRPr="00A960CC" w:rsidRDefault="00D72D90" w:rsidP="00A32307">
            <w:pPr>
              <w:jc w:val="center"/>
              <w:rPr>
                <w:rFonts w:cs="Tahoma"/>
                <w:b/>
                <w:lang w:val="es-BO"/>
              </w:rPr>
            </w:pPr>
          </w:p>
        </w:tc>
        <w:tc>
          <w:tcPr>
            <w:tcW w:w="4551" w:type="dxa"/>
            <w:shd w:val="clear" w:color="auto" w:fill="FFFFFF" w:themeFill="background1"/>
          </w:tcPr>
          <w:p w14:paraId="63CBC8A2" w14:textId="260BB6CB" w:rsidR="00D72D90" w:rsidRPr="00A960CC" w:rsidRDefault="00751189" w:rsidP="00306D34">
            <w:pPr>
              <w:jc w:val="both"/>
              <w:rPr>
                <w:rFonts w:cs="Tahoma"/>
                <w:b/>
                <w:lang w:val="es-BO"/>
              </w:rPr>
            </w:pPr>
            <w:r>
              <w:rPr>
                <w:rFonts w:ascii="Tahoma" w:hAnsi="Tahoma" w:cs="Tahoma"/>
                <w:b/>
                <w:sz w:val="18"/>
                <w:szCs w:val="18"/>
              </w:rPr>
              <w:t>Acetona p.a.</w:t>
            </w:r>
          </w:p>
        </w:tc>
        <w:tc>
          <w:tcPr>
            <w:tcW w:w="4379" w:type="dxa"/>
            <w:shd w:val="clear" w:color="auto" w:fill="FFFFFF" w:themeFill="background1"/>
          </w:tcPr>
          <w:p w14:paraId="1BDCEADC" w14:textId="77777777" w:rsidR="00D72D90" w:rsidRPr="00A960CC" w:rsidRDefault="00D72D90" w:rsidP="00306D34">
            <w:pPr>
              <w:jc w:val="both"/>
              <w:rPr>
                <w:rFonts w:cs="Tahoma"/>
                <w:b/>
                <w:lang w:val="es-BO"/>
              </w:rPr>
            </w:pPr>
          </w:p>
        </w:tc>
      </w:tr>
      <w:tr w:rsidR="00751189" w:rsidRPr="00A960CC" w14:paraId="5A88F7C1" w14:textId="77777777" w:rsidTr="00A47324">
        <w:trPr>
          <w:trHeight w:val="221"/>
        </w:trPr>
        <w:tc>
          <w:tcPr>
            <w:tcW w:w="303" w:type="dxa"/>
            <w:shd w:val="clear" w:color="auto" w:fill="FFFFFF" w:themeFill="background1"/>
          </w:tcPr>
          <w:p w14:paraId="1B98EA48" w14:textId="77777777" w:rsidR="00751189" w:rsidRPr="00A960CC" w:rsidRDefault="00751189" w:rsidP="00751189">
            <w:pPr>
              <w:jc w:val="center"/>
              <w:rPr>
                <w:rFonts w:cs="Tahoma"/>
                <w:b/>
                <w:lang w:val="es-BO"/>
              </w:rPr>
            </w:pPr>
          </w:p>
        </w:tc>
        <w:tc>
          <w:tcPr>
            <w:tcW w:w="4551" w:type="dxa"/>
            <w:shd w:val="clear" w:color="auto" w:fill="FFFFFF" w:themeFill="background1"/>
            <w:vAlign w:val="center"/>
          </w:tcPr>
          <w:p w14:paraId="546097D5" w14:textId="7A29DB8C" w:rsidR="00751189" w:rsidRPr="00A960CC" w:rsidRDefault="00751189" w:rsidP="00751189">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18ADB1C1" w14:textId="77777777" w:rsidR="00751189" w:rsidRPr="00A960CC" w:rsidRDefault="00751189" w:rsidP="00751189">
            <w:pPr>
              <w:jc w:val="both"/>
              <w:rPr>
                <w:rFonts w:cs="Tahoma"/>
                <w:b/>
                <w:lang w:val="es-BO"/>
              </w:rPr>
            </w:pPr>
          </w:p>
        </w:tc>
      </w:tr>
      <w:tr w:rsidR="00751189" w:rsidRPr="00A960CC" w14:paraId="32CDEB54" w14:textId="77777777" w:rsidTr="00A47324">
        <w:trPr>
          <w:trHeight w:val="221"/>
        </w:trPr>
        <w:tc>
          <w:tcPr>
            <w:tcW w:w="303" w:type="dxa"/>
            <w:shd w:val="clear" w:color="auto" w:fill="FFFFFF" w:themeFill="background1"/>
          </w:tcPr>
          <w:p w14:paraId="034B90F6" w14:textId="77777777" w:rsidR="00751189" w:rsidRPr="00A960CC" w:rsidRDefault="00751189" w:rsidP="00751189">
            <w:pPr>
              <w:jc w:val="center"/>
              <w:rPr>
                <w:rFonts w:cs="Tahoma"/>
                <w:b/>
                <w:lang w:val="es-BO"/>
              </w:rPr>
            </w:pPr>
          </w:p>
        </w:tc>
        <w:tc>
          <w:tcPr>
            <w:tcW w:w="4551" w:type="dxa"/>
            <w:shd w:val="clear" w:color="auto" w:fill="FFFFFF" w:themeFill="background1"/>
            <w:vAlign w:val="center"/>
          </w:tcPr>
          <w:p w14:paraId="0504D1DC" w14:textId="32D88A97" w:rsidR="00751189" w:rsidRPr="00A960CC" w:rsidRDefault="00751189" w:rsidP="00751189">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c>
          <w:tcPr>
            <w:tcW w:w="4379" w:type="dxa"/>
            <w:shd w:val="clear" w:color="auto" w:fill="FFFFFF" w:themeFill="background1"/>
          </w:tcPr>
          <w:p w14:paraId="24F3AA03" w14:textId="77777777" w:rsidR="00751189" w:rsidRPr="00A960CC" w:rsidRDefault="00751189" w:rsidP="00751189">
            <w:pPr>
              <w:jc w:val="both"/>
              <w:rPr>
                <w:rFonts w:cs="Tahoma"/>
                <w:b/>
                <w:lang w:val="es-BO"/>
              </w:rPr>
            </w:pPr>
          </w:p>
        </w:tc>
      </w:tr>
      <w:tr w:rsidR="00751189" w:rsidRPr="00A960CC" w14:paraId="78952067" w14:textId="77777777" w:rsidTr="00DD3919">
        <w:trPr>
          <w:trHeight w:val="221"/>
        </w:trPr>
        <w:tc>
          <w:tcPr>
            <w:tcW w:w="303" w:type="dxa"/>
            <w:shd w:val="clear" w:color="auto" w:fill="FFFFFF" w:themeFill="background1"/>
          </w:tcPr>
          <w:p w14:paraId="18F9CBE4" w14:textId="77777777" w:rsidR="00751189" w:rsidRPr="00A960CC" w:rsidRDefault="00751189" w:rsidP="00751189">
            <w:pPr>
              <w:jc w:val="center"/>
              <w:rPr>
                <w:rFonts w:cs="Tahoma"/>
                <w:b/>
                <w:lang w:val="es-BO"/>
              </w:rPr>
            </w:pPr>
          </w:p>
        </w:tc>
        <w:tc>
          <w:tcPr>
            <w:tcW w:w="4551" w:type="dxa"/>
            <w:shd w:val="clear" w:color="auto" w:fill="FFFFFF" w:themeFill="background1"/>
            <w:vAlign w:val="center"/>
          </w:tcPr>
          <w:p w14:paraId="420FAE3D" w14:textId="38498FA8" w:rsidR="00751189" w:rsidRPr="00A960CC" w:rsidRDefault="00751189" w:rsidP="00751189">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mínimo 99,5 %</w:t>
            </w:r>
          </w:p>
        </w:tc>
        <w:tc>
          <w:tcPr>
            <w:tcW w:w="4379" w:type="dxa"/>
            <w:shd w:val="clear" w:color="auto" w:fill="FFFFFF" w:themeFill="background1"/>
          </w:tcPr>
          <w:p w14:paraId="6E9C2DC7" w14:textId="77777777" w:rsidR="00751189" w:rsidRPr="00A960CC" w:rsidRDefault="00751189" w:rsidP="00751189">
            <w:pPr>
              <w:jc w:val="both"/>
              <w:rPr>
                <w:rFonts w:cs="Tahoma"/>
                <w:b/>
                <w:lang w:val="es-BO"/>
              </w:rPr>
            </w:pPr>
          </w:p>
        </w:tc>
      </w:tr>
      <w:tr w:rsidR="00751189" w:rsidRPr="00A960CC" w14:paraId="15BAA0AE" w14:textId="77777777" w:rsidTr="00DD3919">
        <w:trPr>
          <w:trHeight w:val="221"/>
        </w:trPr>
        <w:tc>
          <w:tcPr>
            <w:tcW w:w="303" w:type="dxa"/>
            <w:shd w:val="clear" w:color="auto" w:fill="FFFFFF" w:themeFill="background1"/>
          </w:tcPr>
          <w:p w14:paraId="65E3E6C6" w14:textId="77777777" w:rsidR="00751189" w:rsidRPr="00A960CC" w:rsidRDefault="00751189" w:rsidP="00751189">
            <w:pPr>
              <w:jc w:val="center"/>
              <w:rPr>
                <w:rFonts w:cs="Tahoma"/>
                <w:b/>
                <w:lang w:val="es-BO"/>
              </w:rPr>
            </w:pPr>
          </w:p>
        </w:tc>
        <w:tc>
          <w:tcPr>
            <w:tcW w:w="4551" w:type="dxa"/>
            <w:shd w:val="clear" w:color="auto" w:fill="FFFFFF" w:themeFill="background1"/>
            <w:vAlign w:val="center"/>
          </w:tcPr>
          <w:p w14:paraId="73191F61" w14:textId="791900D6" w:rsidR="00751189" w:rsidRPr="00A960CC" w:rsidRDefault="00751189" w:rsidP="00751189">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25D5CA32" w14:textId="77777777" w:rsidR="00751189" w:rsidRPr="00A960CC" w:rsidRDefault="00751189" w:rsidP="00751189">
            <w:pPr>
              <w:jc w:val="both"/>
              <w:rPr>
                <w:rFonts w:cs="Tahoma"/>
                <w:b/>
                <w:lang w:val="es-BO"/>
              </w:rPr>
            </w:pPr>
          </w:p>
        </w:tc>
      </w:tr>
      <w:tr w:rsidR="00751189" w:rsidRPr="00A960CC" w14:paraId="734F2EEA" w14:textId="77777777" w:rsidTr="00DD3919">
        <w:trPr>
          <w:trHeight w:val="221"/>
        </w:trPr>
        <w:tc>
          <w:tcPr>
            <w:tcW w:w="303" w:type="dxa"/>
            <w:shd w:val="clear" w:color="auto" w:fill="FFFFFF" w:themeFill="background1"/>
          </w:tcPr>
          <w:p w14:paraId="499183C1" w14:textId="77777777" w:rsidR="00751189" w:rsidRPr="00A960CC" w:rsidRDefault="00751189" w:rsidP="00751189">
            <w:pPr>
              <w:jc w:val="center"/>
              <w:rPr>
                <w:rFonts w:cs="Tahoma"/>
                <w:b/>
                <w:lang w:val="es-BO"/>
              </w:rPr>
            </w:pPr>
          </w:p>
        </w:tc>
        <w:tc>
          <w:tcPr>
            <w:tcW w:w="4551" w:type="dxa"/>
            <w:shd w:val="clear" w:color="auto" w:fill="FFFFFF" w:themeFill="background1"/>
            <w:vAlign w:val="center"/>
          </w:tcPr>
          <w:p w14:paraId="6E7860D9" w14:textId="4F4205A8" w:rsidR="00751189" w:rsidRPr="00A960CC" w:rsidRDefault="00751189" w:rsidP="00751189">
            <w:pPr>
              <w:jc w:val="both"/>
              <w:rPr>
                <w:rFonts w:cs="Tahoma"/>
                <w:bCs/>
                <w:color w:val="000000"/>
              </w:rPr>
            </w:pPr>
            <w:r>
              <w:rPr>
                <w:rFonts w:ascii="Tahoma" w:hAnsi="Tahoma" w:cs="Tahoma"/>
                <w:b/>
                <w:sz w:val="18"/>
                <w:szCs w:val="18"/>
                <w:lang w:eastAsia="en-US"/>
              </w:rPr>
              <w:t xml:space="preserve">Procedencia: </w:t>
            </w:r>
            <w:r>
              <w:rPr>
                <w:rFonts w:ascii="Tahoma" w:hAnsi="Tahoma" w:cs="Tahoma"/>
                <w:sz w:val="18"/>
                <w:szCs w:val="18"/>
                <w:lang w:eastAsia="en-US"/>
              </w:rPr>
              <w:t>Alemania</w:t>
            </w:r>
          </w:p>
        </w:tc>
        <w:tc>
          <w:tcPr>
            <w:tcW w:w="4379" w:type="dxa"/>
            <w:shd w:val="clear" w:color="auto" w:fill="FFFFFF" w:themeFill="background1"/>
          </w:tcPr>
          <w:p w14:paraId="1B284797" w14:textId="77777777" w:rsidR="00751189" w:rsidRPr="00A960CC" w:rsidRDefault="00751189" w:rsidP="00751189">
            <w:pPr>
              <w:jc w:val="both"/>
              <w:rPr>
                <w:rFonts w:cs="Tahoma"/>
                <w:b/>
                <w:lang w:val="es-BO"/>
              </w:rPr>
            </w:pPr>
          </w:p>
        </w:tc>
      </w:tr>
      <w:tr w:rsidR="004C56D1" w:rsidRPr="00A960CC" w14:paraId="28CD48F7" w14:textId="77777777" w:rsidTr="00DD3919">
        <w:trPr>
          <w:trHeight w:val="221"/>
        </w:trPr>
        <w:tc>
          <w:tcPr>
            <w:tcW w:w="303" w:type="dxa"/>
            <w:shd w:val="clear" w:color="auto" w:fill="FFFFFF" w:themeFill="background1"/>
          </w:tcPr>
          <w:p w14:paraId="45D4FE65" w14:textId="77777777" w:rsidR="004C56D1" w:rsidRPr="00A960CC" w:rsidRDefault="004C56D1" w:rsidP="004C56D1">
            <w:pPr>
              <w:jc w:val="center"/>
              <w:rPr>
                <w:rFonts w:cs="Tahoma"/>
                <w:b/>
                <w:lang w:val="es-BO"/>
              </w:rPr>
            </w:pPr>
          </w:p>
        </w:tc>
        <w:tc>
          <w:tcPr>
            <w:tcW w:w="4551" w:type="dxa"/>
            <w:shd w:val="clear" w:color="auto" w:fill="FFFFFF" w:themeFill="background1"/>
            <w:vAlign w:val="center"/>
          </w:tcPr>
          <w:p w14:paraId="1730380B" w14:textId="506957AF" w:rsidR="004C56D1" w:rsidRPr="00A960CC" w:rsidRDefault="00751189" w:rsidP="004C56D1">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2FE2BF2F" w14:textId="77777777" w:rsidR="004C56D1" w:rsidRPr="00A960CC" w:rsidRDefault="004C56D1" w:rsidP="004C56D1">
            <w:pPr>
              <w:jc w:val="both"/>
              <w:rPr>
                <w:rFonts w:cs="Tahoma"/>
                <w:b/>
                <w:lang w:val="es-BO"/>
              </w:rPr>
            </w:pPr>
          </w:p>
        </w:tc>
      </w:tr>
      <w:tr w:rsidR="0052752C" w:rsidRPr="00A960CC" w14:paraId="6CEDF068" w14:textId="77777777" w:rsidTr="00C4336C">
        <w:trPr>
          <w:trHeight w:val="221"/>
        </w:trPr>
        <w:tc>
          <w:tcPr>
            <w:tcW w:w="303" w:type="dxa"/>
            <w:shd w:val="clear" w:color="auto" w:fill="FFFFFF" w:themeFill="background1"/>
          </w:tcPr>
          <w:p w14:paraId="28E67597" w14:textId="77777777" w:rsidR="0052752C" w:rsidRPr="00A960CC" w:rsidRDefault="0052752C" w:rsidP="0052752C">
            <w:pPr>
              <w:jc w:val="center"/>
              <w:rPr>
                <w:rFonts w:cs="Tahoma"/>
                <w:b/>
                <w:lang w:val="es-BO"/>
              </w:rPr>
            </w:pPr>
          </w:p>
        </w:tc>
        <w:tc>
          <w:tcPr>
            <w:tcW w:w="4551" w:type="dxa"/>
            <w:shd w:val="clear" w:color="auto" w:fill="FFFFFF" w:themeFill="background1"/>
          </w:tcPr>
          <w:p w14:paraId="2C39F70D" w14:textId="29FAE902" w:rsidR="0052752C" w:rsidRPr="00A960CC" w:rsidRDefault="00751189" w:rsidP="0052752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46C7755B" w14:textId="77777777" w:rsidR="0052752C" w:rsidRPr="00A960CC" w:rsidRDefault="0052752C" w:rsidP="0052752C">
            <w:pPr>
              <w:jc w:val="both"/>
              <w:rPr>
                <w:rFonts w:cs="Tahoma"/>
                <w:b/>
                <w:lang w:val="es-BO"/>
              </w:rPr>
            </w:pPr>
          </w:p>
        </w:tc>
      </w:tr>
      <w:tr w:rsidR="00751189" w:rsidRPr="00A960CC" w14:paraId="587CAFAB" w14:textId="77777777" w:rsidTr="00E64D01">
        <w:trPr>
          <w:trHeight w:val="221"/>
        </w:trPr>
        <w:tc>
          <w:tcPr>
            <w:tcW w:w="303" w:type="dxa"/>
            <w:shd w:val="clear" w:color="auto" w:fill="FFFFFF" w:themeFill="background1"/>
          </w:tcPr>
          <w:p w14:paraId="31B09274" w14:textId="77777777" w:rsidR="00751189" w:rsidRPr="00A960CC" w:rsidRDefault="00751189" w:rsidP="00751189">
            <w:pPr>
              <w:jc w:val="center"/>
              <w:rPr>
                <w:rFonts w:cs="Tahoma"/>
                <w:b/>
                <w:lang w:val="es-BO"/>
              </w:rPr>
            </w:pPr>
          </w:p>
        </w:tc>
        <w:tc>
          <w:tcPr>
            <w:tcW w:w="4551" w:type="dxa"/>
            <w:shd w:val="clear" w:color="auto" w:fill="FFFFFF" w:themeFill="background1"/>
            <w:vAlign w:val="center"/>
          </w:tcPr>
          <w:p w14:paraId="408F0633" w14:textId="68D24224" w:rsidR="00751189" w:rsidRPr="00751189" w:rsidRDefault="00751189" w:rsidP="00751189">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5C87CC3E" w14:textId="1971DF44" w:rsidR="00751189" w:rsidRPr="00936E05" w:rsidRDefault="00751189" w:rsidP="00751189">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60B35E68" w14:textId="77777777" w:rsidR="00751189" w:rsidRPr="00936E05" w:rsidRDefault="00751189" w:rsidP="00751189">
            <w:pPr>
              <w:spacing w:line="274" w:lineRule="auto"/>
              <w:rPr>
                <w:rFonts w:ascii="Tahoma" w:hAnsi="Tahoma" w:cs="Tahoma"/>
                <w:sz w:val="18"/>
                <w:szCs w:val="18"/>
              </w:rPr>
            </w:pPr>
          </w:p>
          <w:p w14:paraId="5C39AD99" w14:textId="77777777" w:rsidR="00751189" w:rsidRPr="00936E05" w:rsidRDefault="00751189" w:rsidP="00751189">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2BC59D0D" w14:textId="77777777" w:rsidR="00751189" w:rsidRPr="00936E05" w:rsidRDefault="00751189" w:rsidP="00751189">
            <w:pPr>
              <w:spacing w:line="274" w:lineRule="auto"/>
              <w:rPr>
                <w:rFonts w:ascii="Tahoma" w:hAnsi="Tahoma" w:cs="Tahoma"/>
                <w:sz w:val="18"/>
                <w:szCs w:val="18"/>
              </w:rPr>
            </w:pPr>
          </w:p>
          <w:p w14:paraId="5726C6BA" w14:textId="77777777" w:rsidR="00751189" w:rsidRPr="00936E05" w:rsidRDefault="00751189" w:rsidP="00751189">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05A2A098" w14:textId="77777777" w:rsidR="00751189" w:rsidRPr="00936E05" w:rsidRDefault="00751189" w:rsidP="00751189">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4AF7A496" w14:textId="77777777" w:rsidR="00751189" w:rsidRDefault="00751189" w:rsidP="00751189">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5DEF4D05" w14:textId="77777777" w:rsidR="00751189" w:rsidRPr="00A960CC" w:rsidRDefault="00751189" w:rsidP="00751189">
            <w:pPr>
              <w:jc w:val="both"/>
              <w:rPr>
                <w:rFonts w:cs="Tahoma"/>
                <w:bCs/>
                <w:color w:val="000000"/>
              </w:rPr>
            </w:pPr>
          </w:p>
        </w:tc>
        <w:tc>
          <w:tcPr>
            <w:tcW w:w="4379" w:type="dxa"/>
            <w:shd w:val="clear" w:color="auto" w:fill="FFFFFF" w:themeFill="background1"/>
          </w:tcPr>
          <w:p w14:paraId="406AB3B3" w14:textId="77777777" w:rsidR="00751189" w:rsidRPr="00A960CC" w:rsidRDefault="00751189" w:rsidP="00751189">
            <w:pPr>
              <w:jc w:val="both"/>
              <w:rPr>
                <w:rFonts w:cs="Tahoma"/>
                <w:b/>
                <w:lang w:val="es-BO"/>
              </w:rPr>
            </w:pPr>
          </w:p>
        </w:tc>
      </w:tr>
    </w:tbl>
    <w:p w14:paraId="43924EA9" w14:textId="77777777" w:rsidR="007D06BA" w:rsidRDefault="007D06BA" w:rsidP="004A6DA1">
      <w:pPr>
        <w:jc w:val="both"/>
        <w:rPr>
          <w:rFonts w:cs="Arial"/>
          <w:b/>
          <w:sz w:val="18"/>
          <w:szCs w:val="18"/>
          <w:lang w:val="es-BO"/>
        </w:rPr>
      </w:pPr>
    </w:p>
    <w:p w14:paraId="6681C1AE" w14:textId="42B01D2D" w:rsidR="007D06BA" w:rsidRDefault="0052752C" w:rsidP="004A6DA1">
      <w:pPr>
        <w:jc w:val="both"/>
        <w:rPr>
          <w:rFonts w:cs="Arial"/>
          <w:b/>
          <w:sz w:val="18"/>
          <w:szCs w:val="18"/>
          <w:lang w:val="es-BO"/>
        </w:rPr>
      </w:pPr>
      <w:r>
        <w:rPr>
          <w:rFonts w:cs="Arial"/>
          <w:b/>
          <w:sz w:val="18"/>
          <w:szCs w:val="18"/>
          <w:lang w:val="es-BO"/>
        </w:rPr>
        <w:t>ITEM N° 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751189" w:rsidRPr="00A960CC" w14:paraId="25E7A59B" w14:textId="77777777" w:rsidTr="00430E6A">
        <w:trPr>
          <w:tblHeader/>
        </w:trPr>
        <w:tc>
          <w:tcPr>
            <w:tcW w:w="4854" w:type="dxa"/>
            <w:gridSpan w:val="2"/>
            <w:shd w:val="clear" w:color="auto" w:fill="8DB3E2" w:themeFill="text2" w:themeFillTint="66"/>
            <w:vAlign w:val="center"/>
          </w:tcPr>
          <w:p w14:paraId="2A20141C" w14:textId="77777777" w:rsidR="00751189" w:rsidRPr="00A960CC" w:rsidRDefault="00751189"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2BB04F87" w14:textId="77777777" w:rsidR="00751189" w:rsidRPr="00A960CC" w:rsidRDefault="00751189" w:rsidP="00430E6A">
            <w:pPr>
              <w:jc w:val="center"/>
              <w:rPr>
                <w:rFonts w:cs="Tahoma"/>
                <w:b/>
                <w:lang w:val="es-BO"/>
              </w:rPr>
            </w:pPr>
            <w:r w:rsidRPr="00A960CC">
              <w:rPr>
                <w:rFonts w:cs="Tahoma"/>
                <w:b/>
                <w:lang w:val="es-BO"/>
              </w:rPr>
              <w:t>Para ser llenado por el proponente al momento de elaborar su propuesta</w:t>
            </w:r>
          </w:p>
        </w:tc>
      </w:tr>
      <w:tr w:rsidR="00751189" w:rsidRPr="00A960CC" w14:paraId="18C818F5" w14:textId="77777777" w:rsidTr="00430E6A">
        <w:trPr>
          <w:trHeight w:val="221"/>
        </w:trPr>
        <w:tc>
          <w:tcPr>
            <w:tcW w:w="303" w:type="dxa"/>
            <w:vMerge w:val="restart"/>
            <w:shd w:val="clear" w:color="auto" w:fill="8DB3E2" w:themeFill="text2" w:themeFillTint="66"/>
            <w:vAlign w:val="center"/>
          </w:tcPr>
          <w:p w14:paraId="42C8E5F1" w14:textId="77777777" w:rsidR="00751189" w:rsidRPr="00A960CC" w:rsidRDefault="00751189"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302A1A58" w14:textId="77777777" w:rsidR="00751189" w:rsidRPr="00A960CC" w:rsidRDefault="00751189"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5A415E36" w14:textId="77777777" w:rsidR="00751189" w:rsidRPr="00A960CC" w:rsidRDefault="00751189" w:rsidP="00430E6A">
            <w:pPr>
              <w:jc w:val="center"/>
              <w:rPr>
                <w:rFonts w:cs="Tahoma"/>
                <w:b/>
                <w:lang w:val="es-BO"/>
              </w:rPr>
            </w:pPr>
            <w:r w:rsidRPr="00A960CC">
              <w:rPr>
                <w:rFonts w:cs="Tahoma"/>
                <w:b/>
                <w:lang w:val="es-BO"/>
              </w:rPr>
              <w:t>Característica Propuesta (**)</w:t>
            </w:r>
          </w:p>
        </w:tc>
      </w:tr>
      <w:tr w:rsidR="00751189" w:rsidRPr="00A960CC" w14:paraId="02D05B9A" w14:textId="77777777" w:rsidTr="00430E6A">
        <w:trPr>
          <w:trHeight w:val="221"/>
        </w:trPr>
        <w:tc>
          <w:tcPr>
            <w:tcW w:w="303" w:type="dxa"/>
            <w:vMerge/>
            <w:shd w:val="clear" w:color="auto" w:fill="8DB3E2" w:themeFill="text2" w:themeFillTint="66"/>
          </w:tcPr>
          <w:p w14:paraId="4F723297" w14:textId="77777777" w:rsidR="00751189" w:rsidRPr="00A960CC" w:rsidRDefault="00751189" w:rsidP="00430E6A">
            <w:pPr>
              <w:jc w:val="center"/>
              <w:rPr>
                <w:rFonts w:cs="Tahoma"/>
                <w:b/>
                <w:lang w:val="es-BO"/>
              </w:rPr>
            </w:pPr>
          </w:p>
        </w:tc>
        <w:tc>
          <w:tcPr>
            <w:tcW w:w="4551" w:type="dxa"/>
            <w:vMerge/>
            <w:shd w:val="clear" w:color="auto" w:fill="8DB3E2" w:themeFill="text2" w:themeFillTint="66"/>
          </w:tcPr>
          <w:p w14:paraId="6B0B9E8C" w14:textId="77777777" w:rsidR="00751189" w:rsidRPr="00A960CC" w:rsidRDefault="00751189" w:rsidP="00430E6A">
            <w:pPr>
              <w:jc w:val="both"/>
              <w:rPr>
                <w:rFonts w:cs="Tahoma"/>
                <w:b/>
                <w:lang w:val="es-BO"/>
              </w:rPr>
            </w:pPr>
          </w:p>
        </w:tc>
        <w:tc>
          <w:tcPr>
            <w:tcW w:w="4379" w:type="dxa"/>
            <w:vMerge/>
            <w:shd w:val="clear" w:color="auto" w:fill="DBE5F1" w:themeFill="accent1" w:themeFillTint="33"/>
          </w:tcPr>
          <w:p w14:paraId="37CE5CF1" w14:textId="77777777" w:rsidR="00751189" w:rsidRPr="00A960CC" w:rsidRDefault="00751189" w:rsidP="00430E6A">
            <w:pPr>
              <w:jc w:val="both"/>
              <w:rPr>
                <w:rFonts w:cs="Tahoma"/>
                <w:b/>
                <w:lang w:val="es-BO"/>
              </w:rPr>
            </w:pPr>
          </w:p>
        </w:tc>
      </w:tr>
      <w:tr w:rsidR="00751189" w:rsidRPr="00A960CC" w14:paraId="150DA943" w14:textId="77777777" w:rsidTr="00430E6A">
        <w:trPr>
          <w:trHeight w:val="221"/>
        </w:trPr>
        <w:tc>
          <w:tcPr>
            <w:tcW w:w="303" w:type="dxa"/>
            <w:shd w:val="clear" w:color="auto" w:fill="FFFFFF" w:themeFill="background1"/>
          </w:tcPr>
          <w:p w14:paraId="0E56D274" w14:textId="77777777" w:rsidR="00751189" w:rsidRPr="00A960CC" w:rsidRDefault="00751189" w:rsidP="00430E6A">
            <w:pPr>
              <w:jc w:val="center"/>
              <w:rPr>
                <w:rFonts w:cs="Tahoma"/>
                <w:b/>
                <w:lang w:val="es-BO"/>
              </w:rPr>
            </w:pPr>
          </w:p>
        </w:tc>
        <w:tc>
          <w:tcPr>
            <w:tcW w:w="4551" w:type="dxa"/>
            <w:shd w:val="clear" w:color="auto" w:fill="FFFFFF" w:themeFill="background1"/>
          </w:tcPr>
          <w:p w14:paraId="33D465C4" w14:textId="3E478E09" w:rsidR="00751189" w:rsidRPr="00A960CC" w:rsidRDefault="00751189" w:rsidP="00430E6A">
            <w:pPr>
              <w:jc w:val="both"/>
              <w:rPr>
                <w:rFonts w:cs="Tahoma"/>
                <w:b/>
                <w:lang w:val="es-BO"/>
              </w:rPr>
            </w:pPr>
            <w:r>
              <w:rPr>
                <w:rFonts w:ascii="Tahoma" w:hAnsi="Tahoma" w:cs="Tahoma"/>
                <w:b/>
                <w:sz w:val="18"/>
                <w:szCs w:val="18"/>
              </w:rPr>
              <w:t>Alcohol metílico (Metanol) para HPLC</w:t>
            </w:r>
          </w:p>
        </w:tc>
        <w:tc>
          <w:tcPr>
            <w:tcW w:w="4379" w:type="dxa"/>
            <w:shd w:val="clear" w:color="auto" w:fill="FFFFFF" w:themeFill="background1"/>
          </w:tcPr>
          <w:p w14:paraId="7650CE77" w14:textId="77777777" w:rsidR="00751189" w:rsidRPr="00A960CC" w:rsidRDefault="00751189" w:rsidP="00430E6A">
            <w:pPr>
              <w:jc w:val="both"/>
              <w:rPr>
                <w:rFonts w:cs="Tahoma"/>
                <w:b/>
                <w:lang w:val="es-BO"/>
              </w:rPr>
            </w:pPr>
          </w:p>
        </w:tc>
      </w:tr>
      <w:tr w:rsidR="00751189" w:rsidRPr="00A960CC" w14:paraId="24372807" w14:textId="77777777" w:rsidTr="00430E6A">
        <w:trPr>
          <w:trHeight w:val="221"/>
        </w:trPr>
        <w:tc>
          <w:tcPr>
            <w:tcW w:w="303" w:type="dxa"/>
            <w:shd w:val="clear" w:color="auto" w:fill="FFFFFF" w:themeFill="background1"/>
          </w:tcPr>
          <w:p w14:paraId="482336E5" w14:textId="77777777" w:rsidR="00751189" w:rsidRPr="00A960CC" w:rsidRDefault="00751189" w:rsidP="00751189">
            <w:pPr>
              <w:jc w:val="center"/>
              <w:rPr>
                <w:rFonts w:cs="Tahoma"/>
                <w:b/>
                <w:lang w:val="es-BO"/>
              </w:rPr>
            </w:pPr>
          </w:p>
        </w:tc>
        <w:tc>
          <w:tcPr>
            <w:tcW w:w="4551" w:type="dxa"/>
            <w:shd w:val="clear" w:color="auto" w:fill="FFFFFF" w:themeFill="background1"/>
            <w:vAlign w:val="center"/>
          </w:tcPr>
          <w:p w14:paraId="09FDDAF1" w14:textId="14F16EC6" w:rsidR="00751189" w:rsidRPr="00A960CC" w:rsidRDefault="00751189" w:rsidP="00751189">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6AC50AAB" w14:textId="77777777" w:rsidR="00751189" w:rsidRPr="00A960CC" w:rsidRDefault="00751189" w:rsidP="00751189">
            <w:pPr>
              <w:jc w:val="both"/>
              <w:rPr>
                <w:rFonts w:cs="Tahoma"/>
                <w:b/>
                <w:lang w:val="es-BO"/>
              </w:rPr>
            </w:pPr>
          </w:p>
        </w:tc>
      </w:tr>
      <w:tr w:rsidR="00751189" w:rsidRPr="00A960CC" w14:paraId="127F4EC3" w14:textId="77777777" w:rsidTr="00430E6A">
        <w:trPr>
          <w:trHeight w:val="221"/>
        </w:trPr>
        <w:tc>
          <w:tcPr>
            <w:tcW w:w="303" w:type="dxa"/>
            <w:shd w:val="clear" w:color="auto" w:fill="FFFFFF" w:themeFill="background1"/>
          </w:tcPr>
          <w:p w14:paraId="73074937" w14:textId="77777777" w:rsidR="00751189" w:rsidRPr="00A960CC" w:rsidRDefault="00751189" w:rsidP="00751189">
            <w:pPr>
              <w:jc w:val="center"/>
              <w:rPr>
                <w:rFonts w:cs="Tahoma"/>
                <w:b/>
                <w:lang w:val="es-BO"/>
              </w:rPr>
            </w:pPr>
          </w:p>
        </w:tc>
        <w:tc>
          <w:tcPr>
            <w:tcW w:w="4551" w:type="dxa"/>
            <w:shd w:val="clear" w:color="auto" w:fill="FFFFFF" w:themeFill="background1"/>
            <w:vAlign w:val="center"/>
          </w:tcPr>
          <w:p w14:paraId="7990B76A" w14:textId="0D335B07" w:rsidR="00751189" w:rsidRPr="00A960CC" w:rsidRDefault="00751189" w:rsidP="00751189">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c>
          <w:tcPr>
            <w:tcW w:w="4379" w:type="dxa"/>
            <w:shd w:val="clear" w:color="auto" w:fill="FFFFFF" w:themeFill="background1"/>
          </w:tcPr>
          <w:p w14:paraId="3FD96833" w14:textId="77777777" w:rsidR="00751189" w:rsidRPr="00A960CC" w:rsidRDefault="00751189" w:rsidP="00751189">
            <w:pPr>
              <w:jc w:val="both"/>
              <w:rPr>
                <w:rFonts w:cs="Tahoma"/>
                <w:b/>
                <w:lang w:val="es-BO"/>
              </w:rPr>
            </w:pPr>
          </w:p>
        </w:tc>
      </w:tr>
      <w:tr w:rsidR="00751189" w:rsidRPr="00A960CC" w14:paraId="20AACCC5" w14:textId="77777777" w:rsidTr="00430E6A">
        <w:trPr>
          <w:trHeight w:val="221"/>
        </w:trPr>
        <w:tc>
          <w:tcPr>
            <w:tcW w:w="303" w:type="dxa"/>
            <w:shd w:val="clear" w:color="auto" w:fill="FFFFFF" w:themeFill="background1"/>
          </w:tcPr>
          <w:p w14:paraId="38FD4756" w14:textId="77777777" w:rsidR="00751189" w:rsidRPr="00A960CC" w:rsidRDefault="00751189" w:rsidP="00751189">
            <w:pPr>
              <w:jc w:val="center"/>
              <w:rPr>
                <w:rFonts w:cs="Tahoma"/>
                <w:b/>
                <w:lang w:val="es-BO"/>
              </w:rPr>
            </w:pPr>
          </w:p>
        </w:tc>
        <w:tc>
          <w:tcPr>
            <w:tcW w:w="4551" w:type="dxa"/>
            <w:shd w:val="clear" w:color="auto" w:fill="FFFFFF" w:themeFill="background1"/>
            <w:vAlign w:val="center"/>
          </w:tcPr>
          <w:p w14:paraId="67A6866E" w14:textId="0637DEC2" w:rsidR="00751189" w:rsidRPr="00A960CC" w:rsidRDefault="00751189" w:rsidP="00751189">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sidRPr="006B0273">
              <w:rPr>
                <w:rFonts w:ascii="Tahoma" w:hAnsi="Tahoma" w:cs="Tahoma"/>
                <w:sz w:val="18"/>
                <w:szCs w:val="18"/>
                <w:lang w:eastAsia="en-US"/>
              </w:rPr>
              <w:t>G</w:t>
            </w:r>
            <w:r>
              <w:rPr>
                <w:rFonts w:ascii="Tahoma" w:hAnsi="Tahoma" w:cs="Tahoma"/>
                <w:sz w:val="18"/>
                <w:szCs w:val="18"/>
                <w:lang w:eastAsia="en-US"/>
              </w:rPr>
              <w:t>rado HPLC</w:t>
            </w:r>
          </w:p>
        </w:tc>
        <w:tc>
          <w:tcPr>
            <w:tcW w:w="4379" w:type="dxa"/>
            <w:shd w:val="clear" w:color="auto" w:fill="FFFFFF" w:themeFill="background1"/>
          </w:tcPr>
          <w:p w14:paraId="7A802225" w14:textId="77777777" w:rsidR="00751189" w:rsidRPr="00A960CC" w:rsidRDefault="00751189" w:rsidP="00751189">
            <w:pPr>
              <w:jc w:val="both"/>
              <w:rPr>
                <w:rFonts w:cs="Tahoma"/>
                <w:b/>
                <w:lang w:val="es-BO"/>
              </w:rPr>
            </w:pPr>
          </w:p>
        </w:tc>
      </w:tr>
      <w:tr w:rsidR="00751189" w:rsidRPr="00A960CC" w14:paraId="78142F19" w14:textId="77777777" w:rsidTr="00430E6A">
        <w:trPr>
          <w:trHeight w:val="221"/>
        </w:trPr>
        <w:tc>
          <w:tcPr>
            <w:tcW w:w="303" w:type="dxa"/>
            <w:shd w:val="clear" w:color="auto" w:fill="FFFFFF" w:themeFill="background1"/>
          </w:tcPr>
          <w:p w14:paraId="537E67A0" w14:textId="77777777" w:rsidR="00751189" w:rsidRPr="00A960CC" w:rsidRDefault="00751189" w:rsidP="00751189">
            <w:pPr>
              <w:jc w:val="center"/>
              <w:rPr>
                <w:rFonts w:cs="Tahoma"/>
                <w:b/>
                <w:lang w:val="es-BO"/>
              </w:rPr>
            </w:pPr>
          </w:p>
        </w:tc>
        <w:tc>
          <w:tcPr>
            <w:tcW w:w="4551" w:type="dxa"/>
            <w:shd w:val="clear" w:color="auto" w:fill="FFFFFF" w:themeFill="background1"/>
            <w:vAlign w:val="center"/>
          </w:tcPr>
          <w:p w14:paraId="335A3899" w14:textId="28696955" w:rsidR="00751189" w:rsidRPr="00A960CC" w:rsidRDefault="00751189" w:rsidP="00751189">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273A0666" w14:textId="77777777" w:rsidR="00751189" w:rsidRPr="00A960CC" w:rsidRDefault="00751189" w:rsidP="00751189">
            <w:pPr>
              <w:jc w:val="both"/>
              <w:rPr>
                <w:rFonts w:cs="Tahoma"/>
                <w:b/>
                <w:lang w:val="es-BO"/>
              </w:rPr>
            </w:pPr>
          </w:p>
        </w:tc>
      </w:tr>
      <w:tr w:rsidR="00751189" w:rsidRPr="00A960CC" w14:paraId="1D817B22" w14:textId="77777777" w:rsidTr="00430E6A">
        <w:trPr>
          <w:trHeight w:val="221"/>
        </w:trPr>
        <w:tc>
          <w:tcPr>
            <w:tcW w:w="303" w:type="dxa"/>
            <w:shd w:val="clear" w:color="auto" w:fill="FFFFFF" w:themeFill="background1"/>
          </w:tcPr>
          <w:p w14:paraId="395FCD31" w14:textId="77777777" w:rsidR="00751189" w:rsidRPr="00A960CC" w:rsidRDefault="00751189" w:rsidP="00751189">
            <w:pPr>
              <w:jc w:val="center"/>
              <w:rPr>
                <w:rFonts w:cs="Tahoma"/>
                <w:b/>
                <w:lang w:val="es-BO"/>
              </w:rPr>
            </w:pPr>
          </w:p>
        </w:tc>
        <w:tc>
          <w:tcPr>
            <w:tcW w:w="4551" w:type="dxa"/>
            <w:shd w:val="clear" w:color="auto" w:fill="FFFFFF" w:themeFill="background1"/>
            <w:vAlign w:val="center"/>
          </w:tcPr>
          <w:p w14:paraId="2B4F9510" w14:textId="6EFAA5D6" w:rsidR="00751189" w:rsidRPr="00A960CC" w:rsidRDefault="00751189" w:rsidP="00751189">
            <w:pPr>
              <w:jc w:val="both"/>
              <w:rPr>
                <w:rFonts w:cs="Tahoma"/>
                <w:bCs/>
                <w:color w:val="000000"/>
              </w:rPr>
            </w:pPr>
            <w:r>
              <w:rPr>
                <w:rFonts w:ascii="Tahoma" w:hAnsi="Tahoma" w:cs="Tahoma"/>
                <w:b/>
                <w:sz w:val="18"/>
                <w:szCs w:val="18"/>
                <w:lang w:eastAsia="en-US"/>
              </w:rPr>
              <w:t xml:space="preserve">Procedencia: </w:t>
            </w:r>
            <w:r>
              <w:rPr>
                <w:rFonts w:ascii="Tahoma" w:hAnsi="Tahoma" w:cs="Tahoma"/>
                <w:sz w:val="18"/>
                <w:szCs w:val="18"/>
                <w:lang w:eastAsia="en-US"/>
              </w:rPr>
              <w:t xml:space="preserve">Alemania </w:t>
            </w:r>
          </w:p>
        </w:tc>
        <w:tc>
          <w:tcPr>
            <w:tcW w:w="4379" w:type="dxa"/>
            <w:shd w:val="clear" w:color="auto" w:fill="FFFFFF" w:themeFill="background1"/>
          </w:tcPr>
          <w:p w14:paraId="27164C7F" w14:textId="77777777" w:rsidR="00751189" w:rsidRPr="00A960CC" w:rsidRDefault="00751189" w:rsidP="00751189">
            <w:pPr>
              <w:jc w:val="both"/>
              <w:rPr>
                <w:rFonts w:cs="Tahoma"/>
                <w:b/>
                <w:lang w:val="es-BO"/>
              </w:rPr>
            </w:pPr>
          </w:p>
        </w:tc>
      </w:tr>
      <w:tr w:rsidR="00751189" w:rsidRPr="00A960CC" w14:paraId="011BC5C8" w14:textId="77777777" w:rsidTr="00430E6A">
        <w:trPr>
          <w:trHeight w:val="221"/>
        </w:trPr>
        <w:tc>
          <w:tcPr>
            <w:tcW w:w="303" w:type="dxa"/>
            <w:shd w:val="clear" w:color="auto" w:fill="FFFFFF" w:themeFill="background1"/>
          </w:tcPr>
          <w:p w14:paraId="0B5D7669" w14:textId="77777777" w:rsidR="00751189" w:rsidRPr="00A960CC" w:rsidRDefault="00751189" w:rsidP="00430E6A">
            <w:pPr>
              <w:jc w:val="center"/>
              <w:rPr>
                <w:rFonts w:cs="Tahoma"/>
                <w:b/>
                <w:lang w:val="es-BO"/>
              </w:rPr>
            </w:pPr>
          </w:p>
        </w:tc>
        <w:tc>
          <w:tcPr>
            <w:tcW w:w="4551" w:type="dxa"/>
            <w:shd w:val="clear" w:color="auto" w:fill="FFFFFF" w:themeFill="background1"/>
            <w:vAlign w:val="center"/>
          </w:tcPr>
          <w:p w14:paraId="1B945052" w14:textId="77777777" w:rsidR="00751189" w:rsidRPr="00A960CC" w:rsidRDefault="00751189"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23DA19C8" w14:textId="77777777" w:rsidR="00751189" w:rsidRPr="00A960CC" w:rsidRDefault="00751189" w:rsidP="00430E6A">
            <w:pPr>
              <w:jc w:val="both"/>
              <w:rPr>
                <w:rFonts w:cs="Tahoma"/>
                <w:b/>
                <w:lang w:val="es-BO"/>
              </w:rPr>
            </w:pPr>
          </w:p>
        </w:tc>
      </w:tr>
      <w:tr w:rsidR="00751189" w:rsidRPr="00A960CC" w14:paraId="349F0E7C" w14:textId="77777777" w:rsidTr="00430E6A">
        <w:trPr>
          <w:trHeight w:val="221"/>
        </w:trPr>
        <w:tc>
          <w:tcPr>
            <w:tcW w:w="303" w:type="dxa"/>
            <w:shd w:val="clear" w:color="auto" w:fill="FFFFFF" w:themeFill="background1"/>
          </w:tcPr>
          <w:p w14:paraId="217F3F02" w14:textId="77777777" w:rsidR="00751189" w:rsidRPr="00A960CC" w:rsidRDefault="00751189" w:rsidP="00430E6A">
            <w:pPr>
              <w:jc w:val="center"/>
              <w:rPr>
                <w:rFonts w:cs="Tahoma"/>
                <w:b/>
                <w:lang w:val="es-BO"/>
              </w:rPr>
            </w:pPr>
          </w:p>
        </w:tc>
        <w:tc>
          <w:tcPr>
            <w:tcW w:w="4551" w:type="dxa"/>
            <w:shd w:val="clear" w:color="auto" w:fill="FFFFFF" w:themeFill="background1"/>
          </w:tcPr>
          <w:p w14:paraId="29A0EFCB" w14:textId="77777777" w:rsidR="00751189" w:rsidRPr="00A960CC" w:rsidRDefault="00751189"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1E1C0957" w14:textId="77777777" w:rsidR="00751189" w:rsidRPr="00A960CC" w:rsidRDefault="00751189" w:rsidP="00430E6A">
            <w:pPr>
              <w:jc w:val="both"/>
              <w:rPr>
                <w:rFonts w:cs="Tahoma"/>
                <w:b/>
                <w:lang w:val="es-BO"/>
              </w:rPr>
            </w:pPr>
          </w:p>
        </w:tc>
      </w:tr>
      <w:tr w:rsidR="00751189" w:rsidRPr="00A960CC" w14:paraId="2CCF184B" w14:textId="77777777" w:rsidTr="00430E6A">
        <w:trPr>
          <w:trHeight w:val="221"/>
        </w:trPr>
        <w:tc>
          <w:tcPr>
            <w:tcW w:w="303" w:type="dxa"/>
            <w:shd w:val="clear" w:color="auto" w:fill="FFFFFF" w:themeFill="background1"/>
          </w:tcPr>
          <w:p w14:paraId="54FB6BE5" w14:textId="77777777" w:rsidR="00751189" w:rsidRPr="00A960CC" w:rsidRDefault="00751189" w:rsidP="00430E6A">
            <w:pPr>
              <w:jc w:val="center"/>
              <w:rPr>
                <w:rFonts w:cs="Tahoma"/>
                <w:b/>
                <w:lang w:val="es-BO"/>
              </w:rPr>
            </w:pPr>
          </w:p>
        </w:tc>
        <w:tc>
          <w:tcPr>
            <w:tcW w:w="4551" w:type="dxa"/>
            <w:shd w:val="clear" w:color="auto" w:fill="FFFFFF" w:themeFill="background1"/>
            <w:vAlign w:val="center"/>
          </w:tcPr>
          <w:p w14:paraId="4C672544" w14:textId="77777777" w:rsidR="00751189" w:rsidRPr="00751189" w:rsidRDefault="00751189"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2C0D879B" w14:textId="77777777" w:rsidR="00751189" w:rsidRPr="00936E05" w:rsidRDefault="00751189"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1E182059" w14:textId="77777777" w:rsidR="00751189" w:rsidRPr="00936E05" w:rsidRDefault="00751189" w:rsidP="00430E6A">
            <w:pPr>
              <w:spacing w:line="274" w:lineRule="auto"/>
              <w:rPr>
                <w:rFonts w:ascii="Tahoma" w:hAnsi="Tahoma" w:cs="Tahoma"/>
                <w:sz w:val="18"/>
                <w:szCs w:val="18"/>
              </w:rPr>
            </w:pPr>
          </w:p>
          <w:p w14:paraId="1E9DC469" w14:textId="77777777" w:rsidR="00751189" w:rsidRPr="00936E05" w:rsidRDefault="00751189" w:rsidP="00430E6A">
            <w:pPr>
              <w:spacing w:line="274" w:lineRule="auto"/>
              <w:rPr>
                <w:rFonts w:ascii="Tahoma" w:hAnsi="Tahoma" w:cs="Tahoma"/>
                <w:sz w:val="18"/>
                <w:szCs w:val="18"/>
              </w:rPr>
            </w:pPr>
            <w:r w:rsidRPr="00936E05">
              <w:rPr>
                <w:rFonts w:ascii="Tahoma" w:hAnsi="Tahoma" w:cs="Tahoma"/>
                <w:sz w:val="18"/>
                <w:szCs w:val="18"/>
              </w:rPr>
              <w:lastRenderedPageBreak/>
              <w:t>Para solicitar el pago, el proveedor deberá presentar una nota de solicitud de pago, adjuntando la siguiente documentación:</w:t>
            </w:r>
          </w:p>
          <w:p w14:paraId="2584ADF6" w14:textId="77777777" w:rsidR="00751189" w:rsidRPr="00936E05" w:rsidRDefault="00751189" w:rsidP="00430E6A">
            <w:pPr>
              <w:spacing w:line="274" w:lineRule="auto"/>
              <w:rPr>
                <w:rFonts w:ascii="Tahoma" w:hAnsi="Tahoma" w:cs="Tahoma"/>
                <w:sz w:val="18"/>
                <w:szCs w:val="18"/>
              </w:rPr>
            </w:pPr>
          </w:p>
          <w:p w14:paraId="6E128A96" w14:textId="77777777" w:rsidR="00751189" w:rsidRPr="00936E05" w:rsidRDefault="00751189"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585B7CA0" w14:textId="77777777" w:rsidR="00751189" w:rsidRPr="00936E05" w:rsidRDefault="00751189"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48C8E1C3" w14:textId="77777777" w:rsidR="00751189" w:rsidRDefault="00751189"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5D89D54C" w14:textId="77777777" w:rsidR="00751189" w:rsidRPr="00A960CC" w:rsidRDefault="00751189" w:rsidP="00430E6A">
            <w:pPr>
              <w:jc w:val="both"/>
              <w:rPr>
                <w:rFonts w:cs="Tahoma"/>
                <w:bCs/>
                <w:color w:val="000000"/>
              </w:rPr>
            </w:pPr>
          </w:p>
        </w:tc>
        <w:tc>
          <w:tcPr>
            <w:tcW w:w="4379" w:type="dxa"/>
            <w:shd w:val="clear" w:color="auto" w:fill="FFFFFF" w:themeFill="background1"/>
          </w:tcPr>
          <w:p w14:paraId="0BC8AE30" w14:textId="77777777" w:rsidR="00751189" w:rsidRPr="00A960CC" w:rsidRDefault="00751189" w:rsidP="00430E6A">
            <w:pPr>
              <w:jc w:val="both"/>
              <w:rPr>
                <w:rFonts w:cs="Tahoma"/>
                <w:b/>
                <w:lang w:val="es-BO"/>
              </w:rPr>
            </w:pPr>
          </w:p>
        </w:tc>
      </w:tr>
    </w:tbl>
    <w:p w14:paraId="690C2D6A" w14:textId="0FB65FA7" w:rsidR="004A6DA1" w:rsidRPr="0052752C" w:rsidRDefault="004A6DA1" w:rsidP="004A6DA1">
      <w:pPr>
        <w:jc w:val="both"/>
        <w:rPr>
          <w:rFonts w:cs="Arial"/>
          <w:b/>
          <w:sz w:val="18"/>
          <w:szCs w:val="18"/>
        </w:rPr>
      </w:pPr>
    </w:p>
    <w:p w14:paraId="730C9AE3" w14:textId="7DF9CBE9" w:rsidR="005020D3" w:rsidRDefault="005020D3" w:rsidP="005020D3">
      <w:pPr>
        <w:jc w:val="both"/>
        <w:rPr>
          <w:rFonts w:cs="Arial"/>
          <w:b/>
          <w:sz w:val="18"/>
          <w:szCs w:val="18"/>
          <w:lang w:val="es-BO"/>
        </w:rPr>
      </w:pPr>
      <w:r>
        <w:rPr>
          <w:rFonts w:cs="Arial"/>
          <w:b/>
          <w:sz w:val="18"/>
          <w:szCs w:val="18"/>
          <w:lang w:val="es-BO"/>
        </w:rPr>
        <w:t>ITEM N° 3</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751189" w:rsidRPr="00A960CC" w14:paraId="3B9DEDD0" w14:textId="77777777" w:rsidTr="00430E6A">
        <w:trPr>
          <w:tblHeader/>
        </w:trPr>
        <w:tc>
          <w:tcPr>
            <w:tcW w:w="4854" w:type="dxa"/>
            <w:gridSpan w:val="2"/>
            <w:shd w:val="clear" w:color="auto" w:fill="8DB3E2" w:themeFill="text2" w:themeFillTint="66"/>
            <w:vAlign w:val="center"/>
          </w:tcPr>
          <w:p w14:paraId="2C15EC87" w14:textId="77777777" w:rsidR="00751189" w:rsidRPr="00A960CC" w:rsidRDefault="00751189"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601FB635" w14:textId="77777777" w:rsidR="00751189" w:rsidRPr="00A960CC" w:rsidRDefault="00751189" w:rsidP="00430E6A">
            <w:pPr>
              <w:jc w:val="center"/>
              <w:rPr>
                <w:rFonts w:cs="Tahoma"/>
                <w:b/>
                <w:lang w:val="es-BO"/>
              </w:rPr>
            </w:pPr>
            <w:r w:rsidRPr="00A960CC">
              <w:rPr>
                <w:rFonts w:cs="Tahoma"/>
                <w:b/>
                <w:lang w:val="es-BO"/>
              </w:rPr>
              <w:t>Para ser llenado por el proponente al momento de elaborar su propuesta</w:t>
            </w:r>
          </w:p>
        </w:tc>
      </w:tr>
      <w:tr w:rsidR="00751189" w:rsidRPr="00A960CC" w14:paraId="659D4389" w14:textId="77777777" w:rsidTr="00430E6A">
        <w:trPr>
          <w:trHeight w:val="221"/>
        </w:trPr>
        <w:tc>
          <w:tcPr>
            <w:tcW w:w="303" w:type="dxa"/>
            <w:vMerge w:val="restart"/>
            <w:shd w:val="clear" w:color="auto" w:fill="8DB3E2" w:themeFill="text2" w:themeFillTint="66"/>
            <w:vAlign w:val="center"/>
          </w:tcPr>
          <w:p w14:paraId="34B9273E" w14:textId="77777777" w:rsidR="00751189" w:rsidRPr="00A960CC" w:rsidRDefault="00751189"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3E2357D4" w14:textId="77777777" w:rsidR="00751189" w:rsidRPr="00A960CC" w:rsidRDefault="00751189"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6CED45D7" w14:textId="77777777" w:rsidR="00751189" w:rsidRPr="00A960CC" w:rsidRDefault="00751189" w:rsidP="00430E6A">
            <w:pPr>
              <w:jc w:val="center"/>
              <w:rPr>
                <w:rFonts w:cs="Tahoma"/>
                <w:b/>
                <w:lang w:val="es-BO"/>
              </w:rPr>
            </w:pPr>
            <w:r w:rsidRPr="00A960CC">
              <w:rPr>
                <w:rFonts w:cs="Tahoma"/>
                <w:b/>
                <w:lang w:val="es-BO"/>
              </w:rPr>
              <w:t>Característica Propuesta (**)</w:t>
            </w:r>
          </w:p>
        </w:tc>
      </w:tr>
      <w:tr w:rsidR="00751189" w:rsidRPr="00A960CC" w14:paraId="1FD3CA30" w14:textId="77777777" w:rsidTr="00430E6A">
        <w:trPr>
          <w:trHeight w:val="221"/>
        </w:trPr>
        <w:tc>
          <w:tcPr>
            <w:tcW w:w="303" w:type="dxa"/>
            <w:vMerge/>
            <w:shd w:val="clear" w:color="auto" w:fill="8DB3E2" w:themeFill="text2" w:themeFillTint="66"/>
          </w:tcPr>
          <w:p w14:paraId="5D34D77A" w14:textId="77777777" w:rsidR="00751189" w:rsidRPr="00A960CC" w:rsidRDefault="00751189" w:rsidP="00430E6A">
            <w:pPr>
              <w:jc w:val="center"/>
              <w:rPr>
                <w:rFonts w:cs="Tahoma"/>
                <w:b/>
                <w:lang w:val="es-BO"/>
              </w:rPr>
            </w:pPr>
          </w:p>
        </w:tc>
        <w:tc>
          <w:tcPr>
            <w:tcW w:w="4551" w:type="dxa"/>
            <w:vMerge/>
            <w:shd w:val="clear" w:color="auto" w:fill="8DB3E2" w:themeFill="text2" w:themeFillTint="66"/>
          </w:tcPr>
          <w:p w14:paraId="4F3B5510" w14:textId="77777777" w:rsidR="00751189" w:rsidRPr="00A960CC" w:rsidRDefault="00751189" w:rsidP="00430E6A">
            <w:pPr>
              <w:jc w:val="both"/>
              <w:rPr>
                <w:rFonts w:cs="Tahoma"/>
                <w:b/>
                <w:lang w:val="es-BO"/>
              </w:rPr>
            </w:pPr>
          </w:p>
        </w:tc>
        <w:tc>
          <w:tcPr>
            <w:tcW w:w="4379" w:type="dxa"/>
            <w:vMerge/>
            <w:shd w:val="clear" w:color="auto" w:fill="DBE5F1" w:themeFill="accent1" w:themeFillTint="33"/>
          </w:tcPr>
          <w:p w14:paraId="323B1650" w14:textId="77777777" w:rsidR="00751189" w:rsidRPr="00A960CC" w:rsidRDefault="00751189" w:rsidP="00430E6A">
            <w:pPr>
              <w:jc w:val="both"/>
              <w:rPr>
                <w:rFonts w:cs="Tahoma"/>
                <w:b/>
                <w:lang w:val="es-BO"/>
              </w:rPr>
            </w:pPr>
          </w:p>
        </w:tc>
      </w:tr>
      <w:tr w:rsidR="00751189" w:rsidRPr="00A960CC" w14:paraId="5B75C298" w14:textId="77777777" w:rsidTr="00430E6A">
        <w:trPr>
          <w:trHeight w:val="221"/>
        </w:trPr>
        <w:tc>
          <w:tcPr>
            <w:tcW w:w="303" w:type="dxa"/>
            <w:shd w:val="clear" w:color="auto" w:fill="FFFFFF" w:themeFill="background1"/>
          </w:tcPr>
          <w:p w14:paraId="1B006616" w14:textId="77777777" w:rsidR="00751189" w:rsidRPr="00A960CC" w:rsidRDefault="00751189" w:rsidP="00430E6A">
            <w:pPr>
              <w:jc w:val="center"/>
              <w:rPr>
                <w:rFonts w:cs="Tahoma"/>
                <w:b/>
                <w:lang w:val="es-BO"/>
              </w:rPr>
            </w:pPr>
          </w:p>
        </w:tc>
        <w:tc>
          <w:tcPr>
            <w:tcW w:w="4551" w:type="dxa"/>
            <w:shd w:val="clear" w:color="auto" w:fill="FFFFFF" w:themeFill="background1"/>
          </w:tcPr>
          <w:p w14:paraId="79591AE0" w14:textId="41263849" w:rsidR="00751189" w:rsidRPr="00A960CC" w:rsidRDefault="0066357C" w:rsidP="00430E6A">
            <w:pPr>
              <w:jc w:val="both"/>
              <w:rPr>
                <w:rFonts w:cs="Tahoma"/>
                <w:b/>
                <w:lang w:val="es-BO"/>
              </w:rPr>
            </w:pPr>
            <w:r w:rsidRPr="0066357C">
              <w:rPr>
                <w:rFonts w:cs="Tahoma"/>
                <w:b/>
                <w:lang w:val="es-BO"/>
              </w:rPr>
              <w:t>Carbonato de sodio p.a.</w:t>
            </w:r>
          </w:p>
        </w:tc>
        <w:tc>
          <w:tcPr>
            <w:tcW w:w="4379" w:type="dxa"/>
            <w:shd w:val="clear" w:color="auto" w:fill="FFFFFF" w:themeFill="background1"/>
          </w:tcPr>
          <w:p w14:paraId="6A690F1D" w14:textId="77777777" w:rsidR="00751189" w:rsidRPr="00A960CC" w:rsidRDefault="00751189" w:rsidP="00430E6A">
            <w:pPr>
              <w:jc w:val="both"/>
              <w:rPr>
                <w:rFonts w:cs="Tahoma"/>
                <w:b/>
                <w:lang w:val="es-BO"/>
              </w:rPr>
            </w:pPr>
          </w:p>
        </w:tc>
      </w:tr>
      <w:tr w:rsidR="0066357C" w:rsidRPr="00A960CC" w14:paraId="15F20BFC" w14:textId="77777777" w:rsidTr="00430E6A">
        <w:trPr>
          <w:trHeight w:val="221"/>
        </w:trPr>
        <w:tc>
          <w:tcPr>
            <w:tcW w:w="303" w:type="dxa"/>
            <w:shd w:val="clear" w:color="auto" w:fill="FFFFFF" w:themeFill="background1"/>
          </w:tcPr>
          <w:p w14:paraId="4FB7331C" w14:textId="77777777" w:rsidR="0066357C" w:rsidRPr="00A960CC" w:rsidRDefault="0066357C" w:rsidP="0066357C">
            <w:pPr>
              <w:jc w:val="center"/>
              <w:rPr>
                <w:rFonts w:cs="Tahoma"/>
                <w:b/>
                <w:lang w:val="es-BO"/>
              </w:rPr>
            </w:pPr>
          </w:p>
        </w:tc>
        <w:tc>
          <w:tcPr>
            <w:tcW w:w="4551" w:type="dxa"/>
            <w:shd w:val="clear" w:color="auto" w:fill="FFFFFF" w:themeFill="background1"/>
            <w:vAlign w:val="center"/>
          </w:tcPr>
          <w:p w14:paraId="4230969C" w14:textId="797A951E" w:rsidR="0066357C" w:rsidRPr="00A960CC" w:rsidRDefault="0066357C" w:rsidP="0066357C">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5D0EA58D" w14:textId="77777777" w:rsidR="0066357C" w:rsidRPr="00A960CC" w:rsidRDefault="0066357C" w:rsidP="0066357C">
            <w:pPr>
              <w:jc w:val="both"/>
              <w:rPr>
                <w:rFonts w:cs="Tahoma"/>
                <w:b/>
                <w:lang w:val="es-BO"/>
              </w:rPr>
            </w:pPr>
          </w:p>
        </w:tc>
      </w:tr>
      <w:tr w:rsidR="0066357C" w:rsidRPr="00A960CC" w14:paraId="7276F1F4" w14:textId="77777777" w:rsidTr="00430E6A">
        <w:trPr>
          <w:trHeight w:val="221"/>
        </w:trPr>
        <w:tc>
          <w:tcPr>
            <w:tcW w:w="303" w:type="dxa"/>
            <w:shd w:val="clear" w:color="auto" w:fill="FFFFFF" w:themeFill="background1"/>
          </w:tcPr>
          <w:p w14:paraId="01C27C65" w14:textId="77777777" w:rsidR="0066357C" w:rsidRPr="00A960CC" w:rsidRDefault="0066357C" w:rsidP="0066357C">
            <w:pPr>
              <w:jc w:val="center"/>
              <w:rPr>
                <w:rFonts w:cs="Tahoma"/>
                <w:b/>
                <w:lang w:val="es-BO"/>
              </w:rPr>
            </w:pPr>
          </w:p>
        </w:tc>
        <w:tc>
          <w:tcPr>
            <w:tcW w:w="4551" w:type="dxa"/>
            <w:shd w:val="clear" w:color="auto" w:fill="FFFFFF" w:themeFill="background1"/>
            <w:vAlign w:val="center"/>
          </w:tcPr>
          <w:p w14:paraId="1D2AEADC" w14:textId="6EB79502" w:rsidR="0066357C" w:rsidRPr="00A960CC" w:rsidRDefault="0066357C" w:rsidP="0066357C">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c>
          <w:tcPr>
            <w:tcW w:w="4379" w:type="dxa"/>
            <w:shd w:val="clear" w:color="auto" w:fill="FFFFFF" w:themeFill="background1"/>
          </w:tcPr>
          <w:p w14:paraId="1280CE4C" w14:textId="77777777" w:rsidR="0066357C" w:rsidRPr="00A960CC" w:rsidRDefault="0066357C" w:rsidP="0066357C">
            <w:pPr>
              <w:jc w:val="both"/>
              <w:rPr>
                <w:rFonts w:cs="Tahoma"/>
                <w:b/>
                <w:lang w:val="es-BO"/>
              </w:rPr>
            </w:pPr>
          </w:p>
        </w:tc>
      </w:tr>
      <w:tr w:rsidR="0066357C" w:rsidRPr="00A960CC" w14:paraId="47ACD089" w14:textId="77777777" w:rsidTr="00430E6A">
        <w:trPr>
          <w:trHeight w:val="221"/>
        </w:trPr>
        <w:tc>
          <w:tcPr>
            <w:tcW w:w="303" w:type="dxa"/>
            <w:shd w:val="clear" w:color="auto" w:fill="FFFFFF" w:themeFill="background1"/>
          </w:tcPr>
          <w:p w14:paraId="582D0E42" w14:textId="77777777" w:rsidR="0066357C" w:rsidRPr="00A960CC" w:rsidRDefault="0066357C" w:rsidP="0066357C">
            <w:pPr>
              <w:jc w:val="center"/>
              <w:rPr>
                <w:rFonts w:cs="Tahoma"/>
                <w:b/>
                <w:lang w:val="es-BO"/>
              </w:rPr>
            </w:pPr>
          </w:p>
        </w:tc>
        <w:tc>
          <w:tcPr>
            <w:tcW w:w="4551" w:type="dxa"/>
            <w:shd w:val="clear" w:color="auto" w:fill="FFFFFF" w:themeFill="background1"/>
            <w:vAlign w:val="center"/>
          </w:tcPr>
          <w:p w14:paraId="5388D41D" w14:textId="13DC6A56" w:rsidR="0066357C" w:rsidRPr="00A960CC" w:rsidRDefault="0066357C" w:rsidP="0066357C">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c>
          <w:tcPr>
            <w:tcW w:w="4379" w:type="dxa"/>
            <w:shd w:val="clear" w:color="auto" w:fill="FFFFFF" w:themeFill="background1"/>
          </w:tcPr>
          <w:p w14:paraId="433E4A15" w14:textId="77777777" w:rsidR="0066357C" w:rsidRPr="00A960CC" w:rsidRDefault="0066357C" w:rsidP="0066357C">
            <w:pPr>
              <w:jc w:val="both"/>
              <w:rPr>
                <w:rFonts w:cs="Tahoma"/>
                <w:b/>
                <w:lang w:val="es-BO"/>
              </w:rPr>
            </w:pPr>
          </w:p>
        </w:tc>
      </w:tr>
      <w:tr w:rsidR="0066357C" w:rsidRPr="00A960CC" w14:paraId="0431886D" w14:textId="77777777" w:rsidTr="00430E6A">
        <w:trPr>
          <w:trHeight w:val="221"/>
        </w:trPr>
        <w:tc>
          <w:tcPr>
            <w:tcW w:w="303" w:type="dxa"/>
            <w:shd w:val="clear" w:color="auto" w:fill="FFFFFF" w:themeFill="background1"/>
          </w:tcPr>
          <w:p w14:paraId="4BC8E77E" w14:textId="77777777" w:rsidR="0066357C" w:rsidRPr="00A960CC" w:rsidRDefault="0066357C" w:rsidP="0066357C">
            <w:pPr>
              <w:jc w:val="center"/>
              <w:rPr>
                <w:rFonts w:cs="Tahoma"/>
                <w:b/>
                <w:lang w:val="es-BO"/>
              </w:rPr>
            </w:pPr>
          </w:p>
        </w:tc>
        <w:tc>
          <w:tcPr>
            <w:tcW w:w="4551" w:type="dxa"/>
            <w:shd w:val="clear" w:color="auto" w:fill="FFFFFF" w:themeFill="background1"/>
            <w:vAlign w:val="center"/>
          </w:tcPr>
          <w:p w14:paraId="7565B0CD" w14:textId="09E81B6B" w:rsidR="0066357C" w:rsidRPr="00A960CC" w:rsidRDefault="0066357C" w:rsidP="0066357C">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593C951E" w14:textId="77777777" w:rsidR="0066357C" w:rsidRPr="00A960CC" w:rsidRDefault="0066357C" w:rsidP="0066357C">
            <w:pPr>
              <w:jc w:val="both"/>
              <w:rPr>
                <w:rFonts w:cs="Tahoma"/>
                <w:b/>
                <w:lang w:val="es-BO"/>
              </w:rPr>
            </w:pPr>
          </w:p>
        </w:tc>
      </w:tr>
      <w:tr w:rsidR="0066357C" w:rsidRPr="00A960CC" w14:paraId="55FB8131" w14:textId="77777777" w:rsidTr="00430E6A">
        <w:trPr>
          <w:trHeight w:val="221"/>
        </w:trPr>
        <w:tc>
          <w:tcPr>
            <w:tcW w:w="303" w:type="dxa"/>
            <w:shd w:val="clear" w:color="auto" w:fill="FFFFFF" w:themeFill="background1"/>
          </w:tcPr>
          <w:p w14:paraId="7B4B7FFB" w14:textId="77777777" w:rsidR="0066357C" w:rsidRPr="00A960CC" w:rsidRDefault="0066357C" w:rsidP="0066357C">
            <w:pPr>
              <w:jc w:val="center"/>
              <w:rPr>
                <w:rFonts w:cs="Tahoma"/>
                <w:b/>
                <w:lang w:val="es-BO"/>
              </w:rPr>
            </w:pPr>
          </w:p>
        </w:tc>
        <w:tc>
          <w:tcPr>
            <w:tcW w:w="4551" w:type="dxa"/>
            <w:shd w:val="clear" w:color="auto" w:fill="FFFFFF" w:themeFill="background1"/>
            <w:vAlign w:val="center"/>
          </w:tcPr>
          <w:p w14:paraId="1A79BDD7" w14:textId="0B9113DB" w:rsidR="0066357C" w:rsidRPr="00A960CC" w:rsidRDefault="0066357C" w:rsidP="0066357C">
            <w:pPr>
              <w:jc w:val="both"/>
              <w:rPr>
                <w:rFonts w:cs="Tahoma"/>
                <w:bCs/>
                <w:color w:val="000000"/>
              </w:rPr>
            </w:pPr>
            <w:r>
              <w:rPr>
                <w:rFonts w:ascii="Tahoma" w:hAnsi="Tahoma" w:cs="Tahoma"/>
                <w:b/>
                <w:sz w:val="18"/>
                <w:szCs w:val="18"/>
                <w:lang w:eastAsia="en-US"/>
              </w:rPr>
              <w:t xml:space="preserve">Procedencia: </w:t>
            </w:r>
            <w:r>
              <w:rPr>
                <w:rFonts w:ascii="Tahoma" w:hAnsi="Tahoma" w:cs="Tahoma"/>
                <w:sz w:val="18"/>
                <w:szCs w:val="18"/>
                <w:lang w:eastAsia="en-US"/>
              </w:rPr>
              <w:t>Alemania</w:t>
            </w:r>
          </w:p>
        </w:tc>
        <w:tc>
          <w:tcPr>
            <w:tcW w:w="4379" w:type="dxa"/>
            <w:shd w:val="clear" w:color="auto" w:fill="FFFFFF" w:themeFill="background1"/>
          </w:tcPr>
          <w:p w14:paraId="4B74AC1C" w14:textId="77777777" w:rsidR="0066357C" w:rsidRPr="00A960CC" w:rsidRDefault="0066357C" w:rsidP="0066357C">
            <w:pPr>
              <w:jc w:val="both"/>
              <w:rPr>
                <w:rFonts w:cs="Tahoma"/>
                <w:b/>
                <w:lang w:val="es-BO"/>
              </w:rPr>
            </w:pPr>
          </w:p>
        </w:tc>
      </w:tr>
      <w:tr w:rsidR="00751189" w:rsidRPr="00A960CC" w14:paraId="751AFF91" w14:textId="77777777" w:rsidTr="00430E6A">
        <w:trPr>
          <w:trHeight w:val="221"/>
        </w:trPr>
        <w:tc>
          <w:tcPr>
            <w:tcW w:w="303" w:type="dxa"/>
            <w:shd w:val="clear" w:color="auto" w:fill="FFFFFF" w:themeFill="background1"/>
          </w:tcPr>
          <w:p w14:paraId="2C981888" w14:textId="77777777" w:rsidR="00751189" w:rsidRPr="00A960CC" w:rsidRDefault="00751189" w:rsidP="00430E6A">
            <w:pPr>
              <w:jc w:val="center"/>
              <w:rPr>
                <w:rFonts w:cs="Tahoma"/>
                <w:b/>
                <w:lang w:val="es-BO"/>
              </w:rPr>
            </w:pPr>
          </w:p>
        </w:tc>
        <w:tc>
          <w:tcPr>
            <w:tcW w:w="4551" w:type="dxa"/>
            <w:shd w:val="clear" w:color="auto" w:fill="FFFFFF" w:themeFill="background1"/>
            <w:vAlign w:val="center"/>
          </w:tcPr>
          <w:p w14:paraId="61F1EA2D" w14:textId="77777777" w:rsidR="00751189" w:rsidRPr="00A960CC" w:rsidRDefault="00751189"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18B1B936" w14:textId="77777777" w:rsidR="00751189" w:rsidRPr="00A960CC" w:rsidRDefault="00751189" w:rsidP="00430E6A">
            <w:pPr>
              <w:jc w:val="both"/>
              <w:rPr>
                <w:rFonts w:cs="Tahoma"/>
                <w:b/>
                <w:lang w:val="es-BO"/>
              </w:rPr>
            </w:pPr>
          </w:p>
        </w:tc>
      </w:tr>
      <w:tr w:rsidR="00751189" w:rsidRPr="00A960CC" w14:paraId="2749909A" w14:textId="77777777" w:rsidTr="00430E6A">
        <w:trPr>
          <w:trHeight w:val="221"/>
        </w:trPr>
        <w:tc>
          <w:tcPr>
            <w:tcW w:w="303" w:type="dxa"/>
            <w:shd w:val="clear" w:color="auto" w:fill="FFFFFF" w:themeFill="background1"/>
          </w:tcPr>
          <w:p w14:paraId="27CB4B4C" w14:textId="77777777" w:rsidR="00751189" w:rsidRPr="00A960CC" w:rsidRDefault="00751189" w:rsidP="00430E6A">
            <w:pPr>
              <w:jc w:val="center"/>
              <w:rPr>
                <w:rFonts w:cs="Tahoma"/>
                <w:b/>
                <w:lang w:val="es-BO"/>
              </w:rPr>
            </w:pPr>
          </w:p>
        </w:tc>
        <w:tc>
          <w:tcPr>
            <w:tcW w:w="4551" w:type="dxa"/>
            <w:shd w:val="clear" w:color="auto" w:fill="FFFFFF" w:themeFill="background1"/>
          </w:tcPr>
          <w:p w14:paraId="3D14728F" w14:textId="77777777" w:rsidR="00751189" w:rsidRPr="00A960CC" w:rsidRDefault="00751189"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547BAA85" w14:textId="77777777" w:rsidR="00751189" w:rsidRPr="00A960CC" w:rsidRDefault="00751189" w:rsidP="00430E6A">
            <w:pPr>
              <w:jc w:val="both"/>
              <w:rPr>
                <w:rFonts w:cs="Tahoma"/>
                <w:b/>
                <w:lang w:val="es-BO"/>
              </w:rPr>
            </w:pPr>
          </w:p>
        </w:tc>
      </w:tr>
      <w:tr w:rsidR="00751189" w:rsidRPr="00A960CC" w14:paraId="60DD6D78" w14:textId="77777777" w:rsidTr="00430E6A">
        <w:trPr>
          <w:trHeight w:val="221"/>
        </w:trPr>
        <w:tc>
          <w:tcPr>
            <w:tcW w:w="303" w:type="dxa"/>
            <w:shd w:val="clear" w:color="auto" w:fill="FFFFFF" w:themeFill="background1"/>
          </w:tcPr>
          <w:p w14:paraId="4C3D2715" w14:textId="77777777" w:rsidR="00751189" w:rsidRPr="00A960CC" w:rsidRDefault="00751189" w:rsidP="00430E6A">
            <w:pPr>
              <w:jc w:val="center"/>
              <w:rPr>
                <w:rFonts w:cs="Tahoma"/>
                <w:b/>
                <w:lang w:val="es-BO"/>
              </w:rPr>
            </w:pPr>
          </w:p>
        </w:tc>
        <w:tc>
          <w:tcPr>
            <w:tcW w:w="4551" w:type="dxa"/>
            <w:shd w:val="clear" w:color="auto" w:fill="FFFFFF" w:themeFill="background1"/>
            <w:vAlign w:val="center"/>
          </w:tcPr>
          <w:p w14:paraId="611120E0" w14:textId="77777777" w:rsidR="00751189" w:rsidRPr="00751189" w:rsidRDefault="00751189"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69271FD1" w14:textId="77777777" w:rsidR="00751189" w:rsidRPr="00936E05" w:rsidRDefault="00751189"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1CFC8B17" w14:textId="77777777" w:rsidR="00751189" w:rsidRPr="00936E05" w:rsidRDefault="00751189" w:rsidP="00430E6A">
            <w:pPr>
              <w:spacing w:line="274" w:lineRule="auto"/>
              <w:rPr>
                <w:rFonts w:ascii="Tahoma" w:hAnsi="Tahoma" w:cs="Tahoma"/>
                <w:sz w:val="18"/>
                <w:szCs w:val="18"/>
              </w:rPr>
            </w:pPr>
          </w:p>
          <w:p w14:paraId="1F70B5FE" w14:textId="77777777" w:rsidR="00751189" w:rsidRPr="00936E05" w:rsidRDefault="00751189"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4202936F" w14:textId="77777777" w:rsidR="00751189" w:rsidRPr="00936E05" w:rsidRDefault="00751189" w:rsidP="00430E6A">
            <w:pPr>
              <w:spacing w:line="274" w:lineRule="auto"/>
              <w:rPr>
                <w:rFonts w:ascii="Tahoma" w:hAnsi="Tahoma" w:cs="Tahoma"/>
                <w:sz w:val="18"/>
                <w:szCs w:val="18"/>
              </w:rPr>
            </w:pPr>
          </w:p>
          <w:p w14:paraId="77DEF212" w14:textId="77777777" w:rsidR="00751189" w:rsidRPr="00936E05" w:rsidRDefault="00751189"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3EF99A32" w14:textId="77777777" w:rsidR="00751189" w:rsidRPr="00936E05" w:rsidRDefault="00751189"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089D3B2C" w14:textId="77777777" w:rsidR="00751189" w:rsidRDefault="00751189"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12F3B3A5" w14:textId="77777777" w:rsidR="00751189" w:rsidRPr="00A960CC" w:rsidRDefault="00751189" w:rsidP="00430E6A">
            <w:pPr>
              <w:jc w:val="both"/>
              <w:rPr>
                <w:rFonts w:cs="Tahoma"/>
                <w:bCs/>
                <w:color w:val="000000"/>
              </w:rPr>
            </w:pPr>
          </w:p>
        </w:tc>
        <w:tc>
          <w:tcPr>
            <w:tcW w:w="4379" w:type="dxa"/>
            <w:shd w:val="clear" w:color="auto" w:fill="FFFFFF" w:themeFill="background1"/>
          </w:tcPr>
          <w:p w14:paraId="2A3F7E4F" w14:textId="77777777" w:rsidR="00751189" w:rsidRPr="00A960CC" w:rsidRDefault="00751189" w:rsidP="00430E6A">
            <w:pPr>
              <w:jc w:val="both"/>
              <w:rPr>
                <w:rFonts w:cs="Tahoma"/>
                <w:b/>
                <w:lang w:val="es-BO"/>
              </w:rPr>
            </w:pPr>
          </w:p>
        </w:tc>
      </w:tr>
    </w:tbl>
    <w:p w14:paraId="1444A490" w14:textId="77777777" w:rsidR="00BA27F6" w:rsidRDefault="00BA27F6" w:rsidP="00DD3133">
      <w:pPr>
        <w:rPr>
          <w:rFonts w:cs="Arial"/>
          <w:sz w:val="12"/>
          <w:lang w:val="es-BO"/>
        </w:rPr>
      </w:pPr>
    </w:p>
    <w:p w14:paraId="5D51EA65" w14:textId="77777777" w:rsidR="00BA27F6" w:rsidRDefault="00BA27F6" w:rsidP="00DD3133">
      <w:pPr>
        <w:rPr>
          <w:rFonts w:cs="Arial"/>
          <w:sz w:val="12"/>
          <w:lang w:val="es-BO"/>
        </w:rPr>
      </w:pPr>
    </w:p>
    <w:p w14:paraId="128FA468" w14:textId="2384ADD7" w:rsidR="00E329A8" w:rsidRDefault="00E329A8" w:rsidP="00E329A8">
      <w:pPr>
        <w:jc w:val="both"/>
        <w:rPr>
          <w:rFonts w:cs="Arial"/>
          <w:b/>
          <w:sz w:val="18"/>
          <w:szCs w:val="18"/>
          <w:lang w:val="es-BO"/>
        </w:rPr>
      </w:pPr>
      <w:r>
        <w:rPr>
          <w:rFonts w:cs="Arial"/>
          <w:b/>
          <w:sz w:val="18"/>
          <w:szCs w:val="18"/>
          <w:lang w:val="es-BO"/>
        </w:rPr>
        <w:t>ITEM N° 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66357C" w:rsidRPr="00A960CC" w14:paraId="47B38A55" w14:textId="77777777" w:rsidTr="00430E6A">
        <w:trPr>
          <w:tblHeader/>
        </w:trPr>
        <w:tc>
          <w:tcPr>
            <w:tcW w:w="4854" w:type="dxa"/>
            <w:gridSpan w:val="2"/>
            <w:shd w:val="clear" w:color="auto" w:fill="8DB3E2" w:themeFill="text2" w:themeFillTint="66"/>
            <w:vAlign w:val="center"/>
          </w:tcPr>
          <w:p w14:paraId="54D21D30" w14:textId="77777777" w:rsidR="0066357C" w:rsidRPr="00A960CC" w:rsidRDefault="0066357C"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1BB69D0C" w14:textId="77777777" w:rsidR="0066357C" w:rsidRPr="00A960CC" w:rsidRDefault="0066357C" w:rsidP="00430E6A">
            <w:pPr>
              <w:jc w:val="center"/>
              <w:rPr>
                <w:rFonts w:cs="Tahoma"/>
                <w:b/>
                <w:lang w:val="es-BO"/>
              </w:rPr>
            </w:pPr>
            <w:r w:rsidRPr="00A960CC">
              <w:rPr>
                <w:rFonts w:cs="Tahoma"/>
                <w:b/>
                <w:lang w:val="es-BO"/>
              </w:rPr>
              <w:t>Para ser llenado por el proponente al momento de elaborar su propuesta</w:t>
            </w:r>
          </w:p>
        </w:tc>
      </w:tr>
      <w:tr w:rsidR="0066357C" w:rsidRPr="00A960CC" w14:paraId="0045F2CB" w14:textId="77777777" w:rsidTr="00430E6A">
        <w:trPr>
          <w:trHeight w:val="221"/>
        </w:trPr>
        <w:tc>
          <w:tcPr>
            <w:tcW w:w="303" w:type="dxa"/>
            <w:vMerge w:val="restart"/>
            <w:shd w:val="clear" w:color="auto" w:fill="8DB3E2" w:themeFill="text2" w:themeFillTint="66"/>
            <w:vAlign w:val="center"/>
          </w:tcPr>
          <w:p w14:paraId="4DCEC8D4" w14:textId="77777777" w:rsidR="0066357C" w:rsidRPr="00A960CC" w:rsidRDefault="0066357C"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10FB40B7" w14:textId="77777777" w:rsidR="0066357C" w:rsidRPr="00A960CC" w:rsidRDefault="0066357C"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11EE5BD7" w14:textId="77777777" w:rsidR="0066357C" w:rsidRPr="00A960CC" w:rsidRDefault="0066357C" w:rsidP="00430E6A">
            <w:pPr>
              <w:jc w:val="center"/>
              <w:rPr>
                <w:rFonts w:cs="Tahoma"/>
                <w:b/>
                <w:lang w:val="es-BO"/>
              </w:rPr>
            </w:pPr>
            <w:r w:rsidRPr="00A960CC">
              <w:rPr>
                <w:rFonts w:cs="Tahoma"/>
                <w:b/>
                <w:lang w:val="es-BO"/>
              </w:rPr>
              <w:t>Característica Propuesta (**)</w:t>
            </w:r>
          </w:p>
        </w:tc>
      </w:tr>
      <w:tr w:rsidR="0066357C" w:rsidRPr="00A960CC" w14:paraId="6737862F" w14:textId="77777777" w:rsidTr="00430E6A">
        <w:trPr>
          <w:trHeight w:val="221"/>
        </w:trPr>
        <w:tc>
          <w:tcPr>
            <w:tcW w:w="303" w:type="dxa"/>
            <w:vMerge/>
            <w:shd w:val="clear" w:color="auto" w:fill="8DB3E2" w:themeFill="text2" w:themeFillTint="66"/>
          </w:tcPr>
          <w:p w14:paraId="16800541" w14:textId="77777777" w:rsidR="0066357C" w:rsidRPr="00A960CC" w:rsidRDefault="0066357C" w:rsidP="00430E6A">
            <w:pPr>
              <w:jc w:val="center"/>
              <w:rPr>
                <w:rFonts w:cs="Tahoma"/>
                <w:b/>
                <w:lang w:val="es-BO"/>
              </w:rPr>
            </w:pPr>
          </w:p>
        </w:tc>
        <w:tc>
          <w:tcPr>
            <w:tcW w:w="4551" w:type="dxa"/>
            <w:vMerge/>
            <w:shd w:val="clear" w:color="auto" w:fill="8DB3E2" w:themeFill="text2" w:themeFillTint="66"/>
          </w:tcPr>
          <w:p w14:paraId="4856483C" w14:textId="77777777" w:rsidR="0066357C" w:rsidRPr="00A960CC" w:rsidRDefault="0066357C" w:rsidP="00430E6A">
            <w:pPr>
              <w:jc w:val="both"/>
              <w:rPr>
                <w:rFonts w:cs="Tahoma"/>
                <w:b/>
                <w:lang w:val="es-BO"/>
              </w:rPr>
            </w:pPr>
          </w:p>
        </w:tc>
        <w:tc>
          <w:tcPr>
            <w:tcW w:w="4379" w:type="dxa"/>
            <w:vMerge/>
            <w:shd w:val="clear" w:color="auto" w:fill="DBE5F1" w:themeFill="accent1" w:themeFillTint="33"/>
          </w:tcPr>
          <w:p w14:paraId="311E01CB" w14:textId="77777777" w:rsidR="0066357C" w:rsidRPr="00A960CC" w:rsidRDefault="0066357C" w:rsidP="00430E6A">
            <w:pPr>
              <w:jc w:val="both"/>
              <w:rPr>
                <w:rFonts w:cs="Tahoma"/>
                <w:b/>
                <w:lang w:val="es-BO"/>
              </w:rPr>
            </w:pPr>
          </w:p>
        </w:tc>
      </w:tr>
      <w:tr w:rsidR="0066357C" w:rsidRPr="00A960CC" w14:paraId="24CB8C63" w14:textId="77777777" w:rsidTr="00430E6A">
        <w:trPr>
          <w:trHeight w:val="221"/>
        </w:trPr>
        <w:tc>
          <w:tcPr>
            <w:tcW w:w="303" w:type="dxa"/>
            <w:shd w:val="clear" w:color="auto" w:fill="FFFFFF" w:themeFill="background1"/>
          </w:tcPr>
          <w:p w14:paraId="5823B72D" w14:textId="77777777" w:rsidR="0066357C" w:rsidRPr="00A960CC" w:rsidRDefault="0066357C" w:rsidP="00430E6A">
            <w:pPr>
              <w:jc w:val="center"/>
              <w:rPr>
                <w:rFonts w:cs="Tahoma"/>
                <w:b/>
                <w:lang w:val="es-BO"/>
              </w:rPr>
            </w:pPr>
          </w:p>
        </w:tc>
        <w:tc>
          <w:tcPr>
            <w:tcW w:w="4551" w:type="dxa"/>
            <w:shd w:val="clear" w:color="auto" w:fill="FFFFFF" w:themeFill="background1"/>
          </w:tcPr>
          <w:p w14:paraId="6D372E15" w14:textId="3B87A47C" w:rsidR="0066357C" w:rsidRPr="00A960CC" w:rsidRDefault="0066357C" w:rsidP="00430E6A">
            <w:pPr>
              <w:jc w:val="both"/>
              <w:rPr>
                <w:rFonts w:cs="Tahoma"/>
                <w:b/>
                <w:lang w:val="es-BO"/>
              </w:rPr>
            </w:pPr>
            <w:r>
              <w:rPr>
                <w:rFonts w:ascii="Tahoma" w:hAnsi="Tahoma" w:cs="Tahoma"/>
                <w:b/>
                <w:sz w:val="18"/>
                <w:szCs w:val="18"/>
              </w:rPr>
              <w:t>Hidróxido de sodio p.a.</w:t>
            </w:r>
          </w:p>
        </w:tc>
        <w:tc>
          <w:tcPr>
            <w:tcW w:w="4379" w:type="dxa"/>
            <w:shd w:val="clear" w:color="auto" w:fill="FFFFFF" w:themeFill="background1"/>
          </w:tcPr>
          <w:p w14:paraId="78EFDBAE" w14:textId="77777777" w:rsidR="0066357C" w:rsidRPr="00A960CC" w:rsidRDefault="0066357C" w:rsidP="00430E6A">
            <w:pPr>
              <w:jc w:val="both"/>
              <w:rPr>
                <w:rFonts w:cs="Tahoma"/>
                <w:b/>
                <w:lang w:val="es-BO"/>
              </w:rPr>
            </w:pPr>
          </w:p>
        </w:tc>
      </w:tr>
      <w:tr w:rsidR="0066357C" w:rsidRPr="00A960CC" w14:paraId="71C186F4" w14:textId="77777777" w:rsidTr="00430E6A">
        <w:trPr>
          <w:trHeight w:val="221"/>
        </w:trPr>
        <w:tc>
          <w:tcPr>
            <w:tcW w:w="303" w:type="dxa"/>
            <w:shd w:val="clear" w:color="auto" w:fill="FFFFFF" w:themeFill="background1"/>
          </w:tcPr>
          <w:p w14:paraId="2FD57447" w14:textId="77777777" w:rsidR="0066357C" w:rsidRPr="00A960CC" w:rsidRDefault="0066357C" w:rsidP="0066357C">
            <w:pPr>
              <w:jc w:val="center"/>
              <w:rPr>
                <w:rFonts w:cs="Tahoma"/>
                <w:b/>
                <w:lang w:val="es-BO"/>
              </w:rPr>
            </w:pPr>
          </w:p>
        </w:tc>
        <w:tc>
          <w:tcPr>
            <w:tcW w:w="4551" w:type="dxa"/>
            <w:shd w:val="clear" w:color="auto" w:fill="FFFFFF" w:themeFill="background1"/>
            <w:vAlign w:val="center"/>
          </w:tcPr>
          <w:p w14:paraId="2ADA981E" w14:textId="1BDF8166" w:rsidR="0066357C" w:rsidRPr="00A960CC" w:rsidRDefault="0066357C" w:rsidP="0066357C">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3 unidades</w:t>
            </w:r>
          </w:p>
        </w:tc>
        <w:tc>
          <w:tcPr>
            <w:tcW w:w="4379" w:type="dxa"/>
            <w:shd w:val="clear" w:color="auto" w:fill="FFFFFF" w:themeFill="background1"/>
          </w:tcPr>
          <w:p w14:paraId="1F0A85F3" w14:textId="77777777" w:rsidR="0066357C" w:rsidRPr="00A960CC" w:rsidRDefault="0066357C" w:rsidP="0066357C">
            <w:pPr>
              <w:jc w:val="both"/>
              <w:rPr>
                <w:rFonts w:cs="Tahoma"/>
                <w:b/>
                <w:lang w:val="es-BO"/>
              </w:rPr>
            </w:pPr>
          </w:p>
        </w:tc>
      </w:tr>
      <w:tr w:rsidR="0066357C" w:rsidRPr="00A960CC" w14:paraId="6EA58757" w14:textId="77777777" w:rsidTr="00430E6A">
        <w:trPr>
          <w:trHeight w:val="221"/>
        </w:trPr>
        <w:tc>
          <w:tcPr>
            <w:tcW w:w="303" w:type="dxa"/>
            <w:shd w:val="clear" w:color="auto" w:fill="FFFFFF" w:themeFill="background1"/>
          </w:tcPr>
          <w:p w14:paraId="28632A04" w14:textId="77777777" w:rsidR="0066357C" w:rsidRPr="00A960CC" w:rsidRDefault="0066357C" w:rsidP="0066357C">
            <w:pPr>
              <w:jc w:val="center"/>
              <w:rPr>
                <w:rFonts w:cs="Tahoma"/>
                <w:b/>
                <w:lang w:val="es-BO"/>
              </w:rPr>
            </w:pPr>
          </w:p>
        </w:tc>
        <w:tc>
          <w:tcPr>
            <w:tcW w:w="4551" w:type="dxa"/>
            <w:shd w:val="clear" w:color="auto" w:fill="FFFFFF" w:themeFill="background1"/>
            <w:vAlign w:val="center"/>
          </w:tcPr>
          <w:p w14:paraId="7F4F9A2A" w14:textId="6873DCC0" w:rsidR="0066357C" w:rsidRPr="00A960CC" w:rsidRDefault="0066357C" w:rsidP="0066357C">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c>
          <w:tcPr>
            <w:tcW w:w="4379" w:type="dxa"/>
            <w:shd w:val="clear" w:color="auto" w:fill="FFFFFF" w:themeFill="background1"/>
          </w:tcPr>
          <w:p w14:paraId="2BDA3EBC" w14:textId="77777777" w:rsidR="0066357C" w:rsidRPr="00A960CC" w:rsidRDefault="0066357C" w:rsidP="0066357C">
            <w:pPr>
              <w:jc w:val="both"/>
              <w:rPr>
                <w:rFonts w:cs="Tahoma"/>
                <w:b/>
                <w:lang w:val="es-BO"/>
              </w:rPr>
            </w:pPr>
          </w:p>
        </w:tc>
      </w:tr>
      <w:tr w:rsidR="0066357C" w:rsidRPr="00A960CC" w14:paraId="2314C871" w14:textId="77777777" w:rsidTr="00430E6A">
        <w:trPr>
          <w:trHeight w:val="221"/>
        </w:trPr>
        <w:tc>
          <w:tcPr>
            <w:tcW w:w="303" w:type="dxa"/>
            <w:shd w:val="clear" w:color="auto" w:fill="FFFFFF" w:themeFill="background1"/>
          </w:tcPr>
          <w:p w14:paraId="5F45F4A9" w14:textId="77777777" w:rsidR="0066357C" w:rsidRPr="00A960CC" w:rsidRDefault="0066357C" w:rsidP="0066357C">
            <w:pPr>
              <w:jc w:val="center"/>
              <w:rPr>
                <w:rFonts w:cs="Tahoma"/>
                <w:b/>
                <w:lang w:val="es-BO"/>
              </w:rPr>
            </w:pPr>
          </w:p>
        </w:tc>
        <w:tc>
          <w:tcPr>
            <w:tcW w:w="4551" w:type="dxa"/>
            <w:shd w:val="clear" w:color="auto" w:fill="FFFFFF" w:themeFill="background1"/>
            <w:vAlign w:val="center"/>
          </w:tcPr>
          <w:p w14:paraId="19C7F281" w14:textId="3FE8A284" w:rsidR="0066357C" w:rsidRPr="00A960CC" w:rsidRDefault="0066357C" w:rsidP="0066357C">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c>
          <w:tcPr>
            <w:tcW w:w="4379" w:type="dxa"/>
            <w:shd w:val="clear" w:color="auto" w:fill="FFFFFF" w:themeFill="background1"/>
          </w:tcPr>
          <w:p w14:paraId="26AF030D" w14:textId="77777777" w:rsidR="0066357C" w:rsidRPr="00A960CC" w:rsidRDefault="0066357C" w:rsidP="0066357C">
            <w:pPr>
              <w:jc w:val="both"/>
              <w:rPr>
                <w:rFonts w:cs="Tahoma"/>
                <w:b/>
                <w:lang w:val="es-BO"/>
              </w:rPr>
            </w:pPr>
          </w:p>
        </w:tc>
      </w:tr>
      <w:tr w:rsidR="0066357C" w:rsidRPr="00A960CC" w14:paraId="06835BA2" w14:textId="77777777" w:rsidTr="00430E6A">
        <w:trPr>
          <w:trHeight w:val="221"/>
        </w:trPr>
        <w:tc>
          <w:tcPr>
            <w:tcW w:w="303" w:type="dxa"/>
            <w:shd w:val="clear" w:color="auto" w:fill="FFFFFF" w:themeFill="background1"/>
          </w:tcPr>
          <w:p w14:paraId="6F5A4BCC" w14:textId="77777777" w:rsidR="0066357C" w:rsidRPr="00A960CC" w:rsidRDefault="0066357C" w:rsidP="0066357C">
            <w:pPr>
              <w:jc w:val="center"/>
              <w:rPr>
                <w:rFonts w:cs="Tahoma"/>
                <w:b/>
                <w:lang w:val="es-BO"/>
              </w:rPr>
            </w:pPr>
          </w:p>
        </w:tc>
        <w:tc>
          <w:tcPr>
            <w:tcW w:w="4551" w:type="dxa"/>
            <w:shd w:val="clear" w:color="auto" w:fill="FFFFFF" w:themeFill="background1"/>
            <w:vAlign w:val="center"/>
          </w:tcPr>
          <w:p w14:paraId="761ACC83" w14:textId="5AAF89F4" w:rsidR="0066357C" w:rsidRPr="00A960CC" w:rsidRDefault="0066357C" w:rsidP="0066357C">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7D24C415" w14:textId="77777777" w:rsidR="0066357C" w:rsidRPr="00A960CC" w:rsidRDefault="0066357C" w:rsidP="0066357C">
            <w:pPr>
              <w:jc w:val="both"/>
              <w:rPr>
                <w:rFonts w:cs="Tahoma"/>
                <w:b/>
                <w:lang w:val="es-BO"/>
              </w:rPr>
            </w:pPr>
          </w:p>
        </w:tc>
      </w:tr>
      <w:tr w:rsidR="0066357C" w:rsidRPr="00A960CC" w14:paraId="0A3B9979" w14:textId="77777777" w:rsidTr="00430E6A">
        <w:trPr>
          <w:trHeight w:val="221"/>
        </w:trPr>
        <w:tc>
          <w:tcPr>
            <w:tcW w:w="303" w:type="dxa"/>
            <w:shd w:val="clear" w:color="auto" w:fill="FFFFFF" w:themeFill="background1"/>
          </w:tcPr>
          <w:p w14:paraId="785F0F05" w14:textId="77777777" w:rsidR="0066357C" w:rsidRPr="00A960CC" w:rsidRDefault="0066357C" w:rsidP="0066357C">
            <w:pPr>
              <w:jc w:val="center"/>
              <w:rPr>
                <w:rFonts w:cs="Tahoma"/>
                <w:b/>
                <w:lang w:val="es-BO"/>
              </w:rPr>
            </w:pPr>
          </w:p>
        </w:tc>
        <w:tc>
          <w:tcPr>
            <w:tcW w:w="4551" w:type="dxa"/>
            <w:shd w:val="clear" w:color="auto" w:fill="FFFFFF" w:themeFill="background1"/>
            <w:vAlign w:val="center"/>
          </w:tcPr>
          <w:p w14:paraId="71D0235B" w14:textId="1B4C33FA" w:rsidR="0066357C" w:rsidRPr="00A960CC" w:rsidRDefault="0066357C" w:rsidP="0066357C">
            <w:pPr>
              <w:jc w:val="both"/>
              <w:rPr>
                <w:rFonts w:cs="Tahoma"/>
                <w:bCs/>
                <w:color w:val="000000"/>
              </w:rPr>
            </w:pPr>
            <w:r>
              <w:rPr>
                <w:rFonts w:ascii="Tahoma" w:hAnsi="Tahoma" w:cs="Tahoma"/>
                <w:b/>
                <w:sz w:val="18"/>
                <w:szCs w:val="18"/>
                <w:lang w:eastAsia="en-US"/>
              </w:rPr>
              <w:t xml:space="preserve">Procedencia: </w:t>
            </w:r>
            <w:r>
              <w:rPr>
                <w:rFonts w:ascii="Tahoma" w:hAnsi="Tahoma" w:cs="Tahoma"/>
                <w:sz w:val="18"/>
                <w:szCs w:val="18"/>
                <w:lang w:eastAsia="en-US"/>
              </w:rPr>
              <w:t>Alemania</w:t>
            </w:r>
          </w:p>
        </w:tc>
        <w:tc>
          <w:tcPr>
            <w:tcW w:w="4379" w:type="dxa"/>
            <w:shd w:val="clear" w:color="auto" w:fill="FFFFFF" w:themeFill="background1"/>
          </w:tcPr>
          <w:p w14:paraId="58E953AB" w14:textId="77777777" w:rsidR="0066357C" w:rsidRPr="00A960CC" w:rsidRDefault="0066357C" w:rsidP="0066357C">
            <w:pPr>
              <w:jc w:val="both"/>
              <w:rPr>
                <w:rFonts w:cs="Tahoma"/>
                <w:b/>
                <w:lang w:val="es-BO"/>
              </w:rPr>
            </w:pPr>
          </w:p>
        </w:tc>
      </w:tr>
      <w:tr w:rsidR="0066357C" w:rsidRPr="00A960CC" w14:paraId="0BB190A3" w14:textId="77777777" w:rsidTr="00430E6A">
        <w:trPr>
          <w:trHeight w:val="221"/>
        </w:trPr>
        <w:tc>
          <w:tcPr>
            <w:tcW w:w="303" w:type="dxa"/>
            <w:shd w:val="clear" w:color="auto" w:fill="FFFFFF" w:themeFill="background1"/>
          </w:tcPr>
          <w:p w14:paraId="2B7B5BF9" w14:textId="77777777" w:rsidR="0066357C" w:rsidRPr="00A960CC" w:rsidRDefault="0066357C" w:rsidP="00430E6A">
            <w:pPr>
              <w:jc w:val="center"/>
              <w:rPr>
                <w:rFonts w:cs="Tahoma"/>
                <w:b/>
                <w:lang w:val="es-BO"/>
              </w:rPr>
            </w:pPr>
          </w:p>
        </w:tc>
        <w:tc>
          <w:tcPr>
            <w:tcW w:w="4551" w:type="dxa"/>
            <w:shd w:val="clear" w:color="auto" w:fill="FFFFFF" w:themeFill="background1"/>
            <w:vAlign w:val="center"/>
          </w:tcPr>
          <w:p w14:paraId="36842EF5" w14:textId="77777777" w:rsidR="0066357C" w:rsidRPr="00A960CC" w:rsidRDefault="0066357C"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080A3C22" w14:textId="77777777" w:rsidR="0066357C" w:rsidRPr="00A960CC" w:rsidRDefault="0066357C" w:rsidP="00430E6A">
            <w:pPr>
              <w:jc w:val="both"/>
              <w:rPr>
                <w:rFonts w:cs="Tahoma"/>
                <w:b/>
                <w:lang w:val="es-BO"/>
              </w:rPr>
            </w:pPr>
          </w:p>
        </w:tc>
      </w:tr>
      <w:tr w:rsidR="0066357C" w:rsidRPr="00A960CC" w14:paraId="6896CB5A" w14:textId="77777777" w:rsidTr="00430E6A">
        <w:trPr>
          <w:trHeight w:val="221"/>
        </w:trPr>
        <w:tc>
          <w:tcPr>
            <w:tcW w:w="303" w:type="dxa"/>
            <w:shd w:val="clear" w:color="auto" w:fill="FFFFFF" w:themeFill="background1"/>
          </w:tcPr>
          <w:p w14:paraId="36067E1B" w14:textId="77777777" w:rsidR="0066357C" w:rsidRPr="00A960CC" w:rsidRDefault="0066357C" w:rsidP="00430E6A">
            <w:pPr>
              <w:jc w:val="center"/>
              <w:rPr>
                <w:rFonts w:cs="Tahoma"/>
                <w:b/>
                <w:lang w:val="es-BO"/>
              </w:rPr>
            </w:pPr>
          </w:p>
        </w:tc>
        <w:tc>
          <w:tcPr>
            <w:tcW w:w="4551" w:type="dxa"/>
            <w:shd w:val="clear" w:color="auto" w:fill="FFFFFF" w:themeFill="background1"/>
          </w:tcPr>
          <w:p w14:paraId="322090D3" w14:textId="77777777" w:rsidR="0066357C" w:rsidRPr="00A960CC" w:rsidRDefault="0066357C"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2660BF47" w14:textId="77777777" w:rsidR="0066357C" w:rsidRPr="00A960CC" w:rsidRDefault="0066357C" w:rsidP="00430E6A">
            <w:pPr>
              <w:jc w:val="both"/>
              <w:rPr>
                <w:rFonts w:cs="Tahoma"/>
                <w:b/>
                <w:lang w:val="es-BO"/>
              </w:rPr>
            </w:pPr>
          </w:p>
        </w:tc>
      </w:tr>
      <w:tr w:rsidR="0066357C" w:rsidRPr="00A960CC" w14:paraId="0A81CEF4" w14:textId="77777777" w:rsidTr="00430E6A">
        <w:trPr>
          <w:trHeight w:val="221"/>
        </w:trPr>
        <w:tc>
          <w:tcPr>
            <w:tcW w:w="303" w:type="dxa"/>
            <w:shd w:val="clear" w:color="auto" w:fill="FFFFFF" w:themeFill="background1"/>
          </w:tcPr>
          <w:p w14:paraId="7C041D40" w14:textId="77777777" w:rsidR="0066357C" w:rsidRPr="00A960CC" w:rsidRDefault="0066357C" w:rsidP="00430E6A">
            <w:pPr>
              <w:jc w:val="center"/>
              <w:rPr>
                <w:rFonts w:cs="Tahoma"/>
                <w:b/>
                <w:lang w:val="es-BO"/>
              </w:rPr>
            </w:pPr>
          </w:p>
        </w:tc>
        <w:tc>
          <w:tcPr>
            <w:tcW w:w="4551" w:type="dxa"/>
            <w:shd w:val="clear" w:color="auto" w:fill="FFFFFF" w:themeFill="background1"/>
            <w:vAlign w:val="center"/>
          </w:tcPr>
          <w:p w14:paraId="44E30D1F" w14:textId="77777777" w:rsidR="0066357C" w:rsidRPr="00751189" w:rsidRDefault="0066357C"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557B3541" w14:textId="77777777" w:rsidR="0066357C" w:rsidRPr="00936E05" w:rsidRDefault="0066357C"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72B6D407" w14:textId="77777777" w:rsidR="0066357C" w:rsidRPr="00936E05" w:rsidRDefault="0066357C" w:rsidP="00430E6A">
            <w:pPr>
              <w:spacing w:line="274" w:lineRule="auto"/>
              <w:rPr>
                <w:rFonts w:ascii="Tahoma" w:hAnsi="Tahoma" w:cs="Tahoma"/>
                <w:sz w:val="18"/>
                <w:szCs w:val="18"/>
              </w:rPr>
            </w:pPr>
          </w:p>
          <w:p w14:paraId="6AF11371" w14:textId="77777777" w:rsidR="0066357C" w:rsidRPr="00936E05" w:rsidRDefault="0066357C"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3D83BC7A" w14:textId="77777777" w:rsidR="0066357C" w:rsidRPr="00936E05" w:rsidRDefault="0066357C" w:rsidP="00430E6A">
            <w:pPr>
              <w:spacing w:line="274" w:lineRule="auto"/>
              <w:rPr>
                <w:rFonts w:ascii="Tahoma" w:hAnsi="Tahoma" w:cs="Tahoma"/>
                <w:sz w:val="18"/>
                <w:szCs w:val="18"/>
              </w:rPr>
            </w:pPr>
          </w:p>
          <w:p w14:paraId="01E279DA" w14:textId="77777777" w:rsidR="0066357C" w:rsidRPr="00936E05" w:rsidRDefault="0066357C"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68695864" w14:textId="77777777" w:rsidR="0066357C" w:rsidRPr="00936E05" w:rsidRDefault="0066357C"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2C70D703" w14:textId="77777777" w:rsidR="0066357C" w:rsidRDefault="0066357C"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7FF56108" w14:textId="77777777" w:rsidR="0066357C" w:rsidRPr="00A960CC" w:rsidRDefault="0066357C" w:rsidP="00430E6A">
            <w:pPr>
              <w:jc w:val="both"/>
              <w:rPr>
                <w:rFonts w:cs="Tahoma"/>
                <w:bCs/>
                <w:color w:val="000000"/>
              </w:rPr>
            </w:pPr>
          </w:p>
        </w:tc>
        <w:tc>
          <w:tcPr>
            <w:tcW w:w="4379" w:type="dxa"/>
            <w:shd w:val="clear" w:color="auto" w:fill="FFFFFF" w:themeFill="background1"/>
          </w:tcPr>
          <w:p w14:paraId="03987309" w14:textId="77777777" w:rsidR="0066357C" w:rsidRPr="00A960CC" w:rsidRDefault="0066357C" w:rsidP="00430E6A">
            <w:pPr>
              <w:jc w:val="both"/>
              <w:rPr>
                <w:rFonts w:cs="Tahoma"/>
                <w:b/>
                <w:lang w:val="es-BO"/>
              </w:rPr>
            </w:pPr>
          </w:p>
        </w:tc>
      </w:tr>
    </w:tbl>
    <w:p w14:paraId="495E1EDF" w14:textId="77777777" w:rsidR="007E704E" w:rsidRPr="00E329A8" w:rsidRDefault="007E704E" w:rsidP="00DD3133">
      <w:pPr>
        <w:rPr>
          <w:rFonts w:cs="Arial"/>
          <w:sz w:val="12"/>
        </w:rPr>
      </w:pPr>
    </w:p>
    <w:p w14:paraId="54E89ECB" w14:textId="77777777" w:rsidR="007E704E" w:rsidRDefault="007E704E" w:rsidP="00DD3133">
      <w:pPr>
        <w:rPr>
          <w:rFonts w:cs="Arial"/>
          <w:sz w:val="12"/>
          <w:lang w:val="es-BO"/>
        </w:rPr>
      </w:pPr>
    </w:p>
    <w:p w14:paraId="32F8C75C" w14:textId="0FF9203E" w:rsidR="00E329A8" w:rsidRDefault="00E329A8" w:rsidP="00E329A8">
      <w:pPr>
        <w:jc w:val="both"/>
        <w:rPr>
          <w:rFonts w:cs="Arial"/>
          <w:b/>
          <w:sz w:val="18"/>
          <w:szCs w:val="18"/>
          <w:lang w:val="es-BO"/>
        </w:rPr>
      </w:pPr>
      <w:r>
        <w:rPr>
          <w:rFonts w:cs="Arial"/>
          <w:b/>
          <w:sz w:val="18"/>
          <w:szCs w:val="18"/>
          <w:lang w:val="es-BO"/>
        </w:rPr>
        <w:t>ITEM N° 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728B4" w:rsidRPr="00A960CC" w14:paraId="1C05C5B0" w14:textId="77777777" w:rsidTr="00430E6A">
        <w:trPr>
          <w:tblHeader/>
        </w:trPr>
        <w:tc>
          <w:tcPr>
            <w:tcW w:w="4854" w:type="dxa"/>
            <w:gridSpan w:val="2"/>
            <w:shd w:val="clear" w:color="auto" w:fill="8DB3E2" w:themeFill="text2" w:themeFillTint="66"/>
            <w:vAlign w:val="center"/>
          </w:tcPr>
          <w:p w14:paraId="4999CCE9" w14:textId="77777777" w:rsidR="004728B4" w:rsidRPr="00A960CC" w:rsidRDefault="004728B4"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2C56E116" w14:textId="77777777" w:rsidR="004728B4" w:rsidRPr="00A960CC" w:rsidRDefault="004728B4" w:rsidP="00430E6A">
            <w:pPr>
              <w:jc w:val="center"/>
              <w:rPr>
                <w:rFonts w:cs="Tahoma"/>
                <w:b/>
                <w:lang w:val="es-BO"/>
              </w:rPr>
            </w:pPr>
            <w:r w:rsidRPr="00A960CC">
              <w:rPr>
                <w:rFonts w:cs="Tahoma"/>
                <w:b/>
                <w:lang w:val="es-BO"/>
              </w:rPr>
              <w:t>Para ser llenado por el proponente al momento de elaborar su propuesta</w:t>
            </w:r>
          </w:p>
        </w:tc>
      </w:tr>
      <w:tr w:rsidR="004728B4" w:rsidRPr="00A960CC" w14:paraId="0A1EEF0F" w14:textId="77777777" w:rsidTr="00430E6A">
        <w:trPr>
          <w:trHeight w:val="221"/>
        </w:trPr>
        <w:tc>
          <w:tcPr>
            <w:tcW w:w="303" w:type="dxa"/>
            <w:vMerge w:val="restart"/>
            <w:shd w:val="clear" w:color="auto" w:fill="8DB3E2" w:themeFill="text2" w:themeFillTint="66"/>
            <w:vAlign w:val="center"/>
          </w:tcPr>
          <w:p w14:paraId="247DA95C" w14:textId="77777777" w:rsidR="004728B4" w:rsidRPr="00A960CC" w:rsidRDefault="004728B4"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03D6FFA6" w14:textId="77777777" w:rsidR="004728B4" w:rsidRPr="00A960CC" w:rsidRDefault="004728B4"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6A1A32E2" w14:textId="77777777" w:rsidR="004728B4" w:rsidRPr="00A960CC" w:rsidRDefault="004728B4" w:rsidP="00430E6A">
            <w:pPr>
              <w:jc w:val="center"/>
              <w:rPr>
                <w:rFonts w:cs="Tahoma"/>
                <w:b/>
                <w:lang w:val="es-BO"/>
              </w:rPr>
            </w:pPr>
            <w:r w:rsidRPr="00A960CC">
              <w:rPr>
                <w:rFonts w:cs="Tahoma"/>
                <w:b/>
                <w:lang w:val="es-BO"/>
              </w:rPr>
              <w:t>Característica Propuesta (**)</w:t>
            </w:r>
          </w:p>
        </w:tc>
      </w:tr>
      <w:tr w:rsidR="004728B4" w:rsidRPr="00A960CC" w14:paraId="2705F507" w14:textId="77777777" w:rsidTr="00430E6A">
        <w:trPr>
          <w:trHeight w:val="221"/>
        </w:trPr>
        <w:tc>
          <w:tcPr>
            <w:tcW w:w="303" w:type="dxa"/>
            <w:vMerge/>
            <w:shd w:val="clear" w:color="auto" w:fill="8DB3E2" w:themeFill="text2" w:themeFillTint="66"/>
          </w:tcPr>
          <w:p w14:paraId="5FC5B597" w14:textId="77777777" w:rsidR="004728B4" w:rsidRPr="00A960CC" w:rsidRDefault="004728B4" w:rsidP="00430E6A">
            <w:pPr>
              <w:jc w:val="center"/>
              <w:rPr>
                <w:rFonts w:cs="Tahoma"/>
                <w:b/>
                <w:lang w:val="es-BO"/>
              </w:rPr>
            </w:pPr>
          </w:p>
        </w:tc>
        <w:tc>
          <w:tcPr>
            <w:tcW w:w="4551" w:type="dxa"/>
            <w:vMerge/>
            <w:shd w:val="clear" w:color="auto" w:fill="8DB3E2" w:themeFill="text2" w:themeFillTint="66"/>
          </w:tcPr>
          <w:p w14:paraId="3ED442F7" w14:textId="77777777" w:rsidR="004728B4" w:rsidRPr="00A960CC" w:rsidRDefault="004728B4" w:rsidP="00430E6A">
            <w:pPr>
              <w:jc w:val="both"/>
              <w:rPr>
                <w:rFonts w:cs="Tahoma"/>
                <w:b/>
                <w:lang w:val="es-BO"/>
              </w:rPr>
            </w:pPr>
          </w:p>
        </w:tc>
        <w:tc>
          <w:tcPr>
            <w:tcW w:w="4379" w:type="dxa"/>
            <w:vMerge/>
            <w:shd w:val="clear" w:color="auto" w:fill="DBE5F1" w:themeFill="accent1" w:themeFillTint="33"/>
          </w:tcPr>
          <w:p w14:paraId="7019C0CA" w14:textId="77777777" w:rsidR="004728B4" w:rsidRPr="00A960CC" w:rsidRDefault="004728B4" w:rsidP="00430E6A">
            <w:pPr>
              <w:jc w:val="both"/>
              <w:rPr>
                <w:rFonts w:cs="Tahoma"/>
                <w:b/>
                <w:lang w:val="es-BO"/>
              </w:rPr>
            </w:pPr>
          </w:p>
        </w:tc>
      </w:tr>
      <w:tr w:rsidR="004728B4" w:rsidRPr="00A960CC" w14:paraId="43FCEC04" w14:textId="77777777" w:rsidTr="00430E6A">
        <w:trPr>
          <w:trHeight w:val="221"/>
        </w:trPr>
        <w:tc>
          <w:tcPr>
            <w:tcW w:w="303" w:type="dxa"/>
            <w:shd w:val="clear" w:color="auto" w:fill="FFFFFF" w:themeFill="background1"/>
          </w:tcPr>
          <w:p w14:paraId="2A95D9E6" w14:textId="77777777" w:rsidR="004728B4" w:rsidRPr="00A960CC" w:rsidRDefault="004728B4" w:rsidP="00430E6A">
            <w:pPr>
              <w:jc w:val="center"/>
              <w:rPr>
                <w:rFonts w:cs="Tahoma"/>
                <w:b/>
                <w:lang w:val="es-BO"/>
              </w:rPr>
            </w:pPr>
          </w:p>
        </w:tc>
        <w:tc>
          <w:tcPr>
            <w:tcW w:w="4551" w:type="dxa"/>
            <w:shd w:val="clear" w:color="auto" w:fill="FFFFFF" w:themeFill="background1"/>
          </w:tcPr>
          <w:p w14:paraId="51D5038D" w14:textId="4A4764FF" w:rsidR="004728B4" w:rsidRPr="00A960CC" w:rsidRDefault="00DE547E" w:rsidP="00430E6A">
            <w:pPr>
              <w:jc w:val="both"/>
              <w:rPr>
                <w:rFonts w:cs="Tahoma"/>
                <w:b/>
                <w:lang w:val="es-BO"/>
              </w:rPr>
            </w:pPr>
            <w:r>
              <w:rPr>
                <w:rFonts w:ascii="Tahoma" w:hAnsi="Tahoma" w:cs="Tahoma"/>
                <w:b/>
                <w:sz w:val="18"/>
                <w:szCs w:val="18"/>
              </w:rPr>
              <w:t>N-hexano p.a.</w:t>
            </w:r>
          </w:p>
        </w:tc>
        <w:tc>
          <w:tcPr>
            <w:tcW w:w="4379" w:type="dxa"/>
            <w:shd w:val="clear" w:color="auto" w:fill="FFFFFF" w:themeFill="background1"/>
          </w:tcPr>
          <w:p w14:paraId="73F61E7F" w14:textId="77777777" w:rsidR="004728B4" w:rsidRPr="00A960CC" w:rsidRDefault="004728B4" w:rsidP="00430E6A">
            <w:pPr>
              <w:jc w:val="both"/>
              <w:rPr>
                <w:rFonts w:cs="Tahoma"/>
                <w:b/>
                <w:lang w:val="es-BO"/>
              </w:rPr>
            </w:pPr>
          </w:p>
        </w:tc>
      </w:tr>
      <w:tr w:rsidR="00DE547E" w:rsidRPr="00A960CC" w14:paraId="369DD04A" w14:textId="77777777" w:rsidTr="00430E6A">
        <w:trPr>
          <w:trHeight w:val="221"/>
        </w:trPr>
        <w:tc>
          <w:tcPr>
            <w:tcW w:w="303" w:type="dxa"/>
            <w:shd w:val="clear" w:color="auto" w:fill="FFFFFF" w:themeFill="background1"/>
          </w:tcPr>
          <w:p w14:paraId="58F73549" w14:textId="77777777" w:rsidR="00DE547E" w:rsidRPr="00A960CC" w:rsidRDefault="00DE547E" w:rsidP="00DE547E">
            <w:pPr>
              <w:jc w:val="center"/>
              <w:rPr>
                <w:rFonts w:cs="Tahoma"/>
                <w:b/>
                <w:lang w:val="es-BO"/>
              </w:rPr>
            </w:pPr>
          </w:p>
        </w:tc>
        <w:tc>
          <w:tcPr>
            <w:tcW w:w="4551" w:type="dxa"/>
            <w:shd w:val="clear" w:color="auto" w:fill="FFFFFF" w:themeFill="background1"/>
            <w:vAlign w:val="center"/>
          </w:tcPr>
          <w:p w14:paraId="1EC41793" w14:textId="00647075" w:rsidR="00DE547E" w:rsidRPr="00A960CC" w:rsidRDefault="00DE547E" w:rsidP="00DE547E">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63C92503" w14:textId="77777777" w:rsidR="00DE547E" w:rsidRPr="00A960CC" w:rsidRDefault="00DE547E" w:rsidP="00DE547E">
            <w:pPr>
              <w:jc w:val="both"/>
              <w:rPr>
                <w:rFonts w:cs="Tahoma"/>
                <w:b/>
                <w:lang w:val="es-BO"/>
              </w:rPr>
            </w:pPr>
          </w:p>
        </w:tc>
      </w:tr>
      <w:tr w:rsidR="00DE547E" w:rsidRPr="00A960CC" w14:paraId="0B353D69" w14:textId="77777777" w:rsidTr="00430E6A">
        <w:trPr>
          <w:trHeight w:val="221"/>
        </w:trPr>
        <w:tc>
          <w:tcPr>
            <w:tcW w:w="303" w:type="dxa"/>
            <w:shd w:val="clear" w:color="auto" w:fill="FFFFFF" w:themeFill="background1"/>
          </w:tcPr>
          <w:p w14:paraId="5F4C6572" w14:textId="77777777" w:rsidR="00DE547E" w:rsidRPr="00A960CC" w:rsidRDefault="00DE547E" w:rsidP="00DE547E">
            <w:pPr>
              <w:jc w:val="center"/>
              <w:rPr>
                <w:rFonts w:cs="Tahoma"/>
                <w:b/>
                <w:lang w:val="es-BO"/>
              </w:rPr>
            </w:pPr>
          </w:p>
        </w:tc>
        <w:tc>
          <w:tcPr>
            <w:tcW w:w="4551" w:type="dxa"/>
            <w:shd w:val="clear" w:color="auto" w:fill="FFFFFF" w:themeFill="background1"/>
            <w:vAlign w:val="center"/>
          </w:tcPr>
          <w:p w14:paraId="10DCB9F5" w14:textId="283AD6DA" w:rsidR="00DE547E" w:rsidRPr="00A960CC" w:rsidRDefault="00DE547E" w:rsidP="00DE547E">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c>
          <w:tcPr>
            <w:tcW w:w="4379" w:type="dxa"/>
            <w:shd w:val="clear" w:color="auto" w:fill="FFFFFF" w:themeFill="background1"/>
          </w:tcPr>
          <w:p w14:paraId="7ED6A2EC" w14:textId="77777777" w:rsidR="00DE547E" w:rsidRPr="00A960CC" w:rsidRDefault="00DE547E" w:rsidP="00DE547E">
            <w:pPr>
              <w:jc w:val="both"/>
              <w:rPr>
                <w:rFonts w:cs="Tahoma"/>
                <w:b/>
                <w:lang w:val="es-BO"/>
              </w:rPr>
            </w:pPr>
          </w:p>
        </w:tc>
      </w:tr>
      <w:tr w:rsidR="00DE547E" w:rsidRPr="00A960CC" w14:paraId="0A25F393" w14:textId="77777777" w:rsidTr="00430E6A">
        <w:trPr>
          <w:trHeight w:val="221"/>
        </w:trPr>
        <w:tc>
          <w:tcPr>
            <w:tcW w:w="303" w:type="dxa"/>
            <w:shd w:val="clear" w:color="auto" w:fill="FFFFFF" w:themeFill="background1"/>
          </w:tcPr>
          <w:p w14:paraId="14819A6C" w14:textId="77777777" w:rsidR="00DE547E" w:rsidRPr="00A960CC" w:rsidRDefault="00DE547E" w:rsidP="00DE547E">
            <w:pPr>
              <w:jc w:val="center"/>
              <w:rPr>
                <w:rFonts w:cs="Tahoma"/>
                <w:b/>
                <w:lang w:val="es-BO"/>
              </w:rPr>
            </w:pPr>
          </w:p>
        </w:tc>
        <w:tc>
          <w:tcPr>
            <w:tcW w:w="4551" w:type="dxa"/>
            <w:shd w:val="clear" w:color="auto" w:fill="FFFFFF" w:themeFill="background1"/>
            <w:vAlign w:val="center"/>
          </w:tcPr>
          <w:p w14:paraId="4B0DDA54" w14:textId="74513253" w:rsidR="00DE547E" w:rsidRPr="00A960CC" w:rsidRDefault="00DE547E" w:rsidP="00DE547E">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c>
          <w:tcPr>
            <w:tcW w:w="4379" w:type="dxa"/>
            <w:shd w:val="clear" w:color="auto" w:fill="FFFFFF" w:themeFill="background1"/>
          </w:tcPr>
          <w:p w14:paraId="6D7DB216" w14:textId="77777777" w:rsidR="00DE547E" w:rsidRPr="00A960CC" w:rsidRDefault="00DE547E" w:rsidP="00DE547E">
            <w:pPr>
              <w:jc w:val="both"/>
              <w:rPr>
                <w:rFonts w:cs="Tahoma"/>
                <w:b/>
                <w:lang w:val="es-BO"/>
              </w:rPr>
            </w:pPr>
          </w:p>
        </w:tc>
      </w:tr>
      <w:tr w:rsidR="00DE547E" w:rsidRPr="00A960CC" w14:paraId="56A8B958" w14:textId="77777777" w:rsidTr="00430E6A">
        <w:trPr>
          <w:trHeight w:val="221"/>
        </w:trPr>
        <w:tc>
          <w:tcPr>
            <w:tcW w:w="303" w:type="dxa"/>
            <w:shd w:val="clear" w:color="auto" w:fill="FFFFFF" w:themeFill="background1"/>
          </w:tcPr>
          <w:p w14:paraId="6CFE125C" w14:textId="77777777" w:rsidR="00DE547E" w:rsidRPr="00A960CC" w:rsidRDefault="00DE547E" w:rsidP="00DE547E">
            <w:pPr>
              <w:jc w:val="center"/>
              <w:rPr>
                <w:rFonts w:cs="Tahoma"/>
                <w:b/>
                <w:lang w:val="es-BO"/>
              </w:rPr>
            </w:pPr>
          </w:p>
        </w:tc>
        <w:tc>
          <w:tcPr>
            <w:tcW w:w="4551" w:type="dxa"/>
            <w:shd w:val="clear" w:color="auto" w:fill="FFFFFF" w:themeFill="background1"/>
            <w:vAlign w:val="center"/>
          </w:tcPr>
          <w:p w14:paraId="6A1349F5" w14:textId="6A048D2A" w:rsidR="00DE547E" w:rsidRPr="00A960CC" w:rsidRDefault="00DE547E" w:rsidP="00DE547E">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010923A2" w14:textId="77777777" w:rsidR="00DE547E" w:rsidRPr="00A960CC" w:rsidRDefault="00DE547E" w:rsidP="00DE547E">
            <w:pPr>
              <w:jc w:val="both"/>
              <w:rPr>
                <w:rFonts w:cs="Tahoma"/>
                <w:b/>
                <w:lang w:val="es-BO"/>
              </w:rPr>
            </w:pPr>
          </w:p>
        </w:tc>
      </w:tr>
      <w:tr w:rsidR="00DE547E" w:rsidRPr="00A960CC" w14:paraId="21352E08" w14:textId="77777777" w:rsidTr="00430E6A">
        <w:trPr>
          <w:trHeight w:val="221"/>
        </w:trPr>
        <w:tc>
          <w:tcPr>
            <w:tcW w:w="303" w:type="dxa"/>
            <w:shd w:val="clear" w:color="auto" w:fill="FFFFFF" w:themeFill="background1"/>
          </w:tcPr>
          <w:p w14:paraId="21DB475A" w14:textId="77777777" w:rsidR="00DE547E" w:rsidRPr="00A960CC" w:rsidRDefault="00DE547E" w:rsidP="00DE547E">
            <w:pPr>
              <w:jc w:val="center"/>
              <w:rPr>
                <w:rFonts w:cs="Tahoma"/>
                <w:b/>
                <w:lang w:val="es-BO"/>
              </w:rPr>
            </w:pPr>
          </w:p>
        </w:tc>
        <w:tc>
          <w:tcPr>
            <w:tcW w:w="4551" w:type="dxa"/>
            <w:shd w:val="clear" w:color="auto" w:fill="FFFFFF" w:themeFill="background1"/>
            <w:vAlign w:val="center"/>
          </w:tcPr>
          <w:p w14:paraId="744D1997" w14:textId="4BA87D91" w:rsidR="00DE547E" w:rsidRPr="00A960CC" w:rsidRDefault="00DE547E" w:rsidP="00DE547E">
            <w:pPr>
              <w:jc w:val="both"/>
              <w:rPr>
                <w:rFonts w:cs="Tahoma"/>
                <w:bCs/>
                <w:color w:val="000000"/>
              </w:rPr>
            </w:pPr>
            <w:r>
              <w:rPr>
                <w:rFonts w:ascii="Tahoma" w:hAnsi="Tahoma" w:cs="Tahoma"/>
                <w:b/>
                <w:sz w:val="18"/>
                <w:szCs w:val="18"/>
                <w:lang w:eastAsia="en-US"/>
              </w:rPr>
              <w:t xml:space="preserve">Procedencia: </w:t>
            </w:r>
            <w:r>
              <w:rPr>
                <w:rFonts w:ascii="Tahoma" w:hAnsi="Tahoma" w:cs="Tahoma"/>
                <w:sz w:val="18"/>
                <w:szCs w:val="18"/>
                <w:lang w:eastAsia="en-US"/>
              </w:rPr>
              <w:t>Alemania</w:t>
            </w:r>
          </w:p>
        </w:tc>
        <w:tc>
          <w:tcPr>
            <w:tcW w:w="4379" w:type="dxa"/>
            <w:shd w:val="clear" w:color="auto" w:fill="FFFFFF" w:themeFill="background1"/>
          </w:tcPr>
          <w:p w14:paraId="4CDBA426" w14:textId="77777777" w:rsidR="00DE547E" w:rsidRPr="00A960CC" w:rsidRDefault="00DE547E" w:rsidP="00DE547E">
            <w:pPr>
              <w:jc w:val="both"/>
              <w:rPr>
                <w:rFonts w:cs="Tahoma"/>
                <w:b/>
                <w:lang w:val="es-BO"/>
              </w:rPr>
            </w:pPr>
          </w:p>
        </w:tc>
      </w:tr>
      <w:tr w:rsidR="004728B4" w:rsidRPr="00A960CC" w14:paraId="54300E40" w14:textId="77777777" w:rsidTr="00430E6A">
        <w:trPr>
          <w:trHeight w:val="221"/>
        </w:trPr>
        <w:tc>
          <w:tcPr>
            <w:tcW w:w="303" w:type="dxa"/>
            <w:shd w:val="clear" w:color="auto" w:fill="FFFFFF" w:themeFill="background1"/>
          </w:tcPr>
          <w:p w14:paraId="1033B5C9" w14:textId="77777777" w:rsidR="004728B4" w:rsidRPr="00A960CC" w:rsidRDefault="004728B4" w:rsidP="00430E6A">
            <w:pPr>
              <w:jc w:val="center"/>
              <w:rPr>
                <w:rFonts w:cs="Tahoma"/>
                <w:b/>
                <w:lang w:val="es-BO"/>
              </w:rPr>
            </w:pPr>
          </w:p>
        </w:tc>
        <w:tc>
          <w:tcPr>
            <w:tcW w:w="4551" w:type="dxa"/>
            <w:shd w:val="clear" w:color="auto" w:fill="FFFFFF" w:themeFill="background1"/>
            <w:vAlign w:val="center"/>
          </w:tcPr>
          <w:p w14:paraId="2AD1A16F" w14:textId="77777777" w:rsidR="004728B4" w:rsidRPr="00A960CC" w:rsidRDefault="004728B4"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472AE8C1" w14:textId="77777777" w:rsidR="004728B4" w:rsidRPr="00A960CC" w:rsidRDefault="004728B4" w:rsidP="00430E6A">
            <w:pPr>
              <w:jc w:val="both"/>
              <w:rPr>
                <w:rFonts w:cs="Tahoma"/>
                <w:b/>
                <w:lang w:val="es-BO"/>
              </w:rPr>
            </w:pPr>
          </w:p>
        </w:tc>
      </w:tr>
      <w:tr w:rsidR="004728B4" w:rsidRPr="00A960CC" w14:paraId="64303C60" w14:textId="77777777" w:rsidTr="00430E6A">
        <w:trPr>
          <w:trHeight w:val="221"/>
        </w:trPr>
        <w:tc>
          <w:tcPr>
            <w:tcW w:w="303" w:type="dxa"/>
            <w:shd w:val="clear" w:color="auto" w:fill="FFFFFF" w:themeFill="background1"/>
          </w:tcPr>
          <w:p w14:paraId="529F9ACB" w14:textId="77777777" w:rsidR="004728B4" w:rsidRPr="00A960CC" w:rsidRDefault="004728B4" w:rsidP="00430E6A">
            <w:pPr>
              <w:jc w:val="center"/>
              <w:rPr>
                <w:rFonts w:cs="Tahoma"/>
                <w:b/>
                <w:lang w:val="es-BO"/>
              </w:rPr>
            </w:pPr>
          </w:p>
        </w:tc>
        <w:tc>
          <w:tcPr>
            <w:tcW w:w="4551" w:type="dxa"/>
            <w:shd w:val="clear" w:color="auto" w:fill="FFFFFF" w:themeFill="background1"/>
          </w:tcPr>
          <w:p w14:paraId="50024D04" w14:textId="77777777" w:rsidR="004728B4" w:rsidRPr="00A960CC" w:rsidRDefault="004728B4"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0351622E" w14:textId="77777777" w:rsidR="004728B4" w:rsidRPr="00A960CC" w:rsidRDefault="004728B4" w:rsidP="00430E6A">
            <w:pPr>
              <w:jc w:val="both"/>
              <w:rPr>
                <w:rFonts w:cs="Tahoma"/>
                <w:b/>
                <w:lang w:val="es-BO"/>
              </w:rPr>
            </w:pPr>
          </w:p>
        </w:tc>
      </w:tr>
      <w:tr w:rsidR="004728B4" w:rsidRPr="00A960CC" w14:paraId="22D382AE" w14:textId="77777777" w:rsidTr="00430E6A">
        <w:trPr>
          <w:trHeight w:val="221"/>
        </w:trPr>
        <w:tc>
          <w:tcPr>
            <w:tcW w:w="303" w:type="dxa"/>
            <w:shd w:val="clear" w:color="auto" w:fill="FFFFFF" w:themeFill="background1"/>
          </w:tcPr>
          <w:p w14:paraId="29891B86" w14:textId="77777777" w:rsidR="004728B4" w:rsidRPr="00A960CC" w:rsidRDefault="004728B4" w:rsidP="00430E6A">
            <w:pPr>
              <w:jc w:val="center"/>
              <w:rPr>
                <w:rFonts w:cs="Tahoma"/>
                <w:b/>
                <w:lang w:val="es-BO"/>
              </w:rPr>
            </w:pPr>
          </w:p>
        </w:tc>
        <w:tc>
          <w:tcPr>
            <w:tcW w:w="4551" w:type="dxa"/>
            <w:shd w:val="clear" w:color="auto" w:fill="FFFFFF" w:themeFill="background1"/>
            <w:vAlign w:val="center"/>
          </w:tcPr>
          <w:p w14:paraId="0BF1BCB3" w14:textId="77777777" w:rsidR="004728B4" w:rsidRPr="00751189" w:rsidRDefault="004728B4"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53E0CA69" w14:textId="77777777" w:rsidR="004728B4" w:rsidRPr="00936E05" w:rsidRDefault="004728B4"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71C1FE80" w14:textId="77777777" w:rsidR="004728B4" w:rsidRPr="00936E05" w:rsidRDefault="004728B4" w:rsidP="00430E6A">
            <w:pPr>
              <w:spacing w:line="274" w:lineRule="auto"/>
              <w:rPr>
                <w:rFonts w:ascii="Tahoma" w:hAnsi="Tahoma" w:cs="Tahoma"/>
                <w:sz w:val="18"/>
                <w:szCs w:val="18"/>
              </w:rPr>
            </w:pPr>
          </w:p>
          <w:p w14:paraId="3A4D64F8" w14:textId="77777777" w:rsidR="004728B4" w:rsidRPr="00936E05" w:rsidRDefault="004728B4"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46274A4C" w14:textId="77777777" w:rsidR="004728B4" w:rsidRPr="00936E05" w:rsidRDefault="004728B4" w:rsidP="00430E6A">
            <w:pPr>
              <w:spacing w:line="274" w:lineRule="auto"/>
              <w:rPr>
                <w:rFonts w:ascii="Tahoma" w:hAnsi="Tahoma" w:cs="Tahoma"/>
                <w:sz w:val="18"/>
                <w:szCs w:val="18"/>
              </w:rPr>
            </w:pPr>
          </w:p>
          <w:p w14:paraId="6C5A1508" w14:textId="77777777" w:rsidR="004728B4" w:rsidRPr="00936E05" w:rsidRDefault="004728B4"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56E5C26D" w14:textId="77777777" w:rsidR="004728B4" w:rsidRPr="00936E05" w:rsidRDefault="004728B4"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4760A670" w14:textId="77777777" w:rsidR="004728B4" w:rsidRDefault="004728B4"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61DE0488" w14:textId="77777777" w:rsidR="004728B4" w:rsidRPr="00A960CC" w:rsidRDefault="004728B4" w:rsidP="00430E6A">
            <w:pPr>
              <w:jc w:val="both"/>
              <w:rPr>
                <w:rFonts w:cs="Tahoma"/>
                <w:bCs/>
                <w:color w:val="000000"/>
              </w:rPr>
            </w:pPr>
          </w:p>
        </w:tc>
        <w:tc>
          <w:tcPr>
            <w:tcW w:w="4379" w:type="dxa"/>
            <w:shd w:val="clear" w:color="auto" w:fill="FFFFFF" w:themeFill="background1"/>
          </w:tcPr>
          <w:p w14:paraId="1D60BA30" w14:textId="77777777" w:rsidR="004728B4" w:rsidRPr="00A960CC" w:rsidRDefault="004728B4" w:rsidP="00430E6A">
            <w:pPr>
              <w:jc w:val="both"/>
              <w:rPr>
                <w:rFonts w:cs="Tahoma"/>
                <w:b/>
                <w:lang w:val="es-BO"/>
              </w:rPr>
            </w:pPr>
          </w:p>
        </w:tc>
      </w:tr>
    </w:tbl>
    <w:p w14:paraId="31631425" w14:textId="77777777" w:rsidR="007E704E" w:rsidRPr="00E329A8" w:rsidRDefault="007E704E" w:rsidP="00DD3133">
      <w:pPr>
        <w:rPr>
          <w:rFonts w:cs="Arial"/>
          <w:sz w:val="12"/>
        </w:rPr>
      </w:pPr>
    </w:p>
    <w:p w14:paraId="038F89A0" w14:textId="77777777" w:rsidR="007E704E" w:rsidRDefault="007E704E" w:rsidP="00DD3133">
      <w:pPr>
        <w:rPr>
          <w:rFonts w:cs="Arial"/>
          <w:sz w:val="12"/>
          <w:lang w:val="es-BO"/>
        </w:rPr>
      </w:pPr>
    </w:p>
    <w:p w14:paraId="7CEAA0C0" w14:textId="77777777" w:rsidR="00DE547E" w:rsidRDefault="00DE547E" w:rsidP="005A2CB9">
      <w:pPr>
        <w:jc w:val="both"/>
        <w:rPr>
          <w:rFonts w:cs="Arial"/>
          <w:b/>
          <w:sz w:val="18"/>
          <w:szCs w:val="18"/>
          <w:lang w:val="es-BO"/>
        </w:rPr>
      </w:pPr>
    </w:p>
    <w:p w14:paraId="585E1A1C" w14:textId="77777777" w:rsidR="00DE547E" w:rsidRDefault="00DE547E" w:rsidP="005A2CB9">
      <w:pPr>
        <w:jc w:val="both"/>
        <w:rPr>
          <w:rFonts w:cs="Arial"/>
          <w:b/>
          <w:sz w:val="18"/>
          <w:szCs w:val="18"/>
          <w:lang w:val="es-BO"/>
        </w:rPr>
      </w:pPr>
    </w:p>
    <w:p w14:paraId="3D7378B7" w14:textId="77777777" w:rsidR="00DE547E" w:rsidRDefault="00DE547E" w:rsidP="005A2CB9">
      <w:pPr>
        <w:jc w:val="both"/>
        <w:rPr>
          <w:rFonts w:cs="Arial"/>
          <w:b/>
          <w:sz w:val="18"/>
          <w:szCs w:val="18"/>
          <w:lang w:val="es-BO"/>
        </w:rPr>
      </w:pPr>
    </w:p>
    <w:p w14:paraId="5CB9350F" w14:textId="2D1C9B02" w:rsidR="005A2CB9" w:rsidRPr="00DE547E" w:rsidRDefault="005A2CB9" w:rsidP="005A2CB9">
      <w:pPr>
        <w:jc w:val="both"/>
        <w:rPr>
          <w:rFonts w:cs="Arial"/>
          <w:b/>
          <w:sz w:val="18"/>
          <w:szCs w:val="18"/>
          <w:lang w:val="en-US"/>
        </w:rPr>
      </w:pPr>
      <w:r w:rsidRPr="00DE547E">
        <w:rPr>
          <w:rFonts w:cs="Arial"/>
          <w:b/>
          <w:sz w:val="18"/>
          <w:szCs w:val="18"/>
          <w:lang w:val="en-US"/>
        </w:rPr>
        <w:lastRenderedPageBreak/>
        <w:t>ITEM N° 6</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DE547E" w:rsidRPr="00A960CC" w14:paraId="7A4FF7F2" w14:textId="77777777" w:rsidTr="00430E6A">
        <w:trPr>
          <w:tblHeader/>
        </w:trPr>
        <w:tc>
          <w:tcPr>
            <w:tcW w:w="4854" w:type="dxa"/>
            <w:gridSpan w:val="2"/>
            <w:shd w:val="clear" w:color="auto" w:fill="8DB3E2" w:themeFill="text2" w:themeFillTint="66"/>
            <w:vAlign w:val="center"/>
          </w:tcPr>
          <w:p w14:paraId="11EAC7EB" w14:textId="77777777" w:rsidR="00DE547E" w:rsidRPr="00A960CC" w:rsidRDefault="00DE547E"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77044820" w14:textId="77777777" w:rsidR="00DE547E" w:rsidRPr="00A960CC" w:rsidRDefault="00DE547E" w:rsidP="00430E6A">
            <w:pPr>
              <w:jc w:val="center"/>
              <w:rPr>
                <w:rFonts w:cs="Tahoma"/>
                <w:b/>
                <w:lang w:val="es-BO"/>
              </w:rPr>
            </w:pPr>
            <w:r w:rsidRPr="00A960CC">
              <w:rPr>
                <w:rFonts w:cs="Tahoma"/>
                <w:b/>
                <w:lang w:val="es-BO"/>
              </w:rPr>
              <w:t>Para ser llenado por el proponente al momento de elaborar su propuesta</w:t>
            </w:r>
          </w:p>
        </w:tc>
      </w:tr>
      <w:tr w:rsidR="00DE547E" w:rsidRPr="00A960CC" w14:paraId="4CA1FA5E" w14:textId="77777777" w:rsidTr="00430E6A">
        <w:trPr>
          <w:trHeight w:val="221"/>
        </w:trPr>
        <w:tc>
          <w:tcPr>
            <w:tcW w:w="303" w:type="dxa"/>
            <w:vMerge w:val="restart"/>
            <w:shd w:val="clear" w:color="auto" w:fill="8DB3E2" w:themeFill="text2" w:themeFillTint="66"/>
            <w:vAlign w:val="center"/>
          </w:tcPr>
          <w:p w14:paraId="68E7F6B9" w14:textId="77777777" w:rsidR="00DE547E" w:rsidRPr="00A960CC" w:rsidRDefault="00DE547E"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25F10222" w14:textId="77777777" w:rsidR="00DE547E" w:rsidRPr="00A960CC" w:rsidRDefault="00DE547E"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29EB8D8C" w14:textId="77777777" w:rsidR="00DE547E" w:rsidRPr="00A960CC" w:rsidRDefault="00DE547E" w:rsidP="00430E6A">
            <w:pPr>
              <w:jc w:val="center"/>
              <w:rPr>
                <w:rFonts w:cs="Tahoma"/>
                <w:b/>
                <w:lang w:val="es-BO"/>
              </w:rPr>
            </w:pPr>
            <w:r w:rsidRPr="00A960CC">
              <w:rPr>
                <w:rFonts w:cs="Tahoma"/>
                <w:b/>
                <w:lang w:val="es-BO"/>
              </w:rPr>
              <w:t>Característica Propuesta (**)</w:t>
            </w:r>
          </w:p>
        </w:tc>
      </w:tr>
      <w:tr w:rsidR="00DE547E" w:rsidRPr="00A960CC" w14:paraId="0DEE5582" w14:textId="77777777" w:rsidTr="00430E6A">
        <w:trPr>
          <w:trHeight w:val="221"/>
        </w:trPr>
        <w:tc>
          <w:tcPr>
            <w:tcW w:w="303" w:type="dxa"/>
            <w:vMerge/>
            <w:shd w:val="clear" w:color="auto" w:fill="8DB3E2" w:themeFill="text2" w:themeFillTint="66"/>
          </w:tcPr>
          <w:p w14:paraId="7D0EBF10" w14:textId="77777777" w:rsidR="00DE547E" w:rsidRPr="00A960CC" w:rsidRDefault="00DE547E" w:rsidP="00430E6A">
            <w:pPr>
              <w:jc w:val="center"/>
              <w:rPr>
                <w:rFonts w:cs="Tahoma"/>
                <w:b/>
                <w:lang w:val="es-BO"/>
              </w:rPr>
            </w:pPr>
          </w:p>
        </w:tc>
        <w:tc>
          <w:tcPr>
            <w:tcW w:w="4551" w:type="dxa"/>
            <w:vMerge/>
            <w:shd w:val="clear" w:color="auto" w:fill="8DB3E2" w:themeFill="text2" w:themeFillTint="66"/>
          </w:tcPr>
          <w:p w14:paraId="39C4BDA0" w14:textId="77777777" w:rsidR="00DE547E" w:rsidRPr="00A960CC" w:rsidRDefault="00DE547E" w:rsidP="00430E6A">
            <w:pPr>
              <w:jc w:val="both"/>
              <w:rPr>
                <w:rFonts w:cs="Tahoma"/>
                <w:b/>
                <w:lang w:val="es-BO"/>
              </w:rPr>
            </w:pPr>
          </w:p>
        </w:tc>
        <w:tc>
          <w:tcPr>
            <w:tcW w:w="4379" w:type="dxa"/>
            <w:vMerge/>
            <w:shd w:val="clear" w:color="auto" w:fill="DBE5F1" w:themeFill="accent1" w:themeFillTint="33"/>
          </w:tcPr>
          <w:p w14:paraId="4BAB83DB" w14:textId="77777777" w:rsidR="00DE547E" w:rsidRPr="00A960CC" w:rsidRDefault="00DE547E" w:rsidP="00430E6A">
            <w:pPr>
              <w:jc w:val="both"/>
              <w:rPr>
                <w:rFonts w:cs="Tahoma"/>
                <w:b/>
                <w:lang w:val="es-BO"/>
              </w:rPr>
            </w:pPr>
          </w:p>
        </w:tc>
      </w:tr>
      <w:tr w:rsidR="00DE547E" w:rsidRPr="00A960CC" w14:paraId="06861512" w14:textId="77777777" w:rsidTr="00430E6A">
        <w:trPr>
          <w:trHeight w:val="221"/>
        </w:trPr>
        <w:tc>
          <w:tcPr>
            <w:tcW w:w="303" w:type="dxa"/>
            <w:shd w:val="clear" w:color="auto" w:fill="FFFFFF" w:themeFill="background1"/>
          </w:tcPr>
          <w:p w14:paraId="0B5313C1" w14:textId="77777777" w:rsidR="00DE547E" w:rsidRPr="00A960CC" w:rsidRDefault="00DE547E" w:rsidP="00430E6A">
            <w:pPr>
              <w:jc w:val="center"/>
              <w:rPr>
                <w:rFonts w:cs="Tahoma"/>
                <w:b/>
                <w:lang w:val="es-BO"/>
              </w:rPr>
            </w:pPr>
          </w:p>
        </w:tc>
        <w:tc>
          <w:tcPr>
            <w:tcW w:w="4551" w:type="dxa"/>
            <w:shd w:val="clear" w:color="auto" w:fill="FFFFFF" w:themeFill="background1"/>
          </w:tcPr>
          <w:p w14:paraId="0D297715" w14:textId="0528F2A7" w:rsidR="00DE547E" w:rsidRPr="00A960CC" w:rsidRDefault="00DE547E" w:rsidP="00430E6A">
            <w:pPr>
              <w:jc w:val="both"/>
              <w:rPr>
                <w:rFonts w:cs="Tahoma"/>
                <w:b/>
                <w:lang w:val="es-BO"/>
              </w:rPr>
            </w:pPr>
            <w:r>
              <w:rPr>
                <w:rFonts w:ascii="Tahoma" w:hAnsi="Tahoma" w:cs="Tahoma"/>
                <w:b/>
                <w:sz w:val="18"/>
                <w:szCs w:val="18"/>
              </w:rPr>
              <w:t>Ácido nítrico p.a.</w:t>
            </w:r>
            <w:r w:rsidRPr="009A604A">
              <w:rPr>
                <w:rFonts w:ascii="Tahoma" w:hAnsi="Tahoma" w:cs="Tahoma"/>
                <w:b/>
                <w:sz w:val="18"/>
                <w:szCs w:val="18"/>
              </w:rPr>
              <w:t xml:space="preserve"> para determinaciones con </w:t>
            </w:r>
            <w:proofErr w:type="spellStart"/>
            <w:r w:rsidRPr="009A604A">
              <w:rPr>
                <w:rFonts w:ascii="Tahoma" w:hAnsi="Tahoma" w:cs="Tahoma"/>
                <w:b/>
                <w:sz w:val="18"/>
                <w:szCs w:val="18"/>
              </w:rPr>
              <w:t>ditizona</w:t>
            </w:r>
            <w:proofErr w:type="spellEnd"/>
          </w:p>
        </w:tc>
        <w:tc>
          <w:tcPr>
            <w:tcW w:w="4379" w:type="dxa"/>
            <w:shd w:val="clear" w:color="auto" w:fill="FFFFFF" w:themeFill="background1"/>
          </w:tcPr>
          <w:p w14:paraId="0ACA1B4D" w14:textId="77777777" w:rsidR="00DE547E" w:rsidRPr="00A960CC" w:rsidRDefault="00DE547E" w:rsidP="00430E6A">
            <w:pPr>
              <w:jc w:val="both"/>
              <w:rPr>
                <w:rFonts w:cs="Tahoma"/>
                <w:b/>
                <w:lang w:val="es-BO"/>
              </w:rPr>
            </w:pPr>
          </w:p>
        </w:tc>
      </w:tr>
      <w:tr w:rsidR="00DE547E" w:rsidRPr="00A960CC" w14:paraId="6CE77D17" w14:textId="77777777" w:rsidTr="00430E6A">
        <w:trPr>
          <w:trHeight w:val="221"/>
        </w:trPr>
        <w:tc>
          <w:tcPr>
            <w:tcW w:w="303" w:type="dxa"/>
            <w:shd w:val="clear" w:color="auto" w:fill="FFFFFF" w:themeFill="background1"/>
          </w:tcPr>
          <w:p w14:paraId="60E2FA93" w14:textId="77777777" w:rsidR="00DE547E" w:rsidRPr="00A960CC" w:rsidRDefault="00DE547E" w:rsidP="00DE547E">
            <w:pPr>
              <w:jc w:val="center"/>
              <w:rPr>
                <w:rFonts w:cs="Tahoma"/>
                <w:b/>
                <w:lang w:val="es-BO"/>
              </w:rPr>
            </w:pPr>
          </w:p>
        </w:tc>
        <w:tc>
          <w:tcPr>
            <w:tcW w:w="4551" w:type="dxa"/>
            <w:shd w:val="clear" w:color="auto" w:fill="FFFFFF" w:themeFill="background1"/>
            <w:vAlign w:val="center"/>
          </w:tcPr>
          <w:p w14:paraId="7EB3CB97" w14:textId="4F4D2C0D" w:rsidR="00DE547E" w:rsidRPr="00A960CC" w:rsidRDefault="00DE547E" w:rsidP="00DE547E">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2 unidades</w:t>
            </w:r>
          </w:p>
        </w:tc>
        <w:tc>
          <w:tcPr>
            <w:tcW w:w="4379" w:type="dxa"/>
            <w:shd w:val="clear" w:color="auto" w:fill="FFFFFF" w:themeFill="background1"/>
          </w:tcPr>
          <w:p w14:paraId="5296592A" w14:textId="77777777" w:rsidR="00DE547E" w:rsidRPr="00A960CC" w:rsidRDefault="00DE547E" w:rsidP="00DE547E">
            <w:pPr>
              <w:jc w:val="both"/>
              <w:rPr>
                <w:rFonts w:cs="Tahoma"/>
                <w:b/>
                <w:lang w:val="es-BO"/>
              </w:rPr>
            </w:pPr>
          </w:p>
        </w:tc>
      </w:tr>
      <w:tr w:rsidR="00DE547E" w:rsidRPr="00A960CC" w14:paraId="38BD86A6" w14:textId="77777777" w:rsidTr="00430E6A">
        <w:trPr>
          <w:trHeight w:val="221"/>
        </w:trPr>
        <w:tc>
          <w:tcPr>
            <w:tcW w:w="303" w:type="dxa"/>
            <w:shd w:val="clear" w:color="auto" w:fill="FFFFFF" w:themeFill="background1"/>
          </w:tcPr>
          <w:p w14:paraId="07B6DD96" w14:textId="77777777" w:rsidR="00DE547E" w:rsidRPr="00A960CC" w:rsidRDefault="00DE547E" w:rsidP="00DE547E">
            <w:pPr>
              <w:jc w:val="center"/>
              <w:rPr>
                <w:rFonts w:cs="Tahoma"/>
                <w:b/>
                <w:lang w:val="es-BO"/>
              </w:rPr>
            </w:pPr>
          </w:p>
        </w:tc>
        <w:tc>
          <w:tcPr>
            <w:tcW w:w="4551" w:type="dxa"/>
            <w:shd w:val="clear" w:color="auto" w:fill="FFFFFF" w:themeFill="background1"/>
            <w:vAlign w:val="center"/>
          </w:tcPr>
          <w:p w14:paraId="0D5F6B48" w14:textId="5E9FBB73" w:rsidR="00DE547E" w:rsidRPr="00A960CC" w:rsidRDefault="00DE547E" w:rsidP="00DE547E">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c>
          <w:tcPr>
            <w:tcW w:w="4379" w:type="dxa"/>
            <w:shd w:val="clear" w:color="auto" w:fill="FFFFFF" w:themeFill="background1"/>
          </w:tcPr>
          <w:p w14:paraId="20A36DF1" w14:textId="77777777" w:rsidR="00DE547E" w:rsidRPr="00A960CC" w:rsidRDefault="00DE547E" w:rsidP="00DE547E">
            <w:pPr>
              <w:jc w:val="both"/>
              <w:rPr>
                <w:rFonts w:cs="Tahoma"/>
                <w:b/>
                <w:lang w:val="es-BO"/>
              </w:rPr>
            </w:pPr>
          </w:p>
        </w:tc>
      </w:tr>
      <w:tr w:rsidR="00DE547E" w:rsidRPr="00A960CC" w14:paraId="79020E5E" w14:textId="77777777" w:rsidTr="00430E6A">
        <w:trPr>
          <w:trHeight w:val="221"/>
        </w:trPr>
        <w:tc>
          <w:tcPr>
            <w:tcW w:w="303" w:type="dxa"/>
            <w:shd w:val="clear" w:color="auto" w:fill="FFFFFF" w:themeFill="background1"/>
          </w:tcPr>
          <w:p w14:paraId="59E36ED0" w14:textId="77777777" w:rsidR="00DE547E" w:rsidRPr="00A960CC" w:rsidRDefault="00DE547E" w:rsidP="00DE547E">
            <w:pPr>
              <w:jc w:val="center"/>
              <w:rPr>
                <w:rFonts w:cs="Tahoma"/>
                <w:b/>
                <w:lang w:val="es-BO"/>
              </w:rPr>
            </w:pPr>
          </w:p>
        </w:tc>
        <w:tc>
          <w:tcPr>
            <w:tcW w:w="4551" w:type="dxa"/>
            <w:shd w:val="clear" w:color="auto" w:fill="FFFFFF" w:themeFill="background1"/>
            <w:vAlign w:val="center"/>
          </w:tcPr>
          <w:p w14:paraId="051EF99B" w14:textId="30E7049E" w:rsidR="00DE547E" w:rsidRPr="00A960CC" w:rsidRDefault="00DE547E" w:rsidP="00DE547E">
            <w:pPr>
              <w:jc w:val="both"/>
              <w:rPr>
                <w:rFonts w:cs="Tahoma"/>
                <w:b/>
                <w:lang w:val="es-BO"/>
              </w:rPr>
            </w:pPr>
            <w:r>
              <w:rPr>
                <w:rFonts w:ascii="Tahoma" w:hAnsi="Tahoma" w:cs="Tahoma"/>
                <w:b/>
                <w:sz w:val="18"/>
                <w:szCs w:val="18"/>
                <w:lang w:eastAsia="en-US"/>
              </w:rPr>
              <w:t xml:space="preserve">Concentración: </w:t>
            </w:r>
            <w:r w:rsidRPr="00F97C70">
              <w:rPr>
                <w:rFonts w:ascii="Tahoma" w:hAnsi="Tahoma" w:cs="Tahoma"/>
                <w:sz w:val="18"/>
                <w:szCs w:val="18"/>
                <w:lang w:eastAsia="en-US"/>
              </w:rPr>
              <w:t>mínimo</w:t>
            </w:r>
            <w:r>
              <w:rPr>
                <w:rFonts w:ascii="Tahoma" w:hAnsi="Tahoma" w:cs="Tahoma"/>
                <w:b/>
                <w:sz w:val="18"/>
                <w:szCs w:val="18"/>
                <w:lang w:eastAsia="en-US"/>
              </w:rPr>
              <w:t xml:space="preserve"> </w:t>
            </w:r>
            <w:r>
              <w:rPr>
                <w:rFonts w:ascii="Tahoma" w:hAnsi="Tahoma" w:cs="Tahoma"/>
                <w:sz w:val="18"/>
                <w:szCs w:val="18"/>
                <w:lang w:eastAsia="en-US"/>
              </w:rPr>
              <w:t>65%</w:t>
            </w:r>
          </w:p>
        </w:tc>
        <w:tc>
          <w:tcPr>
            <w:tcW w:w="4379" w:type="dxa"/>
            <w:shd w:val="clear" w:color="auto" w:fill="FFFFFF" w:themeFill="background1"/>
          </w:tcPr>
          <w:p w14:paraId="105A7332" w14:textId="77777777" w:rsidR="00DE547E" w:rsidRPr="00A960CC" w:rsidRDefault="00DE547E" w:rsidP="00DE547E">
            <w:pPr>
              <w:jc w:val="both"/>
              <w:rPr>
                <w:rFonts w:cs="Tahoma"/>
                <w:b/>
                <w:lang w:val="es-BO"/>
              </w:rPr>
            </w:pPr>
          </w:p>
        </w:tc>
      </w:tr>
      <w:tr w:rsidR="00DE547E" w:rsidRPr="00A960CC" w14:paraId="7EAE41BE" w14:textId="77777777" w:rsidTr="00430E6A">
        <w:trPr>
          <w:trHeight w:val="221"/>
        </w:trPr>
        <w:tc>
          <w:tcPr>
            <w:tcW w:w="303" w:type="dxa"/>
            <w:shd w:val="clear" w:color="auto" w:fill="FFFFFF" w:themeFill="background1"/>
          </w:tcPr>
          <w:p w14:paraId="5EEE17BE" w14:textId="77777777" w:rsidR="00DE547E" w:rsidRPr="00A960CC" w:rsidRDefault="00DE547E" w:rsidP="00DE547E">
            <w:pPr>
              <w:jc w:val="center"/>
              <w:rPr>
                <w:rFonts w:cs="Tahoma"/>
                <w:b/>
                <w:lang w:val="es-BO"/>
              </w:rPr>
            </w:pPr>
          </w:p>
        </w:tc>
        <w:tc>
          <w:tcPr>
            <w:tcW w:w="4551" w:type="dxa"/>
            <w:shd w:val="clear" w:color="auto" w:fill="FFFFFF" w:themeFill="background1"/>
            <w:vAlign w:val="center"/>
          </w:tcPr>
          <w:p w14:paraId="6F11CDEE" w14:textId="29A8F312" w:rsidR="00DE547E" w:rsidRPr="00A960CC" w:rsidRDefault="00DE547E" w:rsidP="00DE547E">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1916119C" w14:textId="77777777" w:rsidR="00DE547E" w:rsidRPr="00A960CC" w:rsidRDefault="00DE547E" w:rsidP="00DE547E">
            <w:pPr>
              <w:jc w:val="both"/>
              <w:rPr>
                <w:rFonts w:cs="Tahoma"/>
                <w:b/>
                <w:lang w:val="es-BO"/>
              </w:rPr>
            </w:pPr>
          </w:p>
        </w:tc>
      </w:tr>
      <w:tr w:rsidR="00DE547E" w:rsidRPr="00A960CC" w14:paraId="02243754" w14:textId="77777777" w:rsidTr="00430E6A">
        <w:trPr>
          <w:trHeight w:val="221"/>
        </w:trPr>
        <w:tc>
          <w:tcPr>
            <w:tcW w:w="303" w:type="dxa"/>
            <w:shd w:val="clear" w:color="auto" w:fill="FFFFFF" w:themeFill="background1"/>
          </w:tcPr>
          <w:p w14:paraId="7E1D1F70" w14:textId="77777777" w:rsidR="00DE547E" w:rsidRPr="00A960CC" w:rsidRDefault="00DE547E" w:rsidP="00DE547E">
            <w:pPr>
              <w:jc w:val="center"/>
              <w:rPr>
                <w:rFonts w:cs="Tahoma"/>
                <w:b/>
                <w:lang w:val="es-BO"/>
              </w:rPr>
            </w:pPr>
          </w:p>
        </w:tc>
        <w:tc>
          <w:tcPr>
            <w:tcW w:w="4551" w:type="dxa"/>
            <w:shd w:val="clear" w:color="auto" w:fill="FFFFFF" w:themeFill="background1"/>
            <w:vAlign w:val="center"/>
          </w:tcPr>
          <w:p w14:paraId="3E4C10FC" w14:textId="5181D2EE" w:rsidR="00DE547E" w:rsidRPr="00A960CC" w:rsidRDefault="00DE547E" w:rsidP="00DE547E">
            <w:pPr>
              <w:jc w:val="both"/>
              <w:rPr>
                <w:rFonts w:cs="Tahoma"/>
                <w:bCs/>
                <w:color w:val="000000"/>
              </w:rPr>
            </w:pPr>
            <w:r w:rsidRPr="009A604A">
              <w:rPr>
                <w:rFonts w:ascii="Tahoma" w:hAnsi="Tahoma" w:cs="Tahoma"/>
                <w:b/>
                <w:sz w:val="18"/>
                <w:szCs w:val="18"/>
                <w:lang w:eastAsia="en-US"/>
              </w:rPr>
              <w:t>Especificación:</w:t>
            </w:r>
            <w:r>
              <w:rPr>
                <w:rFonts w:ascii="Tahoma" w:hAnsi="Tahoma" w:cs="Tahoma"/>
                <w:sz w:val="18"/>
                <w:szCs w:val="18"/>
                <w:lang w:eastAsia="en-US"/>
              </w:rPr>
              <w:t xml:space="preserve"> </w:t>
            </w:r>
            <w:r w:rsidRPr="009A604A">
              <w:rPr>
                <w:rFonts w:ascii="Tahoma" w:hAnsi="Tahoma" w:cs="Tahoma"/>
                <w:sz w:val="18"/>
                <w:szCs w:val="18"/>
                <w:lang w:eastAsia="en-US"/>
              </w:rPr>
              <w:t xml:space="preserve">para determinaciones con </w:t>
            </w:r>
            <w:proofErr w:type="spellStart"/>
            <w:r w:rsidRPr="009A604A">
              <w:rPr>
                <w:rFonts w:ascii="Tahoma" w:hAnsi="Tahoma" w:cs="Tahoma"/>
                <w:sz w:val="18"/>
                <w:szCs w:val="18"/>
                <w:lang w:eastAsia="en-US"/>
              </w:rPr>
              <w:t>ditizona</w:t>
            </w:r>
            <w:proofErr w:type="spellEnd"/>
          </w:p>
        </w:tc>
        <w:tc>
          <w:tcPr>
            <w:tcW w:w="4379" w:type="dxa"/>
            <w:shd w:val="clear" w:color="auto" w:fill="FFFFFF" w:themeFill="background1"/>
          </w:tcPr>
          <w:p w14:paraId="073472C9" w14:textId="77777777" w:rsidR="00DE547E" w:rsidRPr="00A960CC" w:rsidRDefault="00DE547E" w:rsidP="00DE547E">
            <w:pPr>
              <w:jc w:val="both"/>
              <w:rPr>
                <w:rFonts w:cs="Tahoma"/>
                <w:b/>
                <w:lang w:val="es-BO"/>
              </w:rPr>
            </w:pPr>
          </w:p>
        </w:tc>
      </w:tr>
      <w:tr w:rsidR="00DE547E" w:rsidRPr="00A960CC" w14:paraId="65B93737" w14:textId="77777777" w:rsidTr="00430E6A">
        <w:trPr>
          <w:trHeight w:val="221"/>
        </w:trPr>
        <w:tc>
          <w:tcPr>
            <w:tcW w:w="303" w:type="dxa"/>
            <w:shd w:val="clear" w:color="auto" w:fill="FFFFFF" w:themeFill="background1"/>
          </w:tcPr>
          <w:p w14:paraId="426B4EBB" w14:textId="77777777" w:rsidR="00DE547E" w:rsidRPr="00A960CC" w:rsidRDefault="00DE547E" w:rsidP="00430E6A">
            <w:pPr>
              <w:jc w:val="center"/>
              <w:rPr>
                <w:rFonts w:cs="Tahoma"/>
                <w:b/>
                <w:lang w:val="es-BO"/>
              </w:rPr>
            </w:pPr>
          </w:p>
        </w:tc>
        <w:tc>
          <w:tcPr>
            <w:tcW w:w="4551" w:type="dxa"/>
            <w:shd w:val="clear" w:color="auto" w:fill="FFFFFF" w:themeFill="background1"/>
            <w:vAlign w:val="center"/>
          </w:tcPr>
          <w:p w14:paraId="29B84523" w14:textId="77777777" w:rsidR="00DE547E" w:rsidRPr="00A960CC" w:rsidRDefault="00DE547E"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1D411B18" w14:textId="77777777" w:rsidR="00DE547E" w:rsidRPr="00A960CC" w:rsidRDefault="00DE547E" w:rsidP="00430E6A">
            <w:pPr>
              <w:jc w:val="both"/>
              <w:rPr>
                <w:rFonts w:cs="Tahoma"/>
                <w:b/>
                <w:lang w:val="es-BO"/>
              </w:rPr>
            </w:pPr>
          </w:p>
        </w:tc>
      </w:tr>
      <w:tr w:rsidR="00DE547E" w:rsidRPr="00A960CC" w14:paraId="049F4487" w14:textId="77777777" w:rsidTr="00430E6A">
        <w:trPr>
          <w:trHeight w:val="221"/>
        </w:trPr>
        <w:tc>
          <w:tcPr>
            <w:tcW w:w="303" w:type="dxa"/>
            <w:shd w:val="clear" w:color="auto" w:fill="FFFFFF" w:themeFill="background1"/>
          </w:tcPr>
          <w:p w14:paraId="0D882E79" w14:textId="77777777" w:rsidR="00DE547E" w:rsidRPr="00A960CC" w:rsidRDefault="00DE547E" w:rsidP="00430E6A">
            <w:pPr>
              <w:jc w:val="center"/>
              <w:rPr>
                <w:rFonts w:cs="Tahoma"/>
                <w:b/>
                <w:lang w:val="es-BO"/>
              </w:rPr>
            </w:pPr>
          </w:p>
        </w:tc>
        <w:tc>
          <w:tcPr>
            <w:tcW w:w="4551" w:type="dxa"/>
            <w:shd w:val="clear" w:color="auto" w:fill="FFFFFF" w:themeFill="background1"/>
          </w:tcPr>
          <w:p w14:paraId="3C6B843D" w14:textId="77777777" w:rsidR="00DE547E" w:rsidRPr="00A960CC" w:rsidRDefault="00DE547E"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03BCFF6A" w14:textId="77777777" w:rsidR="00DE547E" w:rsidRPr="00A960CC" w:rsidRDefault="00DE547E" w:rsidP="00430E6A">
            <w:pPr>
              <w:jc w:val="both"/>
              <w:rPr>
                <w:rFonts w:cs="Tahoma"/>
                <w:b/>
                <w:lang w:val="es-BO"/>
              </w:rPr>
            </w:pPr>
          </w:p>
        </w:tc>
      </w:tr>
      <w:tr w:rsidR="00DE547E" w:rsidRPr="00A960CC" w14:paraId="686C852C" w14:textId="77777777" w:rsidTr="00430E6A">
        <w:trPr>
          <w:trHeight w:val="221"/>
        </w:trPr>
        <w:tc>
          <w:tcPr>
            <w:tcW w:w="303" w:type="dxa"/>
            <w:shd w:val="clear" w:color="auto" w:fill="FFFFFF" w:themeFill="background1"/>
          </w:tcPr>
          <w:p w14:paraId="6D14994D" w14:textId="77777777" w:rsidR="00DE547E" w:rsidRPr="00A960CC" w:rsidRDefault="00DE547E" w:rsidP="00430E6A">
            <w:pPr>
              <w:jc w:val="center"/>
              <w:rPr>
                <w:rFonts w:cs="Tahoma"/>
                <w:b/>
                <w:lang w:val="es-BO"/>
              </w:rPr>
            </w:pPr>
          </w:p>
        </w:tc>
        <w:tc>
          <w:tcPr>
            <w:tcW w:w="4551" w:type="dxa"/>
            <w:shd w:val="clear" w:color="auto" w:fill="FFFFFF" w:themeFill="background1"/>
            <w:vAlign w:val="center"/>
          </w:tcPr>
          <w:p w14:paraId="4A4A09E5" w14:textId="77777777" w:rsidR="00DE547E" w:rsidRPr="00751189" w:rsidRDefault="00DE547E"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156A77D3" w14:textId="77777777" w:rsidR="00DE547E" w:rsidRPr="00936E05" w:rsidRDefault="00DE547E"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3083A721" w14:textId="77777777" w:rsidR="00DE547E" w:rsidRPr="00936E05" w:rsidRDefault="00DE547E" w:rsidP="00430E6A">
            <w:pPr>
              <w:spacing w:line="274" w:lineRule="auto"/>
              <w:rPr>
                <w:rFonts w:ascii="Tahoma" w:hAnsi="Tahoma" w:cs="Tahoma"/>
                <w:sz w:val="18"/>
                <w:szCs w:val="18"/>
              </w:rPr>
            </w:pPr>
          </w:p>
          <w:p w14:paraId="45AF6FC9" w14:textId="77777777" w:rsidR="00DE547E" w:rsidRPr="00936E05" w:rsidRDefault="00DE547E"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766040D7" w14:textId="77777777" w:rsidR="00DE547E" w:rsidRPr="00936E05" w:rsidRDefault="00DE547E" w:rsidP="00430E6A">
            <w:pPr>
              <w:spacing w:line="274" w:lineRule="auto"/>
              <w:rPr>
                <w:rFonts w:ascii="Tahoma" w:hAnsi="Tahoma" w:cs="Tahoma"/>
                <w:sz w:val="18"/>
                <w:szCs w:val="18"/>
              </w:rPr>
            </w:pPr>
          </w:p>
          <w:p w14:paraId="65A47B9A" w14:textId="77777777" w:rsidR="00DE547E" w:rsidRPr="00936E05" w:rsidRDefault="00DE547E"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7226BAC1" w14:textId="77777777" w:rsidR="00DE547E" w:rsidRPr="00936E05" w:rsidRDefault="00DE547E"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52D768F6" w14:textId="77777777" w:rsidR="00DE547E" w:rsidRDefault="00DE547E"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2CE2801B" w14:textId="77777777" w:rsidR="00DE547E" w:rsidRPr="00A960CC" w:rsidRDefault="00DE547E" w:rsidP="00430E6A">
            <w:pPr>
              <w:jc w:val="both"/>
              <w:rPr>
                <w:rFonts w:cs="Tahoma"/>
                <w:bCs/>
                <w:color w:val="000000"/>
              </w:rPr>
            </w:pPr>
          </w:p>
        </w:tc>
        <w:tc>
          <w:tcPr>
            <w:tcW w:w="4379" w:type="dxa"/>
            <w:shd w:val="clear" w:color="auto" w:fill="FFFFFF" w:themeFill="background1"/>
          </w:tcPr>
          <w:p w14:paraId="08596461" w14:textId="77777777" w:rsidR="00DE547E" w:rsidRPr="00A960CC" w:rsidRDefault="00DE547E" w:rsidP="00430E6A">
            <w:pPr>
              <w:jc w:val="both"/>
              <w:rPr>
                <w:rFonts w:cs="Tahoma"/>
                <w:b/>
                <w:lang w:val="es-BO"/>
              </w:rPr>
            </w:pPr>
          </w:p>
        </w:tc>
      </w:tr>
    </w:tbl>
    <w:p w14:paraId="65AB7C37" w14:textId="77777777" w:rsidR="007E704E" w:rsidRPr="00DE547E" w:rsidRDefault="007E704E" w:rsidP="00DD3133">
      <w:pPr>
        <w:rPr>
          <w:rFonts w:cs="Arial"/>
          <w:sz w:val="12"/>
          <w:lang w:val="en-US"/>
        </w:rPr>
      </w:pPr>
    </w:p>
    <w:p w14:paraId="0A77C707" w14:textId="77777777" w:rsidR="007E704E" w:rsidRPr="00DE547E" w:rsidRDefault="007E704E" w:rsidP="00DD3133">
      <w:pPr>
        <w:rPr>
          <w:rFonts w:cs="Arial"/>
          <w:sz w:val="12"/>
          <w:lang w:val="en-US"/>
        </w:rPr>
      </w:pPr>
    </w:p>
    <w:p w14:paraId="7F139A91" w14:textId="40508A02" w:rsidR="0067647F" w:rsidRPr="00DE547E" w:rsidRDefault="0067647F" w:rsidP="0067647F">
      <w:pPr>
        <w:jc w:val="both"/>
        <w:rPr>
          <w:rFonts w:cs="Arial"/>
          <w:b/>
          <w:sz w:val="18"/>
          <w:szCs w:val="18"/>
          <w:lang w:val="en-US"/>
        </w:rPr>
      </w:pPr>
      <w:r w:rsidRPr="00DE547E">
        <w:rPr>
          <w:rFonts w:cs="Arial"/>
          <w:b/>
          <w:sz w:val="18"/>
          <w:szCs w:val="18"/>
          <w:lang w:val="en-US"/>
        </w:rPr>
        <w:t>ITEM N° 7</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DE547E" w:rsidRPr="00A960CC" w14:paraId="2192CB1F" w14:textId="77777777" w:rsidTr="00430E6A">
        <w:trPr>
          <w:tblHeader/>
        </w:trPr>
        <w:tc>
          <w:tcPr>
            <w:tcW w:w="4854" w:type="dxa"/>
            <w:gridSpan w:val="2"/>
            <w:shd w:val="clear" w:color="auto" w:fill="8DB3E2" w:themeFill="text2" w:themeFillTint="66"/>
            <w:vAlign w:val="center"/>
          </w:tcPr>
          <w:p w14:paraId="757C6968" w14:textId="77777777" w:rsidR="00DE547E" w:rsidRPr="00A960CC" w:rsidRDefault="00DE547E"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40E4B8D0" w14:textId="77777777" w:rsidR="00DE547E" w:rsidRPr="00A960CC" w:rsidRDefault="00DE547E" w:rsidP="00430E6A">
            <w:pPr>
              <w:jc w:val="center"/>
              <w:rPr>
                <w:rFonts w:cs="Tahoma"/>
                <w:b/>
                <w:lang w:val="es-BO"/>
              </w:rPr>
            </w:pPr>
            <w:r w:rsidRPr="00A960CC">
              <w:rPr>
                <w:rFonts w:cs="Tahoma"/>
                <w:b/>
                <w:lang w:val="es-BO"/>
              </w:rPr>
              <w:t>Para ser llenado por el proponente al momento de elaborar su propuesta</w:t>
            </w:r>
          </w:p>
        </w:tc>
      </w:tr>
      <w:tr w:rsidR="00DE547E" w:rsidRPr="00A960CC" w14:paraId="57623AC0" w14:textId="77777777" w:rsidTr="00430E6A">
        <w:trPr>
          <w:trHeight w:val="221"/>
        </w:trPr>
        <w:tc>
          <w:tcPr>
            <w:tcW w:w="303" w:type="dxa"/>
            <w:vMerge w:val="restart"/>
            <w:shd w:val="clear" w:color="auto" w:fill="8DB3E2" w:themeFill="text2" w:themeFillTint="66"/>
            <w:vAlign w:val="center"/>
          </w:tcPr>
          <w:p w14:paraId="178729A6" w14:textId="77777777" w:rsidR="00DE547E" w:rsidRPr="00A960CC" w:rsidRDefault="00DE547E"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3755806D" w14:textId="77777777" w:rsidR="00DE547E" w:rsidRPr="00A960CC" w:rsidRDefault="00DE547E"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662C9523" w14:textId="77777777" w:rsidR="00DE547E" w:rsidRPr="00A960CC" w:rsidRDefault="00DE547E" w:rsidP="00430E6A">
            <w:pPr>
              <w:jc w:val="center"/>
              <w:rPr>
                <w:rFonts w:cs="Tahoma"/>
                <w:b/>
                <w:lang w:val="es-BO"/>
              </w:rPr>
            </w:pPr>
            <w:r w:rsidRPr="00A960CC">
              <w:rPr>
                <w:rFonts w:cs="Tahoma"/>
                <w:b/>
                <w:lang w:val="es-BO"/>
              </w:rPr>
              <w:t>Característica Propuesta (**)</w:t>
            </w:r>
          </w:p>
        </w:tc>
      </w:tr>
      <w:tr w:rsidR="00DE547E" w:rsidRPr="00A960CC" w14:paraId="2F7DC367" w14:textId="77777777" w:rsidTr="00430E6A">
        <w:trPr>
          <w:trHeight w:val="221"/>
        </w:trPr>
        <w:tc>
          <w:tcPr>
            <w:tcW w:w="303" w:type="dxa"/>
            <w:vMerge/>
            <w:shd w:val="clear" w:color="auto" w:fill="8DB3E2" w:themeFill="text2" w:themeFillTint="66"/>
          </w:tcPr>
          <w:p w14:paraId="6E74CC30" w14:textId="77777777" w:rsidR="00DE547E" w:rsidRPr="00A960CC" w:rsidRDefault="00DE547E" w:rsidP="00430E6A">
            <w:pPr>
              <w:jc w:val="center"/>
              <w:rPr>
                <w:rFonts w:cs="Tahoma"/>
                <w:b/>
                <w:lang w:val="es-BO"/>
              </w:rPr>
            </w:pPr>
          </w:p>
        </w:tc>
        <w:tc>
          <w:tcPr>
            <w:tcW w:w="4551" w:type="dxa"/>
            <w:vMerge/>
            <w:shd w:val="clear" w:color="auto" w:fill="8DB3E2" w:themeFill="text2" w:themeFillTint="66"/>
          </w:tcPr>
          <w:p w14:paraId="11CA319F" w14:textId="77777777" w:rsidR="00DE547E" w:rsidRPr="00A960CC" w:rsidRDefault="00DE547E" w:rsidP="00430E6A">
            <w:pPr>
              <w:jc w:val="both"/>
              <w:rPr>
                <w:rFonts w:cs="Tahoma"/>
                <w:b/>
                <w:lang w:val="es-BO"/>
              </w:rPr>
            </w:pPr>
          </w:p>
        </w:tc>
        <w:tc>
          <w:tcPr>
            <w:tcW w:w="4379" w:type="dxa"/>
            <w:vMerge/>
            <w:shd w:val="clear" w:color="auto" w:fill="DBE5F1" w:themeFill="accent1" w:themeFillTint="33"/>
          </w:tcPr>
          <w:p w14:paraId="14DE4EB2" w14:textId="77777777" w:rsidR="00DE547E" w:rsidRPr="00A960CC" w:rsidRDefault="00DE547E" w:rsidP="00430E6A">
            <w:pPr>
              <w:jc w:val="both"/>
              <w:rPr>
                <w:rFonts w:cs="Tahoma"/>
                <w:b/>
                <w:lang w:val="es-BO"/>
              </w:rPr>
            </w:pPr>
          </w:p>
        </w:tc>
      </w:tr>
      <w:tr w:rsidR="00DE547E" w:rsidRPr="00A960CC" w14:paraId="45F36667" w14:textId="77777777" w:rsidTr="00430E6A">
        <w:trPr>
          <w:trHeight w:val="221"/>
        </w:trPr>
        <w:tc>
          <w:tcPr>
            <w:tcW w:w="303" w:type="dxa"/>
            <w:shd w:val="clear" w:color="auto" w:fill="FFFFFF" w:themeFill="background1"/>
          </w:tcPr>
          <w:p w14:paraId="06BE1DDD" w14:textId="77777777" w:rsidR="00DE547E" w:rsidRPr="00A960CC" w:rsidRDefault="00DE547E" w:rsidP="00430E6A">
            <w:pPr>
              <w:jc w:val="center"/>
              <w:rPr>
                <w:rFonts w:cs="Tahoma"/>
                <w:b/>
                <w:lang w:val="es-BO"/>
              </w:rPr>
            </w:pPr>
          </w:p>
        </w:tc>
        <w:tc>
          <w:tcPr>
            <w:tcW w:w="4551" w:type="dxa"/>
            <w:shd w:val="clear" w:color="auto" w:fill="FFFFFF" w:themeFill="background1"/>
          </w:tcPr>
          <w:p w14:paraId="468C59C9" w14:textId="313B4E27" w:rsidR="00DE547E" w:rsidRPr="00A960CC" w:rsidRDefault="00DE547E" w:rsidP="00430E6A">
            <w:pPr>
              <w:jc w:val="both"/>
              <w:rPr>
                <w:rFonts w:cs="Tahoma"/>
                <w:b/>
                <w:lang w:val="es-BO"/>
              </w:rPr>
            </w:pPr>
            <w:r>
              <w:rPr>
                <w:rFonts w:ascii="Tahoma" w:hAnsi="Tahoma" w:cs="Tahoma"/>
                <w:b/>
                <w:sz w:val="18"/>
                <w:szCs w:val="18"/>
              </w:rPr>
              <w:t xml:space="preserve">Ácido fluorhídrico </w:t>
            </w:r>
            <w:r w:rsidRPr="009A604A">
              <w:rPr>
                <w:rFonts w:ascii="Tahoma" w:hAnsi="Tahoma" w:cs="Tahoma"/>
                <w:b/>
                <w:sz w:val="18"/>
                <w:szCs w:val="18"/>
              </w:rPr>
              <w:t>para análisis EMSURE</w:t>
            </w:r>
          </w:p>
        </w:tc>
        <w:tc>
          <w:tcPr>
            <w:tcW w:w="4379" w:type="dxa"/>
            <w:shd w:val="clear" w:color="auto" w:fill="FFFFFF" w:themeFill="background1"/>
          </w:tcPr>
          <w:p w14:paraId="115D5E32" w14:textId="77777777" w:rsidR="00DE547E" w:rsidRPr="00A960CC" w:rsidRDefault="00DE547E" w:rsidP="00430E6A">
            <w:pPr>
              <w:jc w:val="both"/>
              <w:rPr>
                <w:rFonts w:cs="Tahoma"/>
                <w:b/>
                <w:lang w:val="es-BO"/>
              </w:rPr>
            </w:pPr>
          </w:p>
        </w:tc>
      </w:tr>
      <w:tr w:rsidR="00A46278" w:rsidRPr="00A960CC" w14:paraId="64879347" w14:textId="77777777" w:rsidTr="00430E6A">
        <w:trPr>
          <w:trHeight w:val="221"/>
        </w:trPr>
        <w:tc>
          <w:tcPr>
            <w:tcW w:w="303" w:type="dxa"/>
            <w:shd w:val="clear" w:color="auto" w:fill="FFFFFF" w:themeFill="background1"/>
          </w:tcPr>
          <w:p w14:paraId="25AC46C6"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5D23ED19" w14:textId="2A3DD588" w:rsidR="00A46278" w:rsidRPr="00A960CC" w:rsidRDefault="00A46278" w:rsidP="00A46278">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464BC9C0" w14:textId="77777777" w:rsidR="00A46278" w:rsidRPr="00A960CC" w:rsidRDefault="00A46278" w:rsidP="00A46278">
            <w:pPr>
              <w:jc w:val="both"/>
              <w:rPr>
                <w:rFonts w:cs="Tahoma"/>
                <w:b/>
                <w:lang w:val="es-BO"/>
              </w:rPr>
            </w:pPr>
          </w:p>
        </w:tc>
      </w:tr>
      <w:tr w:rsidR="00A46278" w:rsidRPr="00A960CC" w14:paraId="518818BD" w14:textId="77777777" w:rsidTr="00430E6A">
        <w:trPr>
          <w:trHeight w:val="221"/>
        </w:trPr>
        <w:tc>
          <w:tcPr>
            <w:tcW w:w="303" w:type="dxa"/>
            <w:shd w:val="clear" w:color="auto" w:fill="FFFFFF" w:themeFill="background1"/>
          </w:tcPr>
          <w:p w14:paraId="402A0467"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26F7B5B1" w14:textId="21357EA7" w:rsidR="00A46278" w:rsidRPr="00A960CC" w:rsidRDefault="00A46278" w:rsidP="00A46278">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c>
          <w:tcPr>
            <w:tcW w:w="4379" w:type="dxa"/>
            <w:shd w:val="clear" w:color="auto" w:fill="FFFFFF" w:themeFill="background1"/>
          </w:tcPr>
          <w:p w14:paraId="08020BB7" w14:textId="77777777" w:rsidR="00A46278" w:rsidRPr="00A960CC" w:rsidRDefault="00A46278" w:rsidP="00A46278">
            <w:pPr>
              <w:jc w:val="both"/>
              <w:rPr>
                <w:rFonts w:cs="Tahoma"/>
                <w:b/>
                <w:lang w:val="es-BO"/>
              </w:rPr>
            </w:pPr>
          </w:p>
        </w:tc>
      </w:tr>
      <w:tr w:rsidR="00A46278" w:rsidRPr="00A960CC" w14:paraId="1FEA13E9" w14:textId="77777777" w:rsidTr="00430E6A">
        <w:trPr>
          <w:trHeight w:val="221"/>
        </w:trPr>
        <w:tc>
          <w:tcPr>
            <w:tcW w:w="303" w:type="dxa"/>
            <w:shd w:val="clear" w:color="auto" w:fill="FFFFFF" w:themeFill="background1"/>
          </w:tcPr>
          <w:p w14:paraId="6D29D968"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7986674F" w14:textId="1C4881A5" w:rsidR="00A46278" w:rsidRPr="00A960CC" w:rsidRDefault="00A46278" w:rsidP="00A46278">
            <w:pPr>
              <w:jc w:val="both"/>
              <w:rPr>
                <w:rFonts w:cs="Tahoma"/>
                <w:b/>
                <w:lang w:val="es-BO"/>
              </w:rPr>
            </w:pPr>
            <w:r>
              <w:rPr>
                <w:rFonts w:ascii="Tahoma" w:hAnsi="Tahoma" w:cs="Tahoma"/>
                <w:b/>
                <w:sz w:val="18"/>
                <w:szCs w:val="18"/>
                <w:lang w:eastAsia="en-US"/>
              </w:rPr>
              <w:t xml:space="preserve">Pureza: </w:t>
            </w:r>
            <w:r>
              <w:rPr>
                <w:rFonts w:ascii="Tahoma" w:hAnsi="Tahoma" w:cs="Tahoma"/>
                <w:sz w:val="18"/>
                <w:szCs w:val="18"/>
                <w:lang w:eastAsia="en-US"/>
              </w:rPr>
              <w:t>mínimo 48%</w:t>
            </w:r>
          </w:p>
        </w:tc>
        <w:tc>
          <w:tcPr>
            <w:tcW w:w="4379" w:type="dxa"/>
            <w:shd w:val="clear" w:color="auto" w:fill="FFFFFF" w:themeFill="background1"/>
          </w:tcPr>
          <w:p w14:paraId="34363DB5" w14:textId="77777777" w:rsidR="00A46278" w:rsidRPr="00A960CC" w:rsidRDefault="00A46278" w:rsidP="00A46278">
            <w:pPr>
              <w:jc w:val="both"/>
              <w:rPr>
                <w:rFonts w:cs="Tahoma"/>
                <w:b/>
                <w:lang w:val="es-BO"/>
              </w:rPr>
            </w:pPr>
          </w:p>
        </w:tc>
      </w:tr>
      <w:tr w:rsidR="00A46278" w:rsidRPr="00A960CC" w14:paraId="2E43B057" w14:textId="77777777" w:rsidTr="00430E6A">
        <w:trPr>
          <w:trHeight w:val="221"/>
        </w:trPr>
        <w:tc>
          <w:tcPr>
            <w:tcW w:w="303" w:type="dxa"/>
            <w:shd w:val="clear" w:color="auto" w:fill="FFFFFF" w:themeFill="background1"/>
          </w:tcPr>
          <w:p w14:paraId="720A8C3C"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19B2DBA6" w14:textId="24A25A87" w:rsidR="00A46278" w:rsidRPr="00A960CC" w:rsidRDefault="00A46278" w:rsidP="00A46278">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7DA140E6" w14:textId="77777777" w:rsidR="00A46278" w:rsidRPr="00A960CC" w:rsidRDefault="00A46278" w:rsidP="00A46278">
            <w:pPr>
              <w:jc w:val="both"/>
              <w:rPr>
                <w:rFonts w:cs="Tahoma"/>
                <w:b/>
                <w:lang w:val="es-BO"/>
              </w:rPr>
            </w:pPr>
          </w:p>
        </w:tc>
      </w:tr>
      <w:tr w:rsidR="00A46278" w:rsidRPr="00A960CC" w14:paraId="1D9ED84B" w14:textId="77777777" w:rsidTr="00430E6A">
        <w:trPr>
          <w:trHeight w:val="221"/>
        </w:trPr>
        <w:tc>
          <w:tcPr>
            <w:tcW w:w="303" w:type="dxa"/>
            <w:shd w:val="clear" w:color="auto" w:fill="FFFFFF" w:themeFill="background1"/>
          </w:tcPr>
          <w:p w14:paraId="75D0CBF3"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662D1B04" w14:textId="0377C0BE" w:rsidR="00A46278" w:rsidRPr="00A960CC" w:rsidRDefault="00A46278" w:rsidP="00A46278">
            <w:pPr>
              <w:jc w:val="both"/>
              <w:rPr>
                <w:rFonts w:cs="Tahoma"/>
                <w:bCs/>
                <w:color w:val="000000"/>
              </w:rPr>
            </w:pPr>
            <w:r>
              <w:rPr>
                <w:rFonts w:ascii="Tahoma" w:hAnsi="Tahoma" w:cs="Tahoma"/>
                <w:b/>
                <w:sz w:val="18"/>
                <w:szCs w:val="18"/>
                <w:lang w:eastAsia="en-US"/>
              </w:rPr>
              <w:t xml:space="preserve">Procedencia: </w:t>
            </w:r>
            <w:r>
              <w:rPr>
                <w:rFonts w:ascii="Tahoma" w:hAnsi="Tahoma" w:cs="Tahoma"/>
                <w:sz w:val="18"/>
                <w:szCs w:val="18"/>
                <w:lang w:eastAsia="en-US"/>
              </w:rPr>
              <w:t xml:space="preserve">Alemania </w:t>
            </w:r>
          </w:p>
        </w:tc>
        <w:tc>
          <w:tcPr>
            <w:tcW w:w="4379" w:type="dxa"/>
            <w:shd w:val="clear" w:color="auto" w:fill="FFFFFF" w:themeFill="background1"/>
          </w:tcPr>
          <w:p w14:paraId="6B725E76" w14:textId="77777777" w:rsidR="00A46278" w:rsidRPr="00A960CC" w:rsidRDefault="00A46278" w:rsidP="00A46278">
            <w:pPr>
              <w:jc w:val="both"/>
              <w:rPr>
                <w:rFonts w:cs="Tahoma"/>
                <w:b/>
                <w:lang w:val="es-BO"/>
              </w:rPr>
            </w:pPr>
          </w:p>
        </w:tc>
      </w:tr>
      <w:tr w:rsidR="00DE547E" w:rsidRPr="00A960CC" w14:paraId="359D0D68" w14:textId="77777777" w:rsidTr="00430E6A">
        <w:trPr>
          <w:trHeight w:val="221"/>
        </w:trPr>
        <w:tc>
          <w:tcPr>
            <w:tcW w:w="303" w:type="dxa"/>
            <w:shd w:val="clear" w:color="auto" w:fill="FFFFFF" w:themeFill="background1"/>
          </w:tcPr>
          <w:p w14:paraId="71DC7FCC" w14:textId="77777777" w:rsidR="00DE547E" w:rsidRPr="00A960CC" w:rsidRDefault="00DE547E" w:rsidP="00430E6A">
            <w:pPr>
              <w:jc w:val="center"/>
              <w:rPr>
                <w:rFonts w:cs="Tahoma"/>
                <w:b/>
                <w:lang w:val="es-BO"/>
              </w:rPr>
            </w:pPr>
          </w:p>
        </w:tc>
        <w:tc>
          <w:tcPr>
            <w:tcW w:w="4551" w:type="dxa"/>
            <w:shd w:val="clear" w:color="auto" w:fill="FFFFFF" w:themeFill="background1"/>
            <w:vAlign w:val="center"/>
          </w:tcPr>
          <w:p w14:paraId="331FAB0C" w14:textId="77777777" w:rsidR="00DE547E" w:rsidRPr="00A960CC" w:rsidRDefault="00DE547E"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60F1C19A" w14:textId="77777777" w:rsidR="00DE547E" w:rsidRPr="00A960CC" w:rsidRDefault="00DE547E" w:rsidP="00430E6A">
            <w:pPr>
              <w:jc w:val="both"/>
              <w:rPr>
                <w:rFonts w:cs="Tahoma"/>
                <w:b/>
                <w:lang w:val="es-BO"/>
              </w:rPr>
            </w:pPr>
          </w:p>
        </w:tc>
      </w:tr>
      <w:tr w:rsidR="00DE547E" w:rsidRPr="00A960CC" w14:paraId="127E6DCA" w14:textId="77777777" w:rsidTr="00430E6A">
        <w:trPr>
          <w:trHeight w:val="221"/>
        </w:trPr>
        <w:tc>
          <w:tcPr>
            <w:tcW w:w="303" w:type="dxa"/>
            <w:shd w:val="clear" w:color="auto" w:fill="FFFFFF" w:themeFill="background1"/>
          </w:tcPr>
          <w:p w14:paraId="65182E2A" w14:textId="77777777" w:rsidR="00DE547E" w:rsidRPr="00A960CC" w:rsidRDefault="00DE547E" w:rsidP="00430E6A">
            <w:pPr>
              <w:jc w:val="center"/>
              <w:rPr>
                <w:rFonts w:cs="Tahoma"/>
                <w:b/>
                <w:lang w:val="es-BO"/>
              </w:rPr>
            </w:pPr>
          </w:p>
        </w:tc>
        <w:tc>
          <w:tcPr>
            <w:tcW w:w="4551" w:type="dxa"/>
            <w:shd w:val="clear" w:color="auto" w:fill="FFFFFF" w:themeFill="background1"/>
          </w:tcPr>
          <w:p w14:paraId="6BAFE3DC" w14:textId="77777777" w:rsidR="00DE547E" w:rsidRPr="00A960CC" w:rsidRDefault="00DE547E"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55C5709F" w14:textId="77777777" w:rsidR="00DE547E" w:rsidRPr="00A960CC" w:rsidRDefault="00DE547E" w:rsidP="00430E6A">
            <w:pPr>
              <w:jc w:val="both"/>
              <w:rPr>
                <w:rFonts w:cs="Tahoma"/>
                <w:b/>
                <w:lang w:val="es-BO"/>
              </w:rPr>
            </w:pPr>
          </w:p>
        </w:tc>
      </w:tr>
      <w:tr w:rsidR="00DE547E" w:rsidRPr="00A960CC" w14:paraId="1D6DA56D" w14:textId="77777777" w:rsidTr="00430E6A">
        <w:trPr>
          <w:trHeight w:val="221"/>
        </w:trPr>
        <w:tc>
          <w:tcPr>
            <w:tcW w:w="303" w:type="dxa"/>
            <w:shd w:val="clear" w:color="auto" w:fill="FFFFFF" w:themeFill="background1"/>
          </w:tcPr>
          <w:p w14:paraId="174692B0" w14:textId="77777777" w:rsidR="00DE547E" w:rsidRPr="00A960CC" w:rsidRDefault="00DE547E" w:rsidP="00430E6A">
            <w:pPr>
              <w:jc w:val="center"/>
              <w:rPr>
                <w:rFonts w:cs="Tahoma"/>
                <w:b/>
                <w:lang w:val="es-BO"/>
              </w:rPr>
            </w:pPr>
          </w:p>
        </w:tc>
        <w:tc>
          <w:tcPr>
            <w:tcW w:w="4551" w:type="dxa"/>
            <w:shd w:val="clear" w:color="auto" w:fill="FFFFFF" w:themeFill="background1"/>
            <w:vAlign w:val="center"/>
          </w:tcPr>
          <w:p w14:paraId="0976152D" w14:textId="77777777" w:rsidR="00DE547E" w:rsidRPr="00751189" w:rsidRDefault="00DE547E"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12170B69" w14:textId="77777777" w:rsidR="00DE547E" w:rsidRPr="00936E05" w:rsidRDefault="00DE547E"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191D6721" w14:textId="77777777" w:rsidR="00DE547E" w:rsidRPr="00936E05" w:rsidRDefault="00DE547E" w:rsidP="00430E6A">
            <w:pPr>
              <w:spacing w:line="274" w:lineRule="auto"/>
              <w:rPr>
                <w:rFonts w:ascii="Tahoma" w:hAnsi="Tahoma" w:cs="Tahoma"/>
                <w:sz w:val="18"/>
                <w:szCs w:val="18"/>
              </w:rPr>
            </w:pPr>
          </w:p>
          <w:p w14:paraId="180A285E" w14:textId="77777777" w:rsidR="00DE547E" w:rsidRPr="00936E05" w:rsidRDefault="00DE547E" w:rsidP="00430E6A">
            <w:pPr>
              <w:spacing w:line="274" w:lineRule="auto"/>
              <w:rPr>
                <w:rFonts w:ascii="Tahoma" w:hAnsi="Tahoma" w:cs="Tahoma"/>
                <w:sz w:val="18"/>
                <w:szCs w:val="18"/>
              </w:rPr>
            </w:pPr>
            <w:r w:rsidRPr="00936E05">
              <w:rPr>
                <w:rFonts w:ascii="Tahoma" w:hAnsi="Tahoma" w:cs="Tahoma"/>
                <w:sz w:val="18"/>
                <w:szCs w:val="18"/>
              </w:rPr>
              <w:lastRenderedPageBreak/>
              <w:t>Para solicitar el pago, el proveedor deberá presentar una nota de solicitud de pago, adjuntando la siguiente documentación:</w:t>
            </w:r>
          </w:p>
          <w:p w14:paraId="58BB6DA5" w14:textId="77777777" w:rsidR="00DE547E" w:rsidRPr="00936E05" w:rsidRDefault="00DE547E" w:rsidP="00430E6A">
            <w:pPr>
              <w:spacing w:line="274" w:lineRule="auto"/>
              <w:rPr>
                <w:rFonts w:ascii="Tahoma" w:hAnsi="Tahoma" w:cs="Tahoma"/>
                <w:sz w:val="18"/>
                <w:szCs w:val="18"/>
              </w:rPr>
            </w:pPr>
          </w:p>
          <w:p w14:paraId="296A486E" w14:textId="77777777" w:rsidR="00DE547E" w:rsidRPr="00936E05" w:rsidRDefault="00DE547E"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6D69769B" w14:textId="77777777" w:rsidR="00DE547E" w:rsidRPr="00936E05" w:rsidRDefault="00DE547E"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01F7FF90" w14:textId="77777777" w:rsidR="00DE547E" w:rsidRDefault="00DE547E"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2213F67B" w14:textId="77777777" w:rsidR="00DE547E" w:rsidRPr="00A960CC" w:rsidRDefault="00DE547E" w:rsidP="00430E6A">
            <w:pPr>
              <w:jc w:val="both"/>
              <w:rPr>
                <w:rFonts w:cs="Tahoma"/>
                <w:bCs/>
                <w:color w:val="000000"/>
              </w:rPr>
            </w:pPr>
          </w:p>
        </w:tc>
        <w:tc>
          <w:tcPr>
            <w:tcW w:w="4379" w:type="dxa"/>
            <w:shd w:val="clear" w:color="auto" w:fill="FFFFFF" w:themeFill="background1"/>
          </w:tcPr>
          <w:p w14:paraId="72E384E1" w14:textId="77777777" w:rsidR="00DE547E" w:rsidRPr="00A960CC" w:rsidRDefault="00DE547E" w:rsidP="00430E6A">
            <w:pPr>
              <w:jc w:val="both"/>
              <w:rPr>
                <w:rFonts w:cs="Tahoma"/>
                <w:b/>
                <w:lang w:val="es-BO"/>
              </w:rPr>
            </w:pPr>
          </w:p>
        </w:tc>
      </w:tr>
    </w:tbl>
    <w:p w14:paraId="17BF1949" w14:textId="77777777" w:rsidR="007E704E" w:rsidRPr="00DE547E" w:rsidRDefault="007E704E" w:rsidP="00DD3133">
      <w:pPr>
        <w:rPr>
          <w:rFonts w:cs="Arial"/>
          <w:sz w:val="12"/>
          <w:lang w:val="en-US"/>
        </w:rPr>
      </w:pPr>
    </w:p>
    <w:p w14:paraId="582A0CE9" w14:textId="77777777" w:rsidR="007E704E" w:rsidRPr="00DE547E" w:rsidRDefault="007E704E" w:rsidP="00DD3133">
      <w:pPr>
        <w:rPr>
          <w:rFonts w:cs="Arial"/>
          <w:sz w:val="12"/>
          <w:lang w:val="en-US"/>
        </w:rPr>
      </w:pPr>
    </w:p>
    <w:p w14:paraId="3F33F597" w14:textId="002400BD" w:rsidR="0067647F" w:rsidRPr="00DE547E" w:rsidRDefault="0067647F" w:rsidP="0067647F">
      <w:pPr>
        <w:jc w:val="both"/>
        <w:rPr>
          <w:rFonts w:cs="Arial"/>
          <w:b/>
          <w:sz w:val="18"/>
          <w:szCs w:val="18"/>
          <w:lang w:val="en-US"/>
        </w:rPr>
      </w:pPr>
      <w:r w:rsidRPr="00DE547E">
        <w:rPr>
          <w:rFonts w:cs="Arial"/>
          <w:b/>
          <w:sz w:val="18"/>
          <w:szCs w:val="18"/>
          <w:lang w:val="en-US"/>
        </w:rPr>
        <w:t>ITEM N° 8</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A46278" w:rsidRPr="00A960CC" w14:paraId="769BB767" w14:textId="77777777" w:rsidTr="00430E6A">
        <w:trPr>
          <w:tblHeader/>
        </w:trPr>
        <w:tc>
          <w:tcPr>
            <w:tcW w:w="4854" w:type="dxa"/>
            <w:gridSpan w:val="2"/>
            <w:shd w:val="clear" w:color="auto" w:fill="8DB3E2" w:themeFill="text2" w:themeFillTint="66"/>
            <w:vAlign w:val="center"/>
          </w:tcPr>
          <w:p w14:paraId="6E53A35F" w14:textId="77777777" w:rsidR="00A46278" w:rsidRPr="00A960CC" w:rsidRDefault="00A46278"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19AF56A5" w14:textId="77777777" w:rsidR="00A46278" w:rsidRPr="00A960CC" w:rsidRDefault="00A46278" w:rsidP="00430E6A">
            <w:pPr>
              <w:jc w:val="center"/>
              <w:rPr>
                <w:rFonts w:cs="Tahoma"/>
                <w:b/>
                <w:lang w:val="es-BO"/>
              </w:rPr>
            </w:pPr>
            <w:r w:rsidRPr="00A960CC">
              <w:rPr>
                <w:rFonts w:cs="Tahoma"/>
                <w:b/>
                <w:lang w:val="es-BO"/>
              </w:rPr>
              <w:t>Para ser llenado por el proponente al momento de elaborar su propuesta</w:t>
            </w:r>
          </w:p>
        </w:tc>
      </w:tr>
      <w:tr w:rsidR="00A46278" w:rsidRPr="00A960CC" w14:paraId="4356BCE0" w14:textId="77777777" w:rsidTr="00430E6A">
        <w:trPr>
          <w:trHeight w:val="221"/>
        </w:trPr>
        <w:tc>
          <w:tcPr>
            <w:tcW w:w="303" w:type="dxa"/>
            <w:vMerge w:val="restart"/>
            <w:shd w:val="clear" w:color="auto" w:fill="8DB3E2" w:themeFill="text2" w:themeFillTint="66"/>
            <w:vAlign w:val="center"/>
          </w:tcPr>
          <w:p w14:paraId="4ED7E4DA" w14:textId="77777777" w:rsidR="00A46278" w:rsidRPr="00A960CC" w:rsidRDefault="00A46278"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4B73518B" w14:textId="77777777" w:rsidR="00A46278" w:rsidRPr="00A960CC" w:rsidRDefault="00A46278"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220C0CE0" w14:textId="77777777" w:rsidR="00A46278" w:rsidRPr="00A960CC" w:rsidRDefault="00A46278" w:rsidP="00430E6A">
            <w:pPr>
              <w:jc w:val="center"/>
              <w:rPr>
                <w:rFonts w:cs="Tahoma"/>
                <w:b/>
                <w:lang w:val="es-BO"/>
              </w:rPr>
            </w:pPr>
            <w:r w:rsidRPr="00A960CC">
              <w:rPr>
                <w:rFonts w:cs="Tahoma"/>
                <w:b/>
                <w:lang w:val="es-BO"/>
              </w:rPr>
              <w:t>Característica Propuesta (**)</w:t>
            </w:r>
          </w:p>
        </w:tc>
      </w:tr>
      <w:tr w:rsidR="00A46278" w:rsidRPr="00A960CC" w14:paraId="1C02DA8D" w14:textId="77777777" w:rsidTr="00430E6A">
        <w:trPr>
          <w:trHeight w:val="221"/>
        </w:trPr>
        <w:tc>
          <w:tcPr>
            <w:tcW w:w="303" w:type="dxa"/>
            <w:vMerge/>
            <w:shd w:val="clear" w:color="auto" w:fill="8DB3E2" w:themeFill="text2" w:themeFillTint="66"/>
          </w:tcPr>
          <w:p w14:paraId="7198AC7F" w14:textId="77777777" w:rsidR="00A46278" w:rsidRPr="00A960CC" w:rsidRDefault="00A46278" w:rsidP="00430E6A">
            <w:pPr>
              <w:jc w:val="center"/>
              <w:rPr>
                <w:rFonts w:cs="Tahoma"/>
                <w:b/>
                <w:lang w:val="es-BO"/>
              </w:rPr>
            </w:pPr>
          </w:p>
        </w:tc>
        <w:tc>
          <w:tcPr>
            <w:tcW w:w="4551" w:type="dxa"/>
            <w:vMerge/>
            <w:shd w:val="clear" w:color="auto" w:fill="8DB3E2" w:themeFill="text2" w:themeFillTint="66"/>
          </w:tcPr>
          <w:p w14:paraId="091E7D26" w14:textId="77777777" w:rsidR="00A46278" w:rsidRPr="00A960CC" w:rsidRDefault="00A46278" w:rsidP="00430E6A">
            <w:pPr>
              <w:jc w:val="both"/>
              <w:rPr>
                <w:rFonts w:cs="Tahoma"/>
                <w:b/>
                <w:lang w:val="es-BO"/>
              </w:rPr>
            </w:pPr>
          </w:p>
        </w:tc>
        <w:tc>
          <w:tcPr>
            <w:tcW w:w="4379" w:type="dxa"/>
            <w:vMerge/>
            <w:shd w:val="clear" w:color="auto" w:fill="DBE5F1" w:themeFill="accent1" w:themeFillTint="33"/>
          </w:tcPr>
          <w:p w14:paraId="71B3DBC4" w14:textId="77777777" w:rsidR="00A46278" w:rsidRPr="00A960CC" w:rsidRDefault="00A46278" w:rsidP="00430E6A">
            <w:pPr>
              <w:jc w:val="both"/>
              <w:rPr>
                <w:rFonts w:cs="Tahoma"/>
                <w:b/>
                <w:lang w:val="es-BO"/>
              </w:rPr>
            </w:pPr>
          </w:p>
        </w:tc>
      </w:tr>
      <w:tr w:rsidR="00A46278" w:rsidRPr="00A960CC" w14:paraId="17BE793B" w14:textId="77777777" w:rsidTr="00430E6A">
        <w:trPr>
          <w:trHeight w:val="221"/>
        </w:trPr>
        <w:tc>
          <w:tcPr>
            <w:tcW w:w="303" w:type="dxa"/>
            <w:shd w:val="clear" w:color="auto" w:fill="FFFFFF" w:themeFill="background1"/>
          </w:tcPr>
          <w:p w14:paraId="34871FE0" w14:textId="77777777" w:rsidR="00A46278" w:rsidRPr="00A960CC" w:rsidRDefault="00A46278" w:rsidP="00430E6A">
            <w:pPr>
              <w:jc w:val="center"/>
              <w:rPr>
                <w:rFonts w:cs="Tahoma"/>
                <w:b/>
                <w:lang w:val="es-BO"/>
              </w:rPr>
            </w:pPr>
          </w:p>
        </w:tc>
        <w:tc>
          <w:tcPr>
            <w:tcW w:w="4551" w:type="dxa"/>
            <w:shd w:val="clear" w:color="auto" w:fill="FFFFFF" w:themeFill="background1"/>
          </w:tcPr>
          <w:p w14:paraId="3EDEA73F" w14:textId="46084B23" w:rsidR="00A46278" w:rsidRPr="00A960CC" w:rsidRDefault="00A46278" w:rsidP="00430E6A">
            <w:pPr>
              <w:jc w:val="both"/>
              <w:rPr>
                <w:rFonts w:cs="Tahoma"/>
                <w:b/>
                <w:lang w:val="es-BO"/>
              </w:rPr>
            </w:pPr>
            <w:r>
              <w:rPr>
                <w:rFonts w:ascii="Tahoma" w:hAnsi="Tahoma" w:cs="Tahoma"/>
                <w:b/>
                <w:sz w:val="18"/>
                <w:szCs w:val="18"/>
              </w:rPr>
              <w:t>Peróxido de hidrógeno 30%</w:t>
            </w:r>
          </w:p>
        </w:tc>
        <w:tc>
          <w:tcPr>
            <w:tcW w:w="4379" w:type="dxa"/>
            <w:shd w:val="clear" w:color="auto" w:fill="FFFFFF" w:themeFill="background1"/>
          </w:tcPr>
          <w:p w14:paraId="7EC2F1AD" w14:textId="77777777" w:rsidR="00A46278" w:rsidRPr="00A960CC" w:rsidRDefault="00A46278" w:rsidP="00430E6A">
            <w:pPr>
              <w:jc w:val="both"/>
              <w:rPr>
                <w:rFonts w:cs="Tahoma"/>
                <w:b/>
                <w:lang w:val="es-BO"/>
              </w:rPr>
            </w:pPr>
          </w:p>
        </w:tc>
      </w:tr>
      <w:tr w:rsidR="00A46278" w:rsidRPr="00A960CC" w14:paraId="5D27F8C1" w14:textId="77777777" w:rsidTr="00430E6A">
        <w:trPr>
          <w:trHeight w:val="221"/>
        </w:trPr>
        <w:tc>
          <w:tcPr>
            <w:tcW w:w="303" w:type="dxa"/>
            <w:shd w:val="clear" w:color="auto" w:fill="FFFFFF" w:themeFill="background1"/>
          </w:tcPr>
          <w:p w14:paraId="013D77D2"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2E2A6D49" w14:textId="36CA7991" w:rsidR="00A46278" w:rsidRPr="00A960CC" w:rsidRDefault="00A46278" w:rsidP="00A46278">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2CAF53A0" w14:textId="77777777" w:rsidR="00A46278" w:rsidRPr="00A960CC" w:rsidRDefault="00A46278" w:rsidP="00A46278">
            <w:pPr>
              <w:jc w:val="both"/>
              <w:rPr>
                <w:rFonts w:cs="Tahoma"/>
                <w:b/>
                <w:lang w:val="es-BO"/>
              </w:rPr>
            </w:pPr>
          </w:p>
        </w:tc>
      </w:tr>
      <w:tr w:rsidR="00A46278" w:rsidRPr="00A960CC" w14:paraId="39EBF6E9" w14:textId="77777777" w:rsidTr="00430E6A">
        <w:trPr>
          <w:trHeight w:val="221"/>
        </w:trPr>
        <w:tc>
          <w:tcPr>
            <w:tcW w:w="303" w:type="dxa"/>
            <w:shd w:val="clear" w:color="auto" w:fill="FFFFFF" w:themeFill="background1"/>
          </w:tcPr>
          <w:p w14:paraId="617EDB37"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5AACC012" w14:textId="10A68699" w:rsidR="00A46278" w:rsidRPr="00A960CC" w:rsidRDefault="00A46278" w:rsidP="00A46278">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c>
          <w:tcPr>
            <w:tcW w:w="4379" w:type="dxa"/>
            <w:shd w:val="clear" w:color="auto" w:fill="FFFFFF" w:themeFill="background1"/>
          </w:tcPr>
          <w:p w14:paraId="30514C61" w14:textId="77777777" w:rsidR="00A46278" w:rsidRPr="00A960CC" w:rsidRDefault="00A46278" w:rsidP="00A46278">
            <w:pPr>
              <w:jc w:val="both"/>
              <w:rPr>
                <w:rFonts w:cs="Tahoma"/>
                <w:b/>
                <w:lang w:val="es-BO"/>
              </w:rPr>
            </w:pPr>
          </w:p>
        </w:tc>
      </w:tr>
      <w:tr w:rsidR="00A46278" w:rsidRPr="00A960CC" w14:paraId="57A4E6CE" w14:textId="77777777" w:rsidTr="00430E6A">
        <w:trPr>
          <w:trHeight w:val="221"/>
        </w:trPr>
        <w:tc>
          <w:tcPr>
            <w:tcW w:w="303" w:type="dxa"/>
            <w:shd w:val="clear" w:color="auto" w:fill="FFFFFF" w:themeFill="background1"/>
          </w:tcPr>
          <w:p w14:paraId="2C6C2209"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4B62817F" w14:textId="5F8643AB" w:rsidR="00A46278" w:rsidRPr="00A960CC" w:rsidRDefault="00A46278" w:rsidP="00A46278">
            <w:pPr>
              <w:jc w:val="both"/>
              <w:rPr>
                <w:rFonts w:cs="Tahoma"/>
                <w:b/>
                <w:lang w:val="es-BO"/>
              </w:rPr>
            </w:pPr>
            <w:r>
              <w:rPr>
                <w:rFonts w:ascii="Tahoma" w:hAnsi="Tahoma" w:cs="Tahoma"/>
                <w:b/>
                <w:sz w:val="18"/>
                <w:szCs w:val="18"/>
                <w:lang w:eastAsia="en-US"/>
              </w:rPr>
              <w:t xml:space="preserve">Concentración: </w:t>
            </w:r>
            <w:r w:rsidRPr="009772BA">
              <w:rPr>
                <w:rFonts w:ascii="Tahoma" w:hAnsi="Tahoma" w:cs="Tahoma"/>
                <w:sz w:val="18"/>
                <w:szCs w:val="18"/>
                <w:lang w:eastAsia="en-US"/>
              </w:rPr>
              <w:t>30%</w:t>
            </w:r>
          </w:p>
        </w:tc>
        <w:tc>
          <w:tcPr>
            <w:tcW w:w="4379" w:type="dxa"/>
            <w:shd w:val="clear" w:color="auto" w:fill="FFFFFF" w:themeFill="background1"/>
          </w:tcPr>
          <w:p w14:paraId="1D0EB0E4" w14:textId="77777777" w:rsidR="00A46278" w:rsidRPr="00A960CC" w:rsidRDefault="00A46278" w:rsidP="00A46278">
            <w:pPr>
              <w:jc w:val="both"/>
              <w:rPr>
                <w:rFonts w:cs="Tahoma"/>
                <w:b/>
                <w:lang w:val="es-BO"/>
              </w:rPr>
            </w:pPr>
          </w:p>
        </w:tc>
      </w:tr>
      <w:tr w:rsidR="00A46278" w:rsidRPr="00A960CC" w14:paraId="3515380A" w14:textId="77777777" w:rsidTr="00430E6A">
        <w:trPr>
          <w:trHeight w:val="221"/>
        </w:trPr>
        <w:tc>
          <w:tcPr>
            <w:tcW w:w="303" w:type="dxa"/>
            <w:shd w:val="clear" w:color="auto" w:fill="FFFFFF" w:themeFill="background1"/>
          </w:tcPr>
          <w:p w14:paraId="6C374DB7"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20AD605D" w14:textId="3CDED7C7" w:rsidR="00A46278" w:rsidRPr="00A960CC" w:rsidRDefault="00A46278" w:rsidP="00A46278">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3656A56E" w14:textId="77777777" w:rsidR="00A46278" w:rsidRPr="00A960CC" w:rsidRDefault="00A46278" w:rsidP="00A46278">
            <w:pPr>
              <w:jc w:val="both"/>
              <w:rPr>
                <w:rFonts w:cs="Tahoma"/>
                <w:b/>
                <w:lang w:val="es-BO"/>
              </w:rPr>
            </w:pPr>
          </w:p>
        </w:tc>
      </w:tr>
      <w:tr w:rsidR="00A46278" w:rsidRPr="00A960CC" w14:paraId="7B8A0D94" w14:textId="77777777" w:rsidTr="00430E6A">
        <w:trPr>
          <w:trHeight w:val="221"/>
        </w:trPr>
        <w:tc>
          <w:tcPr>
            <w:tcW w:w="303" w:type="dxa"/>
            <w:shd w:val="clear" w:color="auto" w:fill="FFFFFF" w:themeFill="background1"/>
          </w:tcPr>
          <w:p w14:paraId="17B19060" w14:textId="77777777" w:rsidR="00A46278" w:rsidRPr="00A960CC" w:rsidRDefault="00A46278" w:rsidP="00430E6A">
            <w:pPr>
              <w:jc w:val="center"/>
              <w:rPr>
                <w:rFonts w:cs="Tahoma"/>
                <w:b/>
                <w:lang w:val="es-BO"/>
              </w:rPr>
            </w:pPr>
          </w:p>
        </w:tc>
        <w:tc>
          <w:tcPr>
            <w:tcW w:w="4551" w:type="dxa"/>
            <w:shd w:val="clear" w:color="auto" w:fill="FFFFFF" w:themeFill="background1"/>
            <w:vAlign w:val="center"/>
          </w:tcPr>
          <w:p w14:paraId="11FC6395" w14:textId="77777777" w:rsidR="00A46278" w:rsidRPr="00A960CC" w:rsidRDefault="00A46278"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1A850128" w14:textId="77777777" w:rsidR="00A46278" w:rsidRPr="00A960CC" w:rsidRDefault="00A46278" w:rsidP="00430E6A">
            <w:pPr>
              <w:jc w:val="both"/>
              <w:rPr>
                <w:rFonts w:cs="Tahoma"/>
                <w:b/>
                <w:lang w:val="es-BO"/>
              </w:rPr>
            </w:pPr>
          </w:p>
        </w:tc>
      </w:tr>
      <w:tr w:rsidR="00A46278" w:rsidRPr="00A960CC" w14:paraId="09ADAB16" w14:textId="77777777" w:rsidTr="00430E6A">
        <w:trPr>
          <w:trHeight w:val="221"/>
        </w:trPr>
        <w:tc>
          <w:tcPr>
            <w:tcW w:w="303" w:type="dxa"/>
            <w:shd w:val="clear" w:color="auto" w:fill="FFFFFF" w:themeFill="background1"/>
          </w:tcPr>
          <w:p w14:paraId="7A37F3DA" w14:textId="77777777" w:rsidR="00A46278" w:rsidRPr="00A960CC" w:rsidRDefault="00A46278" w:rsidP="00430E6A">
            <w:pPr>
              <w:jc w:val="center"/>
              <w:rPr>
                <w:rFonts w:cs="Tahoma"/>
                <w:b/>
                <w:lang w:val="es-BO"/>
              </w:rPr>
            </w:pPr>
          </w:p>
        </w:tc>
        <w:tc>
          <w:tcPr>
            <w:tcW w:w="4551" w:type="dxa"/>
            <w:shd w:val="clear" w:color="auto" w:fill="FFFFFF" w:themeFill="background1"/>
          </w:tcPr>
          <w:p w14:paraId="4F92F399" w14:textId="77777777" w:rsidR="00A46278" w:rsidRPr="00A960CC" w:rsidRDefault="00A46278"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539802BB" w14:textId="77777777" w:rsidR="00A46278" w:rsidRPr="00A960CC" w:rsidRDefault="00A46278" w:rsidP="00430E6A">
            <w:pPr>
              <w:jc w:val="both"/>
              <w:rPr>
                <w:rFonts w:cs="Tahoma"/>
                <w:b/>
                <w:lang w:val="es-BO"/>
              </w:rPr>
            </w:pPr>
          </w:p>
        </w:tc>
      </w:tr>
      <w:tr w:rsidR="00A46278" w:rsidRPr="00A960CC" w14:paraId="4393D773" w14:textId="77777777" w:rsidTr="00430E6A">
        <w:trPr>
          <w:trHeight w:val="221"/>
        </w:trPr>
        <w:tc>
          <w:tcPr>
            <w:tcW w:w="303" w:type="dxa"/>
            <w:shd w:val="clear" w:color="auto" w:fill="FFFFFF" w:themeFill="background1"/>
          </w:tcPr>
          <w:p w14:paraId="668914BA" w14:textId="77777777" w:rsidR="00A46278" w:rsidRPr="00A960CC" w:rsidRDefault="00A46278" w:rsidP="00430E6A">
            <w:pPr>
              <w:jc w:val="center"/>
              <w:rPr>
                <w:rFonts w:cs="Tahoma"/>
                <w:b/>
                <w:lang w:val="es-BO"/>
              </w:rPr>
            </w:pPr>
          </w:p>
        </w:tc>
        <w:tc>
          <w:tcPr>
            <w:tcW w:w="4551" w:type="dxa"/>
            <w:shd w:val="clear" w:color="auto" w:fill="FFFFFF" w:themeFill="background1"/>
            <w:vAlign w:val="center"/>
          </w:tcPr>
          <w:p w14:paraId="33ED0414" w14:textId="77777777" w:rsidR="00A46278" w:rsidRPr="00751189" w:rsidRDefault="00A46278"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26C24B4F" w14:textId="77777777" w:rsidR="00A46278" w:rsidRPr="00936E05" w:rsidRDefault="00A46278"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06CFD997" w14:textId="77777777" w:rsidR="00A46278" w:rsidRPr="00936E05" w:rsidRDefault="00A46278" w:rsidP="00430E6A">
            <w:pPr>
              <w:spacing w:line="274" w:lineRule="auto"/>
              <w:rPr>
                <w:rFonts w:ascii="Tahoma" w:hAnsi="Tahoma" w:cs="Tahoma"/>
                <w:sz w:val="18"/>
                <w:szCs w:val="18"/>
              </w:rPr>
            </w:pPr>
          </w:p>
          <w:p w14:paraId="6EDB18B2" w14:textId="77777777" w:rsidR="00A46278" w:rsidRPr="00936E05" w:rsidRDefault="00A46278"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664F5042" w14:textId="77777777" w:rsidR="00A46278" w:rsidRPr="00936E05" w:rsidRDefault="00A46278" w:rsidP="00430E6A">
            <w:pPr>
              <w:spacing w:line="274" w:lineRule="auto"/>
              <w:rPr>
                <w:rFonts w:ascii="Tahoma" w:hAnsi="Tahoma" w:cs="Tahoma"/>
                <w:sz w:val="18"/>
                <w:szCs w:val="18"/>
              </w:rPr>
            </w:pPr>
          </w:p>
          <w:p w14:paraId="0BC6EDE3" w14:textId="77777777" w:rsidR="00A46278" w:rsidRPr="00936E05" w:rsidRDefault="00A4627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69A0E53E" w14:textId="77777777" w:rsidR="00A46278" w:rsidRPr="00936E05" w:rsidRDefault="00A46278"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5C877C2D" w14:textId="77777777" w:rsidR="00A46278" w:rsidRDefault="00A4627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54B39F77" w14:textId="77777777" w:rsidR="00A46278" w:rsidRPr="00A960CC" w:rsidRDefault="00A46278" w:rsidP="00430E6A">
            <w:pPr>
              <w:jc w:val="both"/>
              <w:rPr>
                <w:rFonts w:cs="Tahoma"/>
                <w:bCs/>
                <w:color w:val="000000"/>
              </w:rPr>
            </w:pPr>
          </w:p>
        </w:tc>
        <w:tc>
          <w:tcPr>
            <w:tcW w:w="4379" w:type="dxa"/>
            <w:shd w:val="clear" w:color="auto" w:fill="FFFFFF" w:themeFill="background1"/>
          </w:tcPr>
          <w:p w14:paraId="09F97F43" w14:textId="77777777" w:rsidR="00A46278" w:rsidRPr="00A960CC" w:rsidRDefault="00A46278" w:rsidP="00430E6A">
            <w:pPr>
              <w:jc w:val="both"/>
              <w:rPr>
                <w:rFonts w:cs="Tahoma"/>
                <w:b/>
                <w:lang w:val="es-BO"/>
              </w:rPr>
            </w:pPr>
          </w:p>
        </w:tc>
      </w:tr>
    </w:tbl>
    <w:p w14:paraId="49B90EFF" w14:textId="77777777" w:rsidR="007E704E" w:rsidRPr="00DE547E" w:rsidRDefault="007E704E" w:rsidP="00DD3133">
      <w:pPr>
        <w:rPr>
          <w:rFonts w:cs="Arial"/>
          <w:sz w:val="12"/>
          <w:lang w:val="en-US"/>
        </w:rPr>
      </w:pPr>
    </w:p>
    <w:p w14:paraId="3005B1C4" w14:textId="77777777" w:rsidR="0067647F" w:rsidRPr="00DE547E" w:rsidRDefault="0067647F" w:rsidP="00DD3133">
      <w:pPr>
        <w:rPr>
          <w:rFonts w:cs="Arial"/>
          <w:sz w:val="12"/>
          <w:lang w:val="en-US"/>
        </w:rPr>
      </w:pPr>
    </w:p>
    <w:p w14:paraId="2A45F3EF" w14:textId="53130A17" w:rsidR="0067647F" w:rsidRDefault="0067647F" w:rsidP="0067647F">
      <w:pPr>
        <w:jc w:val="both"/>
        <w:rPr>
          <w:rFonts w:cs="Arial"/>
          <w:b/>
          <w:sz w:val="18"/>
          <w:szCs w:val="18"/>
          <w:lang w:val="es-BO"/>
        </w:rPr>
      </w:pPr>
      <w:r>
        <w:rPr>
          <w:rFonts w:cs="Arial"/>
          <w:b/>
          <w:sz w:val="18"/>
          <w:szCs w:val="18"/>
          <w:lang w:val="es-BO"/>
        </w:rPr>
        <w:t>ITEM N° 9</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A46278" w:rsidRPr="00A960CC" w14:paraId="0A6EA27E" w14:textId="77777777" w:rsidTr="00430E6A">
        <w:trPr>
          <w:tblHeader/>
        </w:trPr>
        <w:tc>
          <w:tcPr>
            <w:tcW w:w="4854" w:type="dxa"/>
            <w:gridSpan w:val="2"/>
            <w:shd w:val="clear" w:color="auto" w:fill="8DB3E2" w:themeFill="text2" w:themeFillTint="66"/>
            <w:vAlign w:val="center"/>
          </w:tcPr>
          <w:p w14:paraId="651597FF" w14:textId="77777777" w:rsidR="00A46278" w:rsidRPr="00A960CC" w:rsidRDefault="00A46278"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0874F884" w14:textId="77777777" w:rsidR="00A46278" w:rsidRPr="00A960CC" w:rsidRDefault="00A46278" w:rsidP="00430E6A">
            <w:pPr>
              <w:jc w:val="center"/>
              <w:rPr>
                <w:rFonts w:cs="Tahoma"/>
                <w:b/>
                <w:lang w:val="es-BO"/>
              </w:rPr>
            </w:pPr>
            <w:r w:rsidRPr="00A960CC">
              <w:rPr>
                <w:rFonts w:cs="Tahoma"/>
                <w:b/>
                <w:lang w:val="es-BO"/>
              </w:rPr>
              <w:t>Para ser llenado por el proponente al momento de elaborar su propuesta</w:t>
            </w:r>
          </w:p>
        </w:tc>
      </w:tr>
      <w:tr w:rsidR="00A46278" w:rsidRPr="00A960CC" w14:paraId="4AF506AC" w14:textId="77777777" w:rsidTr="00430E6A">
        <w:trPr>
          <w:trHeight w:val="221"/>
        </w:trPr>
        <w:tc>
          <w:tcPr>
            <w:tcW w:w="303" w:type="dxa"/>
            <w:vMerge w:val="restart"/>
            <w:shd w:val="clear" w:color="auto" w:fill="8DB3E2" w:themeFill="text2" w:themeFillTint="66"/>
            <w:vAlign w:val="center"/>
          </w:tcPr>
          <w:p w14:paraId="515C7AA3" w14:textId="77777777" w:rsidR="00A46278" w:rsidRPr="00A960CC" w:rsidRDefault="00A46278"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3D9A843" w14:textId="77777777" w:rsidR="00A46278" w:rsidRPr="00A960CC" w:rsidRDefault="00A46278"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30190582" w14:textId="77777777" w:rsidR="00A46278" w:rsidRPr="00A960CC" w:rsidRDefault="00A46278" w:rsidP="00430E6A">
            <w:pPr>
              <w:jc w:val="center"/>
              <w:rPr>
                <w:rFonts w:cs="Tahoma"/>
                <w:b/>
                <w:lang w:val="es-BO"/>
              </w:rPr>
            </w:pPr>
            <w:r w:rsidRPr="00A960CC">
              <w:rPr>
                <w:rFonts w:cs="Tahoma"/>
                <w:b/>
                <w:lang w:val="es-BO"/>
              </w:rPr>
              <w:t>Característica Propuesta (**)</w:t>
            </w:r>
          </w:p>
        </w:tc>
      </w:tr>
      <w:tr w:rsidR="00A46278" w:rsidRPr="00A960CC" w14:paraId="7E28BA0A" w14:textId="77777777" w:rsidTr="00430E6A">
        <w:trPr>
          <w:trHeight w:val="221"/>
        </w:trPr>
        <w:tc>
          <w:tcPr>
            <w:tcW w:w="303" w:type="dxa"/>
            <w:vMerge/>
            <w:shd w:val="clear" w:color="auto" w:fill="8DB3E2" w:themeFill="text2" w:themeFillTint="66"/>
          </w:tcPr>
          <w:p w14:paraId="350DC209" w14:textId="77777777" w:rsidR="00A46278" w:rsidRPr="00A960CC" w:rsidRDefault="00A46278" w:rsidP="00430E6A">
            <w:pPr>
              <w:jc w:val="center"/>
              <w:rPr>
                <w:rFonts w:cs="Tahoma"/>
                <w:b/>
                <w:lang w:val="es-BO"/>
              </w:rPr>
            </w:pPr>
          </w:p>
        </w:tc>
        <w:tc>
          <w:tcPr>
            <w:tcW w:w="4551" w:type="dxa"/>
            <w:vMerge/>
            <w:shd w:val="clear" w:color="auto" w:fill="8DB3E2" w:themeFill="text2" w:themeFillTint="66"/>
          </w:tcPr>
          <w:p w14:paraId="6BD9AD08" w14:textId="77777777" w:rsidR="00A46278" w:rsidRPr="00A960CC" w:rsidRDefault="00A46278" w:rsidP="00430E6A">
            <w:pPr>
              <w:jc w:val="both"/>
              <w:rPr>
                <w:rFonts w:cs="Tahoma"/>
                <w:b/>
                <w:lang w:val="es-BO"/>
              </w:rPr>
            </w:pPr>
          </w:p>
        </w:tc>
        <w:tc>
          <w:tcPr>
            <w:tcW w:w="4379" w:type="dxa"/>
            <w:vMerge/>
            <w:shd w:val="clear" w:color="auto" w:fill="DBE5F1" w:themeFill="accent1" w:themeFillTint="33"/>
          </w:tcPr>
          <w:p w14:paraId="18CFFCFA" w14:textId="77777777" w:rsidR="00A46278" w:rsidRPr="00A960CC" w:rsidRDefault="00A46278" w:rsidP="00430E6A">
            <w:pPr>
              <w:jc w:val="both"/>
              <w:rPr>
                <w:rFonts w:cs="Tahoma"/>
                <w:b/>
                <w:lang w:val="es-BO"/>
              </w:rPr>
            </w:pPr>
          </w:p>
        </w:tc>
      </w:tr>
      <w:tr w:rsidR="00A46278" w:rsidRPr="00A960CC" w14:paraId="5BD6A724" w14:textId="77777777" w:rsidTr="00EC560C">
        <w:trPr>
          <w:trHeight w:val="221"/>
        </w:trPr>
        <w:tc>
          <w:tcPr>
            <w:tcW w:w="303" w:type="dxa"/>
            <w:shd w:val="clear" w:color="auto" w:fill="FFFFFF" w:themeFill="background1"/>
          </w:tcPr>
          <w:p w14:paraId="7B760CD0"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7AD67913" w14:textId="005F5D27" w:rsidR="00A46278" w:rsidRPr="00A960CC" w:rsidRDefault="00A46278" w:rsidP="00A46278">
            <w:pPr>
              <w:jc w:val="both"/>
              <w:rPr>
                <w:rFonts w:cs="Tahoma"/>
                <w:b/>
                <w:lang w:val="es-BO"/>
              </w:rPr>
            </w:pPr>
            <w:r w:rsidRPr="0046565C">
              <w:rPr>
                <w:rFonts w:ascii="Tahoma" w:hAnsi="Tahoma" w:cs="Tahoma"/>
                <w:b/>
                <w:sz w:val="18"/>
                <w:szCs w:val="18"/>
              </w:rPr>
              <w:t>Glicerina p.a.</w:t>
            </w:r>
          </w:p>
        </w:tc>
        <w:tc>
          <w:tcPr>
            <w:tcW w:w="4379" w:type="dxa"/>
            <w:shd w:val="clear" w:color="auto" w:fill="FFFFFF" w:themeFill="background1"/>
          </w:tcPr>
          <w:p w14:paraId="10EFD54D" w14:textId="77777777" w:rsidR="00A46278" w:rsidRPr="00A960CC" w:rsidRDefault="00A46278" w:rsidP="00A46278">
            <w:pPr>
              <w:jc w:val="both"/>
              <w:rPr>
                <w:rFonts w:cs="Tahoma"/>
                <w:b/>
                <w:lang w:val="es-BO"/>
              </w:rPr>
            </w:pPr>
          </w:p>
        </w:tc>
      </w:tr>
      <w:tr w:rsidR="00A46278" w:rsidRPr="00A960CC" w14:paraId="2BAF5462" w14:textId="77777777" w:rsidTr="00EC560C">
        <w:trPr>
          <w:trHeight w:val="221"/>
        </w:trPr>
        <w:tc>
          <w:tcPr>
            <w:tcW w:w="303" w:type="dxa"/>
            <w:shd w:val="clear" w:color="auto" w:fill="FFFFFF" w:themeFill="background1"/>
          </w:tcPr>
          <w:p w14:paraId="04CA9D2A"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6BFC01BD" w14:textId="4FC8E5F1" w:rsidR="00A46278" w:rsidRDefault="00A46278" w:rsidP="00A46278">
            <w:pPr>
              <w:jc w:val="both"/>
              <w:rPr>
                <w:rFonts w:ascii="Tahoma" w:hAnsi="Tahoma" w:cs="Tahoma"/>
                <w:b/>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3DDB9351" w14:textId="77777777" w:rsidR="00A46278" w:rsidRPr="00A960CC" w:rsidRDefault="00A46278" w:rsidP="00A46278">
            <w:pPr>
              <w:jc w:val="both"/>
              <w:rPr>
                <w:rFonts w:cs="Tahoma"/>
                <w:b/>
                <w:lang w:val="es-BO"/>
              </w:rPr>
            </w:pPr>
          </w:p>
        </w:tc>
      </w:tr>
      <w:tr w:rsidR="00A46278" w:rsidRPr="00A960CC" w14:paraId="450D8663" w14:textId="77777777" w:rsidTr="00430E6A">
        <w:trPr>
          <w:trHeight w:val="221"/>
        </w:trPr>
        <w:tc>
          <w:tcPr>
            <w:tcW w:w="303" w:type="dxa"/>
            <w:shd w:val="clear" w:color="auto" w:fill="FFFFFF" w:themeFill="background1"/>
          </w:tcPr>
          <w:p w14:paraId="54D6E472"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5306D77C" w14:textId="5211A31E" w:rsidR="00A46278" w:rsidRPr="00A960CC" w:rsidRDefault="00A46278" w:rsidP="00A46278">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c>
          <w:tcPr>
            <w:tcW w:w="4379" w:type="dxa"/>
            <w:shd w:val="clear" w:color="auto" w:fill="FFFFFF" w:themeFill="background1"/>
          </w:tcPr>
          <w:p w14:paraId="4885835E" w14:textId="77777777" w:rsidR="00A46278" w:rsidRPr="00A960CC" w:rsidRDefault="00A46278" w:rsidP="00A46278">
            <w:pPr>
              <w:jc w:val="both"/>
              <w:rPr>
                <w:rFonts w:cs="Tahoma"/>
                <w:b/>
                <w:lang w:val="es-BO"/>
              </w:rPr>
            </w:pPr>
          </w:p>
        </w:tc>
      </w:tr>
      <w:tr w:rsidR="00A46278" w:rsidRPr="00A960CC" w14:paraId="52C8934C" w14:textId="77777777" w:rsidTr="00430E6A">
        <w:trPr>
          <w:trHeight w:val="221"/>
        </w:trPr>
        <w:tc>
          <w:tcPr>
            <w:tcW w:w="303" w:type="dxa"/>
            <w:shd w:val="clear" w:color="auto" w:fill="FFFFFF" w:themeFill="background1"/>
          </w:tcPr>
          <w:p w14:paraId="32E96A9E"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3FAC0365" w14:textId="09AB9D27" w:rsidR="00A46278" w:rsidRPr="00A960CC" w:rsidRDefault="00A46278" w:rsidP="00A46278">
            <w:pPr>
              <w:jc w:val="both"/>
              <w:rPr>
                <w:rFonts w:cs="Tahoma"/>
                <w:b/>
                <w:lang w:val="es-BO"/>
              </w:rPr>
            </w:pPr>
            <w:r>
              <w:rPr>
                <w:rFonts w:ascii="Tahoma" w:hAnsi="Tahoma" w:cs="Tahoma"/>
                <w:b/>
                <w:sz w:val="18"/>
                <w:szCs w:val="18"/>
                <w:lang w:eastAsia="en-US"/>
              </w:rPr>
              <w:t xml:space="preserve">Pureza: </w:t>
            </w:r>
            <w:r w:rsidRPr="0020488A">
              <w:rPr>
                <w:rFonts w:ascii="Tahoma" w:hAnsi="Tahoma" w:cs="Tahoma"/>
                <w:sz w:val="18"/>
                <w:szCs w:val="18"/>
                <w:lang w:eastAsia="en-US"/>
              </w:rPr>
              <w:t xml:space="preserve">30 </w:t>
            </w:r>
            <w:proofErr w:type="spellStart"/>
            <w:r w:rsidRPr="0020488A">
              <w:rPr>
                <w:rFonts w:ascii="Tahoma" w:hAnsi="Tahoma" w:cs="Tahoma"/>
                <w:sz w:val="18"/>
                <w:szCs w:val="18"/>
                <w:lang w:eastAsia="en-US"/>
              </w:rPr>
              <w:t>ºBé</w:t>
            </w:r>
            <w:proofErr w:type="spellEnd"/>
            <w:r w:rsidRPr="0020488A">
              <w:rPr>
                <w:rFonts w:ascii="Tahoma" w:hAnsi="Tahoma" w:cs="Tahoma"/>
                <w:sz w:val="18"/>
                <w:szCs w:val="18"/>
                <w:lang w:eastAsia="en-US"/>
              </w:rPr>
              <w:t>, g</w:t>
            </w:r>
            <w:r w:rsidRPr="00453C0E">
              <w:rPr>
                <w:rFonts w:ascii="Tahoma" w:hAnsi="Tahoma" w:cs="Tahoma"/>
                <w:sz w:val="18"/>
                <w:szCs w:val="18"/>
                <w:lang w:eastAsia="en-US"/>
              </w:rPr>
              <w:t>rado p.a.</w:t>
            </w:r>
            <w:r>
              <w:rPr>
                <w:rFonts w:ascii="Tahoma" w:hAnsi="Tahoma" w:cs="Tahoma"/>
                <w:sz w:val="18"/>
                <w:szCs w:val="18"/>
                <w:lang w:eastAsia="en-US"/>
              </w:rPr>
              <w:t xml:space="preserve"> </w:t>
            </w:r>
          </w:p>
        </w:tc>
        <w:tc>
          <w:tcPr>
            <w:tcW w:w="4379" w:type="dxa"/>
            <w:shd w:val="clear" w:color="auto" w:fill="FFFFFF" w:themeFill="background1"/>
          </w:tcPr>
          <w:p w14:paraId="450B04EB" w14:textId="77777777" w:rsidR="00A46278" w:rsidRPr="00A960CC" w:rsidRDefault="00A46278" w:rsidP="00A46278">
            <w:pPr>
              <w:jc w:val="both"/>
              <w:rPr>
                <w:rFonts w:cs="Tahoma"/>
                <w:b/>
                <w:lang w:val="es-BO"/>
              </w:rPr>
            </w:pPr>
          </w:p>
        </w:tc>
      </w:tr>
      <w:tr w:rsidR="00A46278" w:rsidRPr="00A960CC" w14:paraId="1382D307" w14:textId="77777777" w:rsidTr="00430E6A">
        <w:trPr>
          <w:trHeight w:val="221"/>
        </w:trPr>
        <w:tc>
          <w:tcPr>
            <w:tcW w:w="303" w:type="dxa"/>
            <w:shd w:val="clear" w:color="auto" w:fill="FFFFFF" w:themeFill="background1"/>
          </w:tcPr>
          <w:p w14:paraId="73C7A1F9" w14:textId="77777777" w:rsidR="00A46278" w:rsidRPr="00A960CC" w:rsidRDefault="00A46278" w:rsidP="00A46278">
            <w:pPr>
              <w:jc w:val="center"/>
              <w:rPr>
                <w:rFonts w:cs="Tahoma"/>
                <w:b/>
                <w:lang w:val="es-BO"/>
              </w:rPr>
            </w:pPr>
          </w:p>
        </w:tc>
        <w:tc>
          <w:tcPr>
            <w:tcW w:w="4551" w:type="dxa"/>
            <w:shd w:val="clear" w:color="auto" w:fill="FFFFFF" w:themeFill="background1"/>
            <w:vAlign w:val="center"/>
          </w:tcPr>
          <w:p w14:paraId="4C9DC5B7" w14:textId="17B8A02F" w:rsidR="00A46278" w:rsidRPr="00A960CC" w:rsidRDefault="00A46278" w:rsidP="00A46278">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5BB6EBD9" w14:textId="77777777" w:rsidR="00A46278" w:rsidRPr="00A960CC" w:rsidRDefault="00A46278" w:rsidP="00A46278">
            <w:pPr>
              <w:jc w:val="both"/>
              <w:rPr>
                <w:rFonts w:cs="Tahoma"/>
                <w:b/>
                <w:lang w:val="es-BO"/>
              </w:rPr>
            </w:pPr>
          </w:p>
        </w:tc>
      </w:tr>
      <w:tr w:rsidR="00A46278" w:rsidRPr="00A960CC" w14:paraId="6785020D" w14:textId="77777777" w:rsidTr="00430E6A">
        <w:trPr>
          <w:trHeight w:val="221"/>
        </w:trPr>
        <w:tc>
          <w:tcPr>
            <w:tcW w:w="303" w:type="dxa"/>
            <w:shd w:val="clear" w:color="auto" w:fill="FFFFFF" w:themeFill="background1"/>
          </w:tcPr>
          <w:p w14:paraId="21705994" w14:textId="77777777" w:rsidR="00A46278" w:rsidRPr="00A960CC" w:rsidRDefault="00A46278" w:rsidP="00430E6A">
            <w:pPr>
              <w:jc w:val="center"/>
              <w:rPr>
                <w:rFonts w:cs="Tahoma"/>
                <w:b/>
                <w:lang w:val="es-BO"/>
              </w:rPr>
            </w:pPr>
          </w:p>
        </w:tc>
        <w:tc>
          <w:tcPr>
            <w:tcW w:w="4551" w:type="dxa"/>
            <w:shd w:val="clear" w:color="auto" w:fill="FFFFFF" w:themeFill="background1"/>
            <w:vAlign w:val="center"/>
          </w:tcPr>
          <w:p w14:paraId="6E293A0F" w14:textId="77777777" w:rsidR="00A46278" w:rsidRPr="00A960CC" w:rsidRDefault="00A46278"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3EA5539A" w14:textId="77777777" w:rsidR="00A46278" w:rsidRPr="00A960CC" w:rsidRDefault="00A46278" w:rsidP="00430E6A">
            <w:pPr>
              <w:jc w:val="both"/>
              <w:rPr>
                <w:rFonts w:cs="Tahoma"/>
                <w:b/>
                <w:lang w:val="es-BO"/>
              </w:rPr>
            </w:pPr>
          </w:p>
        </w:tc>
      </w:tr>
      <w:tr w:rsidR="00A46278" w:rsidRPr="00A960CC" w14:paraId="0BE7B36C" w14:textId="77777777" w:rsidTr="00430E6A">
        <w:trPr>
          <w:trHeight w:val="221"/>
        </w:trPr>
        <w:tc>
          <w:tcPr>
            <w:tcW w:w="303" w:type="dxa"/>
            <w:shd w:val="clear" w:color="auto" w:fill="FFFFFF" w:themeFill="background1"/>
          </w:tcPr>
          <w:p w14:paraId="74AC9505" w14:textId="77777777" w:rsidR="00A46278" w:rsidRPr="00A960CC" w:rsidRDefault="00A46278" w:rsidP="00430E6A">
            <w:pPr>
              <w:jc w:val="center"/>
              <w:rPr>
                <w:rFonts w:cs="Tahoma"/>
                <w:b/>
                <w:lang w:val="es-BO"/>
              </w:rPr>
            </w:pPr>
          </w:p>
        </w:tc>
        <w:tc>
          <w:tcPr>
            <w:tcW w:w="4551" w:type="dxa"/>
            <w:shd w:val="clear" w:color="auto" w:fill="FFFFFF" w:themeFill="background1"/>
          </w:tcPr>
          <w:p w14:paraId="1BDDDB07" w14:textId="77777777" w:rsidR="00A46278" w:rsidRPr="00A960CC" w:rsidRDefault="00A46278"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292858E9" w14:textId="77777777" w:rsidR="00A46278" w:rsidRPr="00A960CC" w:rsidRDefault="00A46278" w:rsidP="00430E6A">
            <w:pPr>
              <w:jc w:val="both"/>
              <w:rPr>
                <w:rFonts w:cs="Tahoma"/>
                <w:b/>
                <w:lang w:val="es-BO"/>
              </w:rPr>
            </w:pPr>
          </w:p>
        </w:tc>
      </w:tr>
      <w:tr w:rsidR="00A46278" w:rsidRPr="00A960CC" w14:paraId="767525DB" w14:textId="77777777" w:rsidTr="00430E6A">
        <w:trPr>
          <w:trHeight w:val="221"/>
        </w:trPr>
        <w:tc>
          <w:tcPr>
            <w:tcW w:w="303" w:type="dxa"/>
            <w:shd w:val="clear" w:color="auto" w:fill="FFFFFF" w:themeFill="background1"/>
          </w:tcPr>
          <w:p w14:paraId="52DAE25E" w14:textId="77777777" w:rsidR="00A46278" w:rsidRPr="00A960CC" w:rsidRDefault="00A46278" w:rsidP="00430E6A">
            <w:pPr>
              <w:jc w:val="center"/>
              <w:rPr>
                <w:rFonts w:cs="Tahoma"/>
                <w:b/>
                <w:lang w:val="es-BO"/>
              </w:rPr>
            </w:pPr>
          </w:p>
        </w:tc>
        <w:tc>
          <w:tcPr>
            <w:tcW w:w="4551" w:type="dxa"/>
            <w:shd w:val="clear" w:color="auto" w:fill="FFFFFF" w:themeFill="background1"/>
            <w:vAlign w:val="center"/>
          </w:tcPr>
          <w:p w14:paraId="322B0977" w14:textId="77777777" w:rsidR="00A46278" w:rsidRPr="00751189" w:rsidRDefault="00A46278"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3816E17D" w14:textId="77777777" w:rsidR="00A46278" w:rsidRPr="00936E05" w:rsidRDefault="00A46278"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60D54848" w14:textId="77777777" w:rsidR="00A46278" w:rsidRPr="00936E05" w:rsidRDefault="00A46278" w:rsidP="00430E6A">
            <w:pPr>
              <w:spacing w:line="274" w:lineRule="auto"/>
              <w:rPr>
                <w:rFonts w:ascii="Tahoma" w:hAnsi="Tahoma" w:cs="Tahoma"/>
                <w:sz w:val="18"/>
                <w:szCs w:val="18"/>
              </w:rPr>
            </w:pPr>
          </w:p>
          <w:p w14:paraId="7142E41F" w14:textId="77777777" w:rsidR="00A46278" w:rsidRPr="00936E05" w:rsidRDefault="00A46278"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2E365DAB" w14:textId="77777777" w:rsidR="00A46278" w:rsidRPr="00936E05" w:rsidRDefault="00A46278" w:rsidP="00430E6A">
            <w:pPr>
              <w:spacing w:line="274" w:lineRule="auto"/>
              <w:rPr>
                <w:rFonts w:ascii="Tahoma" w:hAnsi="Tahoma" w:cs="Tahoma"/>
                <w:sz w:val="18"/>
                <w:szCs w:val="18"/>
              </w:rPr>
            </w:pPr>
          </w:p>
          <w:p w14:paraId="76B42BE1" w14:textId="77777777" w:rsidR="00A46278" w:rsidRPr="00936E05" w:rsidRDefault="00A4627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790450DE" w14:textId="77777777" w:rsidR="00A46278" w:rsidRPr="00936E05" w:rsidRDefault="00A46278"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359F57D9" w14:textId="77777777" w:rsidR="00A46278" w:rsidRDefault="00A4627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3CF9FBC5" w14:textId="77777777" w:rsidR="00A46278" w:rsidRPr="00A960CC" w:rsidRDefault="00A46278" w:rsidP="00430E6A">
            <w:pPr>
              <w:jc w:val="both"/>
              <w:rPr>
                <w:rFonts w:cs="Tahoma"/>
                <w:bCs/>
                <w:color w:val="000000"/>
              </w:rPr>
            </w:pPr>
          </w:p>
        </w:tc>
        <w:tc>
          <w:tcPr>
            <w:tcW w:w="4379" w:type="dxa"/>
            <w:shd w:val="clear" w:color="auto" w:fill="FFFFFF" w:themeFill="background1"/>
          </w:tcPr>
          <w:p w14:paraId="5D3C8989" w14:textId="77777777" w:rsidR="00A46278" w:rsidRPr="00A960CC" w:rsidRDefault="00A46278" w:rsidP="00430E6A">
            <w:pPr>
              <w:jc w:val="both"/>
              <w:rPr>
                <w:rFonts w:cs="Tahoma"/>
                <w:b/>
                <w:lang w:val="es-BO"/>
              </w:rPr>
            </w:pPr>
          </w:p>
        </w:tc>
      </w:tr>
    </w:tbl>
    <w:p w14:paraId="32A1AF58" w14:textId="77777777" w:rsidR="0067647F" w:rsidRDefault="0067647F" w:rsidP="00DD3133">
      <w:pPr>
        <w:rPr>
          <w:rFonts w:cs="Arial"/>
          <w:sz w:val="12"/>
        </w:rPr>
      </w:pPr>
    </w:p>
    <w:p w14:paraId="3E29D833" w14:textId="77777777" w:rsidR="00523667" w:rsidRDefault="00523667" w:rsidP="0067647F">
      <w:pPr>
        <w:jc w:val="both"/>
        <w:rPr>
          <w:rFonts w:cs="Arial"/>
          <w:b/>
          <w:sz w:val="18"/>
          <w:szCs w:val="18"/>
          <w:lang w:val="es-BO"/>
        </w:rPr>
      </w:pPr>
    </w:p>
    <w:p w14:paraId="71AF02C6" w14:textId="4305520F" w:rsidR="0067647F" w:rsidRDefault="0067647F" w:rsidP="0067647F">
      <w:pPr>
        <w:jc w:val="both"/>
        <w:rPr>
          <w:rFonts w:cs="Arial"/>
          <w:b/>
          <w:sz w:val="18"/>
          <w:szCs w:val="18"/>
          <w:lang w:val="es-BO"/>
        </w:rPr>
      </w:pPr>
      <w:r>
        <w:rPr>
          <w:rFonts w:cs="Arial"/>
          <w:b/>
          <w:sz w:val="18"/>
          <w:szCs w:val="18"/>
          <w:lang w:val="es-BO"/>
        </w:rPr>
        <w:t>ITEM N° 10</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A46278" w:rsidRPr="00A960CC" w14:paraId="3280F144" w14:textId="77777777" w:rsidTr="00430E6A">
        <w:trPr>
          <w:tblHeader/>
        </w:trPr>
        <w:tc>
          <w:tcPr>
            <w:tcW w:w="4854" w:type="dxa"/>
            <w:gridSpan w:val="2"/>
            <w:shd w:val="clear" w:color="auto" w:fill="8DB3E2" w:themeFill="text2" w:themeFillTint="66"/>
            <w:vAlign w:val="center"/>
          </w:tcPr>
          <w:p w14:paraId="025AC6D5" w14:textId="77777777" w:rsidR="00A46278" w:rsidRPr="00A960CC" w:rsidRDefault="00A46278"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6F8A94F2" w14:textId="77777777" w:rsidR="00A46278" w:rsidRPr="00A960CC" w:rsidRDefault="00A46278" w:rsidP="00430E6A">
            <w:pPr>
              <w:jc w:val="center"/>
              <w:rPr>
                <w:rFonts w:cs="Tahoma"/>
                <w:b/>
                <w:lang w:val="es-BO"/>
              </w:rPr>
            </w:pPr>
            <w:r w:rsidRPr="00A960CC">
              <w:rPr>
                <w:rFonts w:cs="Tahoma"/>
                <w:b/>
                <w:lang w:val="es-BO"/>
              </w:rPr>
              <w:t>Para ser llenado por el proponente al momento de elaborar su propuesta</w:t>
            </w:r>
          </w:p>
        </w:tc>
      </w:tr>
      <w:tr w:rsidR="00A46278" w:rsidRPr="00A960CC" w14:paraId="3ADFE819" w14:textId="77777777" w:rsidTr="00430E6A">
        <w:trPr>
          <w:trHeight w:val="221"/>
        </w:trPr>
        <w:tc>
          <w:tcPr>
            <w:tcW w:w="303" w:type="dxa"/>
            <w:vMerge w:val="restart"/>
            <w:shd w:val="clear" w:color="auto" w:fill="8DB3E2" w:themeFill="text2" w:themeFillTint="66"/>
            <w:vAlign w:val="center"/>
          </w:tcPr>
          <w:p w14:paraId="17B49718" w14:textId="77777777" w:rsidR="00A46278" w:rsidRPr="00A960CC" w:rsidRDefault="00A46278"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061541F3" w14:textId="77777777" w:rsidR="00A46278" w:rsidRPr="00A960CC" w:rsidRDefault="00A46278"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788FACAA" w14:textId="77777777" w:rsidR="00A46278" w:rsidRPr="00A960CC" w:rsidRDefault="00A46278" w:rsidP="00430E6A">
            <w:pPr>
              <w:jc w:val="center"/>
              <w:rPr>
                <w:rFonts w:cs="Tahoma"/>
                <w:b/>
                <w:lang w:val="es-BO"/>
              </w:rPr>
            </w:pPr>
            <w:r w:rsidRPr="00A960CC">
              <w:rPr>
                <w:rFonts w:cs="Tahoma"/>
                <w:b/>
                <w:lang w:val="es-BO"/>
              </w:rPr>
              <w:t>Característica Propuesta (**)</w:t>
            </w:r>
          </w:p>
        </w:tc>
      </w:tr>
      <w:tr w:rsidR="00A46278" w:rsidRPr="00A960CC" w14:paraId="533F13AD" w14:textId="77777777" w:rsidTr="00430E6A">
        <w:trPr>
          <w:trHeight w:val="221"/>
        </w:trPr>
        <w:tc>
          <w:tcPr>
            <w:tcW w:w="303" w:type="dxa"/>
            <w:vMerge/>
            <w:shd w:val="clear" w:color="auto" w:fill="8DB3E2" w:themeFill="text2" w:themeFillTint="66"/>
          </w:tcPr>
          <w:p w14:paraId="3AD7E81D" w14:textId="77777777" w:rsidR="00A46278" w:rsidRPr="00A960CC" w:rsidRDefault="00A46278" w:rsidP="00430E6A">
            <w:pPr>
              <w:jc w:val="center"/>
              <w:rPr>
                <w:rFonts w:cs="Tahoma"/>
                <w:b/>
                <w:lang w:val="es-BO"/>
              </w:rPr>
            </w:pPr>
          </w:p>
        </w:tc>
        <w:tc>
          <w:tcPr>
            <w:tcW w:w="4551" w:type="dxa"/>
            <w:vMerge/>
            <w:shd w:val="clear" w:color="auto" w:fill="8DB3E2" w:themeFill="text2" w:themeFillTint="66"/>
          </w:tcPr>
          <w:p w14:paraId="07F082FF" w14:textId="77777777" w:rsidR="00A46278" w:rsidRPr="00A960CC" w:rsidRDefault="00A46278" w:rsidP="00430E6A">
            <w:pPr>
              <w:jc w:val="both"/>
              <w:rPr>
                <w:rFonts w:cs="Tahoma"/>
                <w:b/>
                <w:lang w:val="es-BO"/>
              </w:rPr>
            </w:pPr>
          </w:p>
        </w:tc>
        <w:tc>
          <w:tcPr>
            <w:tcW w:w="4379" w:type="dxa"/>
            <w:vMerge/>
            <w:shd w:val="clear" w:color="auto" w:fill="DBE5F1" w:themeFill="accent1" w:themeFillTint="33"/>
          </w:tcPr>
          <w:p w14:paraId="30DE17AD" w14:textId="77777777" w:rsidR="00A46278" w:rsidRPr="00A960CC" w:rsidRDefault="00A46278" w:rsidP="00430E6A">
            <w:pPr>
              <w:jc w:val="both"/>
              <w:rPr>
                <w:rFonts w:cs="Tahoma"/>
                <w:b/>
                <w:lang w:val="es-BO"/>
              </w:rPr>
            </w:pPr>
          </w:p>
        </w:tc>
      </w:tr>
      <w:tr w:rsidR="00A46278" w:rsidRPr="00A960CC" w14:paraId="33EF4D62" w14:textId="77777777" w:rsidTr="00430E6A">
        <w:trPr>
          <w:trHeight w:val="221"/>
        </w:trPr>
        <w:tc>
          <w:tcPr>
            <w:tcW w:w="303" w:type="dxa"/>
            <w:shd w:val="clear" w:color="auto" w:fill="FFFFFF" w:themeFill="background1"/>
          </w:tcPr>
          <w:p w14:paraId="35E2A6CB" w14:textId="77777777" w:rsidR="00A46278" w:rsidRPr="00A960CC" w:rsidRDefault="00A46278" w:rsidP="00430E6A">
            <w:pPr>
              <w:jc w:val="center"/>
              <w:rPr>
                <w:rFonts w:cs="Tahoma"/>
                <w:b/>
                <w:lang w:val="es-BO"/>
              </w:rPr>
            </w:pPr>
          </w:p>
        </w:tc>
        <w:tc>
          <w:tcPr>
            <w:tcW w:w="4551" w:type="dxa"/>
            <w:shd w:val="clear" w:color="auto" w:fill="FFFFFF" w:themeFill="background1"/>
            <w:vAlign w:val="center"/>
          </w:tcPr>
          <w:p w14:paraId="53259682" w14:textId="66E39183" w:rsidR="00A46278" w:rsidRPr="00A960CC" w:rsidRDefault="00A46278" w:rsidP="00430E6A">
            <w:pPr>
              <w:jc w:val="both"/>
              <w:rPr>
                <w:rFonts w:cs="Tahoma"/>
                <w:b/>
                <w:lang w:val="es-BO"/>
              </w:rPr>
            </w:pPr>
            <w:r>
              <w:rPr>
                <w:rFonts w:ascii="Tahoma" w:hAnsi="Tahoma" w:cs="Tahoma"/>
                <w:b/>
                <w:sz w:val="18"/>
                <w:szCs w:val="18"/>
              </w:rPr>
              <w:t>Ácido bórico p.a.</w:t>
            </w:r>
          </w:p>
        </w:tc>
        <w:tc>
          <w:tcPr>
            <w:tcW w:w="4379" w:type="dxa"/>
            <w:shd w:val="clear" w:color="auto" w:fill="FFFFFF" w:themeFill="background1"/>
          </w:tcPr>
          <w:p w14:paraId="640BCE1E" w14:textId="77777777" w:rsidR="00A46278" w:rsidRPr="00A960CC" w:rsidRDefault="00A46278" w:rsidP="00430E6A">
            <w:pPr>
              <w:jc w:val="both"/>
              <w:rPr>
                <w:rFonts w:cs="Tahoma"/>
                <w:b/>
                <w:lang w:val="es-BO"/>
              </w:rPr>
            </w:pPr>
          </w:p>
        </w:tc>
      </w:tr>
      <w:tr w:rsidR="00A74C7B" w:rsidRPr="00A960CC" w14:paraId="478557BC" w14:textId="77777777" w:rsidTr="00430E6A">
        <w:trPr>
          <w:trHeight w:val="221"/>
        </w:trPr>
        <w:tc>
          <w:tcPr>
            <w:tcW w:w="303" w:type="dxa"/>
            <w:shd w:val="clear" w:color="auto" w:fill="FFFFFF" w:themeFill="background1"/>
          </w:tcPr>
          <w:p w14:paraId="7E78856F" w14:textId="77777777" w:rsidR="00A74C7B" w:rsidRPr="00A960CC" w:rsidRDefault="00A74C7B" w:rsidP="00A74C7B">
            <w:pPr>
              <w:jc w:val="center"/>
              <w:rPr>
                <w:rFonts w:cs="Tahoma"/>
                <w:b/>
                <w:lang w:val="es-BO"/>
              </w:rPr>
            </w:pPr>
          </w:p>
        </w:tc>
        <w:tc>
          <w:tcPr>
            <w:tcW w:w="4551" w:type="dxa"/>
            <w:shd w:val="clear" w:color="auto" w:fill="FFFFFF" w:themeFill="background1"/>
            <w:vAlign w:val="center"/>
          </w:tcPr>
          <w:p w14:paraId="70A3F58C" w14:textId="1676190F" w:rsidR="00A74C7B" w:rsidRPr="00A960CC" w:rsidRDefault="00A74C7B" w:rsidP="00A74C7B">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5D0FF05F" w14:textId="77777777" w:rsidR="00A74C7B" w:rsidRPr="00A960CC" w:rsidRDefault="00A74C7B" w:rsidP="00A74C7B">
            <w:pPr>
              <w:jc w:val="both"/>
              <w:rPr>
                <w:rFonts w:cs="Tahoma"/>
                <w:b/>
                <w:lang w:val="es-BO"/>
              </w:rPr>
            </w:pPr>
          </w:p>
        </w:tc>
      </w:tr>
      <w:tr w:rsidR="00A74C7B" w:rsidRPr="00A960CC" w14:paraId="0D7421C9" w14:textId="77777777" w:rsidTr="00430E6A">
        <w:trPr>
          <w:trHeight w:val="221"/>
        </w:trPr>
        <w:tc>
          <w:tcPr>
            <w:tcW w:w="303" w:type="dxa"/>
            <w:shd w:val="clear" w:color="auto" w:fill="FFFFFF" w:themeFill="background1"/>
          </w:tcPr>
          <w:p w14:paraId="61839E5D" w14:textId="77777777" w:rsidR="00A74C7B" w:rsidRPr="00A960CC" w:rsidRDefault="00A74C7B" w:rsidP="00A74C7B">
            <w:pPr>
              <w:jc w:val="center"/>
              <w:rPr>
                <w:rFonts w:cs="Tahoma"/>
                <w:b/>
                <w:lang w:val="es-BO"/>
              </w:rPr>
            </w:pPr>
          </w:p>
        </w:tc>
        <w:tc>
          <w:tcPr>
            <w:tcW w:w="4551" w:type="dxa"/>
            <w:shd w:val="clear" w:color="auto" w:fill="FFFFFF" w:themeFill="background1"/>
            <w:vAlign w:val="center"/>
          </w:tcPr>
          <w:p w14:paraId="115F322D" w14:textId="4BAC0753" w:rsidR="00A74C7B" w:rsidRPr="00A960CC" w:rsidRDefault="00A74C7B" w:rsidP="00A74C7B">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c>
          <w:tcPr>
            <w:tcW w:w="4379" w:type="dxa"/>
            <w:shd w:val="clear" w:color="auto" w:fill="FFFFFF" w:themeFill="background1"/>
          </w:tcPr>
          <w:p w14:paraId="0C149A67" w14:textId="77777777" w:rsidR="00A74C7B" w:rsidRPr="00A960CC" w:rsidRDefault="00A74C7B" w:rsidP="00A74C7B">
            <w:pPr>
              <w:jc w:val="both"/>
              <w:rPr>
                <w:rFonts w:cs="Tahoma"/>
                <w:b/>
                <w:lang w:val="es-BO"/>
              </w:rPr>
            </w:pPr>
          </w:p>
        </w:tc>
      </w:tr>
      <w:tr w:rsidR="00A74C7B" w:rsidRPr="00A960CC" w14:paraId="4BB2341F" w14:textId="77777777" w:rsidTr="00430E6A">
        <w:trPr>
          <w:trHeight w:val="221"/>
        </w:trPr>
        <w:tc>
          <w:tcPr>
            <w:tcW w:w="303" w:type="dxa"/>
            <w:shd w:val="clear" w:color="auto" w:fill="FFFFFF" w:themeFill="background1"/>
          </w:tcPr>
          <w:p w14:paraId="3B40D09F" w14:textId="77777777" w:rsidR="00A74C7B" w:rsidRPr="00A960CC" w:rsidRDefault="00A74C7B" w:rsidP="00A74C7B">
            <w:pPr>
              <w:jc w:val="center"/>
              <w:rPr>
                <w:rFonts w:cs="Tahoma"/>
                <w:b/>
                <w:lang w:val="es-BO"/>
              </w:rPr>
            </w:pPr>
          </w:p>
        </w:tc>
        <w:tc>
          <w:tcPr>
            <w:tcW w:w="4551" w:type="dxa"/>
            <w:shd w:val="clear" w:color="auto" w:fill="FFFFFF" w:themeFill="background1"/>
            <w:vAlign w:val="center"/>
          </w:tcPr>
          <w:p w14:paraId="40902ADE" w14:textId="21A1E1CE" w:rsidR="00A74C7B" w:rsidRPr="00A960CC" w:rsidRDefault="00A74C7B" w:rsidP="00A74C7B">
            <w:pPr>
              <w:jc w:val="both"/>
              <w:rPr>
                <w:rFonts w:cs="Tahoma"/>
                <w:b/>
                <w:lang w:val="es-BO"/>
              </w:rPr>
            </w:pPr>
            <w:r>
              <w:rPr>
                <w:rFonts w:ascii="Tahoma" w:hAnsi="Tahoma" w:cs="Tahoma"/>
                <w:b/>
                <w:sz w:val="18"/>
                <w:szCs w:val="18"/>
                <w:lang w:eastAsia="en-US"/>
              </w:rPr>
              <w:t xml:space="preserve">Pureza: </w:t>
            </w:r>
            <w:r>
              <w:rPr>
                <w:rFonts w:ascii="Tahoma" w:hAnsi="Tahoma" w:cs="Tahoma"/>
                <w:sz w:val="18"/>
                <w:szCs w:val="18"/>
                <w:lang w:eastAsia="en-US"/>
              </w:rPr>
              <w:t xml:space="preserve">grado p.a. </w:t>
            </w:r>
          </w:p>
        </w:tc>
        <w:tc>
          <w:tcPr>
            <w:tcW w:w="4379" w:type="dxa"/>
            <w:shd w:val="clear" w:color="auto" w:fill="FFFFFF" w:themeFill="background1"/>
          </w:tcPr>
          <w:p w14:paraId="75C96EF2" w14:textId="77777777" w:rsidR="00A74C7B" w:rsidRPr="00A960CC" w:rsidRDefault="00A74C7B" w:rsidP="00A74C7B">
            <w:pPr>
              <w:jc w:val="both"/>
              <w:rPr>
                <w:rFonts w:cs="Tahoma"/>
                <w:b/>
                <w:lang w:val="es-BO"/>
              </w:rPr>
            </w:pPr>
          </w:p>
        </w:tc>
      </w:tr>
      <w:tr w:rsidR="00A74C7B" w:rsidRPr="00A960CC" w14:paraId="07A4E470" w14:textId="77777777" w:rsidTr="00430E6A">
        <w:trPr>
          <w:trHeight w:val="221"/>
        </w:trPr>
        <w:tc>
          <w:tcPr>
            <w:tcW w:w="303" w:type="dxa"/>
            <w:shd w:val="clear" w:color="auto" w:fill="FFFFFF" w:themeFill="background1"/>
          </w:tcPr>
          <w:p w14:paraId="73ED0899" w14:textId="77777777" w:rsidR="00A74C7B" w:rsidRPr="00A960CC" w:rsidRDefault="00A74C7B" w:rsidP="00A74C7B">
            <w:pPr>
              <w:jc w:val="center"/>
              <w:rPr>
                <w:rFonts w:cs="Tahoma"/>
                <w:b/>
                <w:lang w:val="es-BO"/>
              </w:rPr>
            </w:pPr>
          </w:p>
        </w:tc>
        <w:tc>
          <w:tcPr>
            <w:tcW w:w="4551" w:type="dxa"/>
            <w:shd w:val="clear" w:color="auto" w:fill="FFFFFF" w:themeFill="background1"/>
            <w:vAlign w:val="center"/>
          </w:tcPr>
          <w:p w14:paraId="676FD063" w14:textId="5A606FD4" w:rsidR="00A74C7B" w:rsidRPr="00A960CC" w:rsidRDefault="00A74C7B" w:rsidP="00A74C7B">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479A5B14" w14:textId="77777777" w:rsidR="00A74C7B" w:rsidRPr="00A960CC" w:rsidRDefault="00A74C7B" w:rsidP="00A74C7B">
            <w:pPr>
              <w:jc w:val="both"/>
              <w:rPr>
                <w:rFonts w:cs="Tahoma"/>
                <w:b/>
                <w:lang w:val="es-BO"/>
              </w:rPr>
            </w:pPr>
          </w:p>
        </w:tc>
      </w:tr>
      <w:tr w:rsidR="00A46278" w:rsidRPr="00A960CC" w14:paraId="3600D5E0" w14:textId="77777777" w:rsidTr="00430E6A">
        <w:trPr>
          <w:trHeight w:val="221"/>
        </w:trPr>
        <w:tc>
          <w:tcPr>
            <w:tcW w:w="303" w:type="dxa"/>
            <w:shd w:val="clear" w:color="auto" w:fill="FFFFFF" w:themeFill="background1"/>
          </w:tcPr>
          <w:p w14:paraId="0E866CFF" w14:textId="77777777" w:rsidR="00A46278" w:rsidRPr="00A960CC" w:rsidRDefault="00A46278" w:rsidP="00430E6A">
            <w:pPr>
              <w:jc w:val="center"/>
              <w:rPr>
                <w:rFonts w:cs="Tahoma"/>
                <w:b/>
                <w:lang w:val="es-BO"/>
              </w:rPr>
            </w:pPr>
          </w:p>
        </w:tc>
        <w:tc>
          <w:tcPr>
            <w:tcW w:w="4551" w:type="dxa"/>
            <w:shd w:val="clear" w:color="auto" w:fill="FFFFFF" w:themeFill="background1"/>
            <w:vAlign w:val="center"/>
          </w:tcPr>
          <w:p w14:paraId="56101D0C" w14:textId="77777777" w:rsidR="00A46278" w:rsidRPr="00A960CC" w:rsidRDefault="00A46278"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433727DB" w14:textId="77777777" w:rsidR="00A46278" w:rsidRPr="00A960CC" w:rsidRDefault="00A46278" w:rsidP="00430E6A">
            <w:pPr>
              <w:jc w:val="both"/>
              <w:rPr>
                <w:rFonts w:cs="Tahoma"/>
                <w:b/>
                <w:lang w:val="es-BO"/>
              </w:rPr>
            </w:pPr>
          </w:p>
        </w:tc>
      </w:tr>
      <w:tr w:rsidR="00A46278" w:rsidRPr="00A960CC" w14:paraId="6EA07E63" w14:textId="77777777" w:rsidTr="00430E6A">
        <w:trPr>
          <w:trHeight w:val="221"/>
        </w:trPr>
        <w:tc>
          <w:tcPr>
            <w:tcW w:w="303" w:type="dxa"/>
            <w:shd w:val="clear" w:color="auto" w:fill="FFFFFF" w:themeFill="background1"/>
          </w:tcPr>
          <w:p w14:paraId="5919B9A1" w14:textId="77777777" w:rsidR="00A46278" w:rsidRPr="00A960CC" w:rsidRDefault="00A46278" w:rsidP="00430E6A">
            <w:pPr>
              <w:jc w:val="center"/>
              <w:rPr>
                <w:rFonts w:cs="Tahoma"/>
                <w:b/>
                <w:lang w:val="es-BO"/>
              </w:rPr>
            </w:pPr>
          </w:p>
        </w:tc>
        <w:tc>
          <w:tcPr>
            <w:tcW w:w="4551" w:type="dxa"/>
            <w:shd w:val="clear" w:color="auto" w:fill="FFFFFF" w:themeFill="background1"/>
          </w:tcPr>
          <w:p w14:paraId="4AF34BBA" w14:textId="77777777" w:rsidR="00A46278" w:rsidRPr="00A960CC" w:rsidRDefault="00A46278"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72ACEA2C" w14:textId="77777777" w:rsidR="00A46278" w:rsidRPr="00A960CC" w:rsidRDefault="00A46278" w:rsidP="00430E6A">
            <w:pPr>
              <w:jc w:val="both"/>
              <w:rPr>
                <w:rFonts w:cs="Tahoma"/>
                <w:b/>
                <w:lang w:val="es-BO"/>
              </w:rPr>
            </w:pPr>
          </w:p>
        </w:tc>
      </w:tr>
      <w:tr w:rsidR="00A46278" w:rsidRPr="00A960CC" w14:paraId="07D73574" w14:textId="77777777" w:rsidTr="00430E6A">
        <w:trPr>
          <w:trHeight w:val="221"/>
        </w:trPr>
        <w:tc>
          <w:tcPr>
            <w:tcW w:w="303" w:type="dxa"/>
            <w:shd w:val="clear" w:color="auto" w:fill="FFFFFF" w:themeFill="background1"/>
          </w:tcPr>
          <w:p w14:paraId="1E1D8517" w14:textId="77777777" w:rsidR="00A46278" w:rsidRPr="00A960CC" w:rsidRDefault="00A46278" w:rsidP="00430E6A">
            <w:pPr>
              <w:jc w:val="center"/>
              <w:rPr>
                <w:rFonts w:cs="Tahoma"/>
                <w:b/>
                <w:lang w:val="es-BO"/>
              </w:rPr>
            </w:pPr>
          </w:p>
        </w:tc>
        <w:tc>
          <w:tcPr>
            <w:tcW w:w="4551" w:type="dxa"/>
            <w:shd w:val="clear" w:color="auto" w:fill="FFFFFF" w:themeFill="background1"/>
            <w:vAlign w:val="center"/>
          </w:tcPr>
          <w:p w14:paraId="6D879733" w14:textId="77777777" w:rsidR="00A46278" w:rsidRPr="00751189" w:rsidRDefault="00A46278"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05C06330" w14:textId="77777777" w:rsidR="00A46278" w:rsidRPr="00936E05" w:rsidRDefault="00A46278"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40A9CC07" w14:textId="77777777" w:rsidR="00A46278" w:rsidRPr="00936E05" w:rsidRDefault="00A46278" w:rsidP="00430E6A">
            <w:pPr>
              <w:spacing w:line="274" w:lineRule="auto"/>
              <w:rPr>
                <w:rFonts w:ascii="Tahoma" w:hAnsi="Tahoma" w:cs="Tahoma"/>
                <w:sz w:val="18"/>
                <w:szCs w:val="18"/>
              </w:rPr>
            </w:pPr>
          </w:p>
          <w:p w14:paraId="4D050D19" w14:textId="77777777" w:rsidR="00A46278" w:rsidRPr="00936E05" w:rsidRDefault="00A46278"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55D448C7" w14:textId="77777777" w:rsidR="00A46278" w:rsidRPr="00936E05" w:rsidRDefault="00A46278" w:rsidP="00430E6A">
            <w:pPr>
              <w:spacing w:line="274" w:lineRule="auto"/>
              <w:rPr>
                <w:rFonts w:ascii="Tahoma" w:hAnsi="Tahoma" w:cs="Tahoma"/>
                <w:sz w:val="18"/>
                <w:szCs w:val="18"/>
              </w:rPr>
            </w:pPr>
          </w:p>
          <w:p w14:paraId="4BF8EC2F" w14:textId="77777777" w:rsidR="00A46278" w:rsidRPr="00936E05" w:rsidRDefault="00A4627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2789A483" w14:textId="77777777" w:rsidR="00A46278" w:rsidRPr="00936E05" w:rsidRDefault="00A46278"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6678FC78" w14:textId="77777777" w:rsidR="00A46278" w:rsidRDefault="00A4627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4A7A815A" w14:textId="77777777" w:rsidR="00A46278" w:rsidRPr="00A960CC" w:rsidRDefault="00A46278" w:rsidP="00430E6A">
            <w:pPr>
              <w:jc w:val="both"/>
              <w:rPr>
                <w:rFonts w:cs="Tahoma"/>
                <w:bCs/>
                <w:color w:val="000000"/>
              </w:rPr>
            </w:pPr>
          </w:p>
        </w:tc>
        <w:tc>
          <w:tcPr>
            <w:tcW w:w="4379" w:type="dxa"/>
            <w:shd w:val="clear" w:color="auto" w:fill="FFFFFF" w:themeFill="background1"/>
          </w:tcPr>
          <w:p w14:paraId="58C139E7" w14:textId="77777777" w:rsidR="00A46278" w:rsidRPr="00A960CC" w:rsidRDefault="00A46278" w:rsidP="00430E6A">
            <w:pPr>
              <w:jc w:val="both"/>
              <w:rPr>
                <w:rFonts w:cs="Tahoma"/>
                <w:b/>
                <w:lang w:val="es-BO"/>
              </w:rPr>
            </w:pPr>
          </w:p>
        </w:tc>
      </w:tr>
    </w:tbl>
    <w:p w14:paraId="7E67C209" w14:textId="77777777" w:rsidR="0067647F" w:rsidRPr="0067647F" w:rsidRDefault="0067647F" w:rsidP="00DD3133">
      <w:pPr>
        <w:rPr>
          <w:rFonts w:cs="Arial"/>
          <w:sz w:val="12"/>
        </w:rPr>
      </w:pPr>
    </w:p>
    <w:p w14:paraId="03E4B10D" w14:textId="77777777" w:rsidR="007E704E" w:rsidRDefault="007E704E" w:rsidP="00DD3133">
      <w:pPr>
        <w:rPr>
          <w:rFonts w:cs="Arial"/>
          <w:sz w:val="12"/>
          <w:lang w:val="es-BO"/>
        </w:rPr>
      </w:pPr>
    </w:p>
    <w:p w14:paraId="5E7ABC17" w14:textId="77777777" w:rsidR="00A74C7B" w:rsidRDefault="00A74C7B" w:rsidP="0067647F">
      <w:pPr>
        <w:jc w:val="both"/>
        <w:rPr>
          <w:rFonts w:cs="Arial"/>
          <w:b/>
          <w:sz w:val="18"/>
          <w:szCs w:val="18"/>
          <w:lang w:val="es-BO"/>
        </w:rPr>
      </w:pPr>
    </w:p>
    <w:p w14:paraId="6BD317ED" w14:textId="77777777" w:rsidR="00A74C7B" w:rsidRDefault="00A74C7B" w:rsidP="0067647F">
      <w:pPr>
        <w:jc w:val="both"/>
        <w:rPr>
          <w:rFonts w:cs="Arial"/>
          <w:b/>
          <w:sz w:val="18"/>
          <w:szCs w:val="18"/>
          <w:lang w:val="es-BO"/>
        </w:rPr>
      </w:pPr>
    </w:p>
    <w:p w14:paraId="57BDCD84" w14:textId="77777777" w:rsidR="00A74C7B" w:rsidRDefault="00A74C7B" w:rsidP="0067647F">
      <w:pPr>
        <w:jc w:val="both"/>
        <w:rPr>
          <w:rFonts w:cs="Arial"/>
          <w:b/>
          <w:sz w:val="18"/>
          <w:szCs w:val="18"/>
          <w:lang w:val="es-BO"/>
        </w:rPr>
      </w:pPr>
    </w:p>
    <w:p w14:paraId="4741B8C9" w14:textId="77777777" w:rsidR="00A74C7B" w:rsidRDefault="00A74C7B" w:rsidP="0067647F">
      <w:pPr>
        <w:jc w:val="both"/>
        <w:rPr>
          <w:rFonts w:cs="Arial"/>
          <w:b/>
          <w:sz w:val="18"/>
          <w:szCs w:val="18"/>
          <w:lang w:val="es-BO"/>
        </w:rPr>
      </w:pPr>
    </w:p>
    <w:p w14:paraId="1B222D0D" w14:textId="77777777" w:rsidR="00A74C7B" w:rsidRDefault="00A74C7B" w:rsidP="0067647F">
      <w:pPr>
        <w:jc w:val="both"/>
        <w:rPr>
          <w:rFonts w:cs="Arial"/>
          <w:b/>
          <w:sz w:val="18"/>
          <w:szCs w:val="18"/>
          <w:lang w:val="es-BO"/>
        </w:rPr>
      </w:pPr>
    </w:p>
    <w:p w14:paraId="059C3013" w14:textId="3F5AD821" w:rsidR="0067647F" w:rsidRDefault="0067647F" w:rsidP="0067647F">
      <w:pPr>
        <w:jc w:val="both"/>
        <w:rPr>
          <w:rFonts w:cs="Arial"/>
          <w:b/>
          <w:sz w:val="18"/>
          <w:szCs w:val="18"/>
          <w:lang w:val="es-BO"/>
        </w:rPr>
      </w:pPr>
      <w:r>
        <w:rPr>
          <w:rFonts w:cs="Arial"/>
          <w:b/>
          <w:sz w:val="18"/>
          <w:szCs w:val="18"/>
          <w:lang w:val="es-BO"/>
        </w:rPr>
        <w:lastRenderedPageBreak/>
        <w:t>ITEM N° 11</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A74C7B" w:rsidRPr="00A960CC" w14:paraId="1C06EE92" w14:textId="77777777" w:rsidTr="00430E6A">
        <w:trPr>
          <w:tblHeader/>
        </w:trPr>
        <w:tc>
          <w:tcPr>
            <w:tcW w:w="4854" w:type="dxa"/>
            <w:gridSpan w:val="2"/>
            <w:shd w:val="clear" w:color="auto" w:fill="8DB3E2" w:themeFill="text2" w:themeFillTint="66"/>
            <w:vAlign w:val="center"/>
          </w:tcPr>
          <w:p w14:paraId="4F66DC95" w14:textId="77777777" w:rsidR="00A74C7B" w:rsidRPr="00A960CC" w:rsidRDefault="00A74C7B"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38291B3E" w14:textId="77777777" w:rsidR="00A74C7B" w:rsidRPr="00A960CC" w:rsidRDefault="00A74C7B" w:rsidP="00430E6A">
            <w:pPr>
              <w:jc w:val="center"/>
              <w:rPr>
                <w:rFonts w:cs="Tahoma"/>
                <w:b/>
                <w:lang w:val="es-BO"/>
              </w:rPr>
            </w:pPr>
            <w:r w:rsidRPr="00A960CC">
              <w:rPr>
                <w:rFonts w:cs="Tahoma"/>
                <w:b/>
                <w:lang w:val="es-BO"/>
              </w:rPr>
              <w:t>Para ser llenado por el proponente al momento de elaborar su propuesta</w:t>
            </w:r>
          </w:p>
        </w:tc>
      </w:tr>
      <w:tr w:rsidR="00A74C7B" w:rsidRPr="00A960CC" w14:paraId="77D59101" w14:textId="77777777" w:rsidTr="00430E6A">
        <w:trPr>
          <w:trHeight w:val="221"/>
        </w:trPr>
        <w:tc>
          <w:tcPr>
            <w:tcW w:w="303" w:type="dxa"/>
            <w:vMerge w:val="restart"/>
            <w:shd w:val="clear" w:color="auto" w:fill="8DB3E2" w:themeFill="text2" w:themeFillTint="66"/>
            <w:vAlign w:val="center"/>
          </w:tcPr>
          <w:p w14:paraId="50FB10BC" w14:textId="77777777" w:rsidR="00A74C7B" w:rsidRPr="00A960CC" w:rsidRDefault="00A74C7B"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4ABDD0E4" w14:textId="77777777" w:rsidR="00A74C7B" w:rsidRPr="00A960CC" w:rsidRDefault="00A74C7B"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6F039770" w14:textId="77777777" w:rsidR="00A74C7B" w:rsidRPr="00A960CC" w:rsidRDefault="00A74C7B" w:rsidP="00430E6A">
            <w:pPr>
              <w:jc w:val="center"/>
              <w:rPr>
                <w:rFonts w:cs="Tahoma"/>
                <w:b/>
                <w:lang w:val="es-BO"/>
              </w:rPr>
            </w:pPr>
            <w:r w:rsidRPr="00A960CC">
              <w:rPr>
                <w:rFonts w:cs="Tahoma"/>
                <w:b/>
                <w:lang w:val="es-BO"/>
              </w:rPr>
              <w:t>Característica Propuesta (**)</w:t>
            </w:r>
          </w:p>
        </w:tc>
      </w:tr>
      <w:tr w:rsidR="00A74C7B" w:rsidRPr="00A960CC" w14:paraId="246E90F2" w14:textId="77777777" w:rsidTr="00430E6A">
        <w:trPr>
          <w:trHeight w:val="221"/>
        </w:trPr>
        <w:tc>
          <w:tcPr>
            <w:tcW w:w="303" w:type="dxa"/>
            <w:vMerge/>
            <w:shd w:val="clear" w:color="auto" w:fill="8DB3E2" w:themeFill="text2" w:themeFillTint="66"/>
          </w:tcPr>
          <w:p w14:paraId="5728D42A" w14:textId="77777777" w:rsidR="00A74C7B" w:rsidRPr="00A960CC" w:rsidRDefault="00A74C7B" w:rsidP="00430E6A">
            <w:pPr>
              <w:jc w:val="center"/>
              <w:rPr>
                <w:rFonts w:cs="Tahoma"/>
                <w:b/>
                <w:lang w:val="es-BO"/>
              </w:rPr>
            </w:pPr>
          </w:p>
        </w:tc>
        <w:tc>
          <w:tcPr>
            <w:tcW w:w="4551" w:type="dxa"/>
            <w:vMerge/>
            <w:shd w:val="clear" w:color="auto" w:fill="8DB3E2" w:themeFill="text2" w:themeFillTint="66"/>
          </w:tcPr>
          <w:p w14:paraId="54603263" w14:textId="77777777" w:rsidR="00A74C7B" w:rsidRPr="00A960CC" w:rsidRDefault="00A74C7B" w:rsidP="00430E6A">
            <w:pPr>
              <w:jc w:val="both"/>
              <w:rPr>
                <w:rFonts w:cs="Tahoma"/>
                <w:b/>
                <w:lang w:val="es-BO"/>
              </w:rPr>
            </w:pPr>
          </w:p>
        </w:tc>
        <w:tc>
          <w:tcPr>
            <w:tcW w:w="4379" w:type="dxa"/>
            <w:vMerge/>
            <w:shd w:val="clear" w:color="auto" w:fill="DBE5F1" w:themeFill="accent1" w:themeFillTint="33"/>
          </w:tcPr>
          <w:p w14:paraId="0979E5B9" w14:textId="77777777" w:rsidR="00A74C7B" w:rsidRPr="00A960CC" w:rsidRDefault="00A74C7B" w:rsidP="00430E6A">
            <w:pPr>
              <w:jc w:val="both"/>
              <w:rPr>
                <w:rFonts w:cs="Tahoma"/>
                <w:b/>
                <w:lang w:val="es-BO"/>
              </w:rPr>
            </w:pPr>
          </w:p>
        </w:tc>
      </w:tr>
      <w:tr w:rsidR="00A74C7B" w:rsidRPr="00A960CC" w14:paraId="6EA56EFD" w14:textId="77777777" w:rsidTr="00430E6A">
        <w:trPr>
          <w:trHeight w:val="221"/>
        </w:trPr>
        <w:tc>
          <w:tcPr>
            <w:tcW w:w="303" w:type="dxa"/>
            <w:shd w:val="clear" w:color="auto" w:fill="FFFFFF" w:themeFill="background1"/>
          </w:tcPr>
          <w:p w14:paraId="40BB6A3B" w14:textId="77777777" w:rsidR="00A74C7B" w:rsidRPr="00A960CC" w:rsidRDefault="00A74C7B" w:rsidP="00430E6A">
            <w:pPr>
              <w:jc w:val="center"/>
              <w:rPr>
                <w:rFonts w:cs="Tahoma"/>
                <w:b/>
                <w:lang w:val="es-BO"/>
              </w:rPr>
            </w:pPr>
          </w:p>
        </w:tc>
        <w:tc>
          <w:tcPr>
            <w:tcW w:w="4551" w:type="dxa"/>
            <w:shd w:val="clear" w:color="auto" w:fill="FFFFFF" w:themeFill="background1"/>
            <w:vAlign w:val="center"/>
          </w:tcPr>
          <w:p w14:paraId="70E73CDC" w14:textId="621690EA" w:rsidR="00A74C7B" w:rsidRPr="00A960CC" w:rsidRDefault="00A74C7B" w:rsidP="00430E6A">
            <w:pPr>
              <w:jc w:val="both"/>
              <w:rPr>
                <w:rFonts w:cs="Tahoma"/>
                <w:b/>
                <w:lang w:val="es-BO"/>
              </w:rPr>
            </w:pPr>
            <w:r>
              <w:rPr>
                <w:rFonts w:ascii="Tahoma" w:hAnsi="Tahoma" w:cs="Tahoma"/>
                <w:b/>
                <w:sz w:val="18"/>
                <w:szCs w:val="18"/>
              </w:rPr>
              <w:t>Tabletas Kjeldahl</w:t>
            </w:r>
          </w:p>
        </w:tc>
        <w:tc>
          <w:tcPr>
            <w:tcW w:w="4379" w:type="dxa"/>
            <w:shd w:val="clear" w:color="auto" w:fill="FFFFFF" w:themeFill="background1"/>
          </w:tcPr>
          <w:p w14:paraId="7216C58C" w14:textId="77777777" w:rsidR="00A74C7B" w:rsidRPr="00A960CC" w:rsidRDefault="00A74C7B" w:rsidP="00430E6A">
            <w:pPr>
              <w:jc w:val="both"/>
              <w:rPr>
                <w:rFonts w:cs="Tahoma"/>
                <w:b/>
                <w:lang w:val="es-BO"/>
              </w:rPr>
            </w:pPr>
          </w:p>
        </w:tc>
      </w:tr>
      <w:tr w:rsidR="00373F0E" w:rsidRPr="00A960CC" w14:paraId="00A266B0" w14:textId="77777777" w:rsidTr="00430E6A">
        <w:trPr>
          <w:trHeight w:val="221"/>
        </w:trPr>
        <w:tc>
          <w:tcPr>
            <w:tcW w:w="303" w:type="dxa"/>
            <w:shd w:val="clear" w:color="auto" w:fill="FFFFFF" w:themeFill="background1"/>
          </w:tcPr>
          <w:p w14:paraId="5B9FC5BD" w14:textId="77777777" w:rsidR="00373F0E" w:rsidRPr="00A960CC" w:rsidRDefault="00373F0E" w:rsidP="00373F0E">
            <w:pPr>
              <w:jc w:val="center"/>
              <w:rPr>
                <w:rFonts w:cs="Tahoma"/>
                <w:b/>
                <w:lang w:val="es-BO"/>
              </w:rPr>
            </w:pPr>
          </w:p>
        </w:tc>
        <w:tc>
          <w:tcPr>
            <w:tcW w:w="4551" w:type="dxa"/>
            <w:shd w:val="clear" w:color="auto" w:fill="FFFFFF" w:themeFill="background1"/>
            <w:vAlign w:val="center"/>
          </w:tcPr>
          <w:p w14:paraId="1B71B7CF" w14:textId="11F4C284" w:rsidR="00373F0E" w:rsidRPr="00A960CC" w:rsidRDefault="00373F0E" w:rsidP="00373F0E">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74A532FF" w14:textId="77777777" w:rsidR="00373F0E" w:rsidRPr="00A960CC" w:rsidRDefault="00373F0E" w:rsidP="00373F0E">
            <w:pPr>
              <w:jc w:val="both"/>
              <w:rPr>
                <w:rFonts w:cs="Tahoma"/>
                <w:b/>
                <w:lang w:val="es-BO"/>
              </w:rPr>
            </w:pPr>
          </w:p>
        </w:tc>
      </w:tr>
      <w:tr w:rsidR="00373F0E" w:rsidRPr="00A960CC" w14:paraId="32447A4B" w14:textId="77777777" w:rsidTr="00430E6A">
        <w:trPr>
          <w:trHeight w:val="221"/>
        </w:trPr>
        <w:tc>
          <w:tcPr>
            <w:tcW w:w="303" w:type="dxa"/>
            <w:shd w:val="clear" w:color="auto" w:fill="FFFFFF" w:themeFill="background1"/>
          </w:tcPr>
          <w:p w14:paraId="714A1FC3" w14:textId="77777777" w:rsidR="00373F0E" w:rsidRPr="00A960CC" w:rsidRDefault="00373F0E" w:rsidP="00373F0E">
            <w:pPr>
              <w:jc w:val="center"/>
              <w:rPr>
                <w:rFonts w:cs="Tahoma"/>
                <w:b/>
                <w:lang w:val="es-BO"/>
              </w:rPr>
            </w:pPr>
          </w:p>
        </w:tc>
        <w:tc>
          <w:tcPr>
            <w:tcW w:w="4551" w:type="dxa"/>
            <w:shd w:val="clear" w:color="auto" w:fill="FFFFFF" w:themeFill="background1"/>
            <w:vAlign w:val="center"/>
          </w:tcPr>
          <w:p w14:paraId="43B17407" w14:textId="75D70ADB" w:rsidR="00373F0E" w:rsidRPr="00A960CC" w:rsidRDefault="00373F0E" w:rsidP="00373F0E">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250 unidades</w:t>
            </w:r>
          </w:p>
        </w:tc>
        <w:tc>
          <w:tcPr>
            <w:tcW w:w="4379" w:type="dxa"/>
            <w:shd w:val="clear" w:color="auto" w:fill="FFFFFF" w:themeFill="background1"/>
          </w:tcPr>
          <w:p w14:paraId="09BCFD0C" w14:textId="77777777" w:rsidR="00373F0E" w:rsidRPr="00A960CC" w:rsidRDefault="00373F0E" w:rsidP="00373F0E">
            <w:pPr>
              <w:jc w:val="both"/>
              <w:rPr>
                <w:rFonts w:cs="Tahoma"/>
                <w:b/>
                <w:lang w:val="es-BO"/>
              </w:rPr>
            </w:pPr>
          </w:p>
        </w:tc>
      </w:tr>
      <w:tr w:rsidR="00373F0E" w:rsidRPr="00A960CC" w14:paraId="4E800462" w14:textId="77777777" w:rsidTr="00430E6A">
        <w:trPr>
          <w:trHeight w:val="221"/>
        </w:trPr>
        <w:tc>
          <w:tcPr>
            <w:tcW w:w="303" w:type="dxa"/>
            <w:shd w:val="clear" w:color="auto" w:fill="FFFFFF" w:themeFill="background1"/>
          </w:tcPr>
          <w:p w14:paraId="08146D49" w14:textId="77777777" w:rsidR="00373F0E" w:rsidRPr="00A960CC" w:rsidRDefault="00373F0E" w:rsidP="00373F0E">
            <w:pPr>
              <w:jc w:val="center"/>
              <w:rPr>
                <w:rFonts w:cs="Tahoma"/>
                <w:b/>
                <w:lang w:val="es-BO"/>
              </w:rPr>
            </w:pPr>
          </w:p>
        </w:tc>
        <w:tc>
          <w:tcPr>
            <w:tcW w:w="4551" w:type="dxa"/>
            <w:shd w:val="clear" w:color="auto" w:fill="FFFFFF" w:themeFill="background1"/>
            <w:vAlign w:val="center"/>
          </w:tcPr>
          <w:p w14:paraId="12B13B6D" w14:textId="55C869A5" w:rsidR="00373F0E" w:rsidRPr="00A960CC" w:rsidRDefault="00373F0E" w:rsidP="00373F0E">
            <w:pPr>
              <w:jc w:val="both"/>
              <w:rPr>
                <w:rFonts w:cs="Tahoma"/>
                <w:b/>
                <w:lang w:val="es-BO"/>
              </w:rPr>
            </w:pPr>
            <w:r>
              <w:rPr>
                <w:rFonts w:ascii="Tahoma" w:hAnsi="Tahoma" w:cs="Tahoma"/>
                <w:b/>
                <w:sz w:val="18"/>
                <w:szCs w:val="18"/>
                <w:lang w:eastAsia="en-US"/>
              </w:rPr>
              <w:t>Masa de la tableta:</w:t>
            </w:r>
            <w:r>
              <w:rPr>
                <w:rFonts w:ascii="Tahoma" w:hAnsi="Tahoma" w:cs="Tahoma"/>
                <w:sz w:val="18"/>
                <w:szCs w:val="18"/>
                <w:lang w:eastAsia="en-US"/>
              </w:rPr>
              <w:t xml:space="preserve"> 3,5 g por tableta</w:t>
            </w:r>
          </w:p>
        </w:tc>
        <w:tc>
          <w:tcPr>
            <w:tcW w:w="4379" w:type="dxa"/>
            <w:shd w:val="clear" w:color="auto" w:fill="FFFFFF" w:themeFill="background1"/>
          </w:tcPr>
          <w:p w14:paraId="34417707" w14:textId="77777777" w:rsidR="00373F0E" w:rsidRPr="00A960CC" w:rsidRDefault="00373F0E" w:rsidP="00373F0E">
            <w:pPr>
              <w:jc w:val="both"/>
              <w:rPr>
                <w:rFonts w:cs="Tahoma"/>
                <w:b/>
                <w:lang w:val="es-BO"/>
              </w:rPr>
            </w:pPr>
          </w:p>
        </w:tc>
      </w:tr>
      <w:tr w:rsidR="00373F0E" w:rsidRPr="00A960CC" w14:paraId="4C7869E7" w14:textId="77777777" w:rsidTr="00430E6A">
        <w:trPr>
          <w:trHeight w:val="221"/>
        </w:trPr>
        <w:tc>
          <w:tcPr>
            <w:tcW w:w="303" w:type="dxa"/>
            <w:shd w:val="clear" w:color="auto" w:fill="FFFFFF" w:themeFill="background1"/>
          </w:tcPr>
          <w:p w14:paraId="20351053" w14:textId="77777777" w:rsidR="00373F0E" w:rsidRPr="00A960CC" w:rsidRDefault="00373F0E" w:rsidP="00373F0E">
            <w:pPr>
              <w:jc w:val="center"/>
              <w:rPr>
                <w:rFonts w:cs="Tahoma"/>
                <w:b/>
                <w:lang w:val="es-BO"/>
              </w:rPr>
            </w:pPr>
          </w:p>
        </w:tc>
        <w:tc>
          <w:tcPr>
            <w:tcW w:w="4551" w:type="dxa"/>
            <w:shd w:val="clear" w:color="auto" w:fill="FFFFFF" w:themeFill="background1"/>
            <w:vAlign w:val="center"/>
          </w:tcPr>
          <w:p w14:paraId="2EC00922" w14:textId="0489C2FA" w:rsidR="00373F0E" w:rsidRPr="00A960CC" w:rsidRDefault="00373F0E" w:rsidP="00373F0E">
            <w:pPr>
              <w:jc w:val="both"/>
              <w:rPr>
                <w:rFonts w:cs="Tahoma"/>
                <w:b/>
                <w:lang w:val="es-BO"/>
              </w:rPr>
            </w:pPr>
            <w:r>
              <w:rPr>
                <w:rFonts w:ascii="Tahoma" w:hAnsi="Tahoma" w:cs="Tahoma"/>
                <w:b/>
                <w:sz w:val="18"/>
                <w:szCs w:val="18"/>
                <w:lang w:eastAsia="en-US"/>
              </w:rPr>
              <w:t xml:space="preserve">Especificación: </w:t>
            </w:r>
            <w:r>
              <w:rPr>
                <w:rFonts w:ascii="Tahoma" w:hAnsi="Tahoma" w:cs="Tahoma"/>
                <w:sz w:val="18"/>
                <w:szCs w:val="18"/>
                <w:lang w:eastAsia="en-US"/>
              </w:rPr>
              <w:t>exentas de Se y Hg.</w:t>
            </w:r>
          </w:p>
        </w:tc>
        <w:tc>
          <w:tcPr>
            <w:tcW w:w="4379" w:type="dxa"/>
            <w:shd w:val="clear" w:color="auto" w:fill="FFFFFF" w:themeFill="background1"/>
          </w:tcPr>
          <w:p w14:paraId="182B340C" w14:textId="77777777" w:rsidR="00373F0E" w:rsidRPr="00A960CC" w:rsidRDefault="00373F0E" w:rsidP="00373F0E">
            <w:pPr>
              <w:jc w:val="both"/>
              <w:rPr>
                <w:rFonts w:cs="Tahoma"/>
                <w:b/>
                <w:lang w:val="es-BO"/>
              </w:rPr>
            </w:pPr>
          </w:p>
        </w:tc>
      </w:tr>
      <w:tr w:rsidR="00373F0E" w:rsidRPr="00A960CC" w14:paraId="3F1C50AA" w14:textId="77777777" w:rsidTr="00430E6A">
        <w:trPr>
          <w:trHeight w:val="221"/>
        </w:trPr>
        <w:tc>
          <w:tcPr>
            <w:tcW w:w="303" w:type="dxa"/>
            <w:shd w:val="clear" w:color="auto" w:fill="FFFFFF" w:themeFill="background1"/>
          </w:tcPr>
          <w:p w14:paraId="62C8CFFC" w14:textId="77777777" w:rsidR="00373F0E" w:rsidRPr="00A960CC" w:rsidRDefault="00373F0E" w:rsidP="00373F0E">
            <w:pPr>
              <w:jc w:val="center"/>
              <w:rPr>
                <w:rFonts w:cs="Tahoma"/>
                <w:b/>
                <w:lang w:val="es-BO"/>
              </w:rPr>
            </w:pPr>
          </w:p>
        </w:tc>
        <w:tc>
          <w:tcPr>
            <w:tcW w:w="4551" w:type="dxa"/>
            <w:shd w:val="clear" w:color="auto" w:fill="FFFFFF" w:themeFill="background1"/>
            <w:vAlign w:val="center"/>
          </w:tcPr>
          <w:p w14:paraId="4CDFE597" w14:textId="340990BE" w:rsidR="00373F0E" w:rsidRPr="00A960CC" w:rsidRDefault="00373F0E" w:rsidP="00373F0E">
            <w:pPr>
              <w:jc w:val="both"/>
              <w:rPr>
                <w:rFonts w:cs="Tahoma"/>
                <w:b/>
                <w:lang w:val="es-BO"/>
              </w:rPr>
            </w:pPr>
            <w:r w:rsidRPr="007F48A9">
              <w:rPr>
                <w:rFonts w:ascii="Tahoma" w:hAnsi="Tahoma" w:cs="Tahoma"/>
                <w:b/>
                <w:sz w:val="18"/>
                <w:szCs w:val="18"/>
                <w:lang w:eastAsia="en-US"/>
              </w:rPr>
              <w:t>Procedencia</w:t>
            </w:r>
            <w:r>
              <w:rPr>
                <w:rFonts w:ascii="Tahoma" w:hAnsi="Tahoma" w:cs="Tahoma"/>
                <w:b/>
                <w:sz w:val="18"/>
                <w:szCs w:val="18"/>
                <w:lang w:eastAsia="en-US"/>
              </w:rPr>
              <w:t>:</w:t>
            </w:r>
            <w:r>
              <w:rPr>
                <w:rFonts w:ascii="Tahoma" w:hAnsi="Tahoma" w:cs="Tahoma"/>
                <w:sz w:val="18"/>
                <w:szCs w:val="18"/>
                <w:lang w:eastAsia="en-US"/>
              </w:rPr>
              <w:t xml:space="preserve"> Estados Unidos</w:t>
            </w:r>
          </w:p>
        </w:tc>
        <w:tc>
          <w:tcPr>
            <w:tcW w:w="4379" w:type="dxa"/>
            <w:shd w:val="clear" w:color="auto" w:fill="FFFFFF" w:themeFill="background1"/>
          </w:tcPr>
          <w:p w14:paraId="4477B30A" w14:textId="77777777" w:rsidR="00373F0E" w:rsidRPr="00A960CC" w:rsidRDefault="00373F0E" w:rsidP="00373F0E">
            <w:pPr>
              <w:jc w:val="both"/>
              <w:rPr>
                <w:rFonts w:cs="Tahoma"/>
                <w:b/>
                <w:lang w:val="es-BO"/>
              </w:rPr>
            </w:pPr>
          </w:p>
        </w:tc>
      </w:tr>
      <w:tr w:rsidR="00373F0E" w:rsidRPr="00A960CC" w14:paraId="089DE78F" w14:textId="77777777" w:rsidTr="00430E6A">
        <w:trPr>
          <w:trHeight w:val="221"/>
        </w:trPr>
        <w:tc>
          <w:tcPr>
            <w:tcW w:w="303" w:type="dxa"/>
            <w:shd w:val="clear" w:color="auto" w:fill="FFFFFF" w:themeFill="background1"/>
          </w:tcPr>
          <w:p w14:paraId="3E5E3DA0" w14:textId="77777777" w:rsidR="00373F0E" w:rsidRPr="00A960CC" w:rsidRDefault="00373F0E" w:rsidP="00373F0E">
            <w:pPr>
              <w:jc w:val="center"/>
              <w:rPr>
                <w:rFonts w:cs="Tahoma"/>
                <w:b/>
                <w:lang w:val="es-BO"/>
              </w:rPr>
            </w:pPr>
          </w:p>
        </w:tc>
        <w:tc>
          <w:tcPr>
            <w:tcW w:w="4551" w:type="dxa"/>
            <w:shd w:val="clear" w:color="auto" w:fill="FFFFFF" w:themeFill="background1"/>
            <w:vAlign w:val="center"/>
          </w:tcPr>
          <w:p w14:paraId="406EFBC4" w14:textId="6E028B08" w:rsidR="00373F0E" w:rsidRPr="00A960CC" w:rsidRDefault="00373F0E" w:rsidP="00373F0E">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7CBD6378" w14:textId="77777777" w:rsidR="00373F0E" w:rsidRPr="00A960CC" w:rsidRDefault="00373F0E" w:rsidP="00373F0E">
            <w:pPr>
              <w:jc w:val="both"/>
              <w:rPr>
                <w:rFonts w:cs="Tahoma"/>
                <w:b/>
                <w:lang w:val="es-BO"/>
              </w:rPr>
            </w:pPr>
          </w:p>
        </w:tc>
      </w:tr>
      <w:tr w:rsidR="00A74C7B" w:rsidRPr="00A960CC" w14:paraId="0D6D0F4D" w14:textId="77777777" w:rsidTr="00430E6A">
        <w:trPr>
          <w:trHeight w:val="221"/>
        </w:trPr>
        <w:tc>
          <w:tcPr>
            <w:tcW w:w="303" w:type="dxa"/>
            <w:shd w:val="clear" w:color="auto" w:fill="FFFFFF" w:themeFill="background1"/>
          </w:tcPr>
          <w:p w14:paraId="4283AFF0" w14:textId="77777777" w:rsidR="00A74C7B" w:rsidRPr="00A960CC" w:rsidRDefault="00A74C7B" w:rsidP="00430E6A">
            <w:pPr>
              <w:jc w:val="center"/>
              <w:rPr>
                <w:rFonts w:cs="Tahoma"/>
                <w:b/>
                <w:lang w:val="es-BO"/>
              </w:rPr>
            </w:pPr>
          </w:p>
        </w:tc>
        <w:tc>
          <w:tcPr>
            <w:tcW w:w="4551" w:type="dxa"/>
            <w:shd w:val="clear" w:color="auto" w:fill="FFFFFF" w:themeFill="background1"/>
            <w:vAlign w:val="center"/>
          </w:tcPr>
          <w:p w14:paraId="51016F0A" w14:textId="77777777" w:rsidR="00A74C7B" w:rsidRPr="00A960CC" w:rsidRDefault="00A74C7B"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3F0DBF34" w14:textId="77777777" w:rsidR="00A74C7B" w:rsidRPr="00A960CC" w:rsidRDefault="00A74C7B" w:rsidP="00430E6A">
            <w:pPr>
              <w:jc w:val="both"/>
              <w:rPr>
                <w:rFonts w:cs="Tahoma"/>
                <w:b/>
                <w:lang w:val="es-BO"/>
              </w:rPr>
            </w:pPr>
          </w:p>
        </w:tc>
      </w:tr>
      <w:tr w:rsidR="00A74C7B" w:rsidRPr="00A960CC" w14:paraId="6EC8D3A2" w14:textId="77777777" w:rsidTr="00430E6A">
        <w:trPr>
          <w:trHeight w:val="221"/>
        </w:trPr>
        <w:tc>
          <w:tcPr>
            <w:tcW w:w="303" w:type="dxa"/>
            <w:shd w:val="clear" w:color="auto" w:fill="FFFFFF" w:themeFill="background1"/>
          </w:tcPr>
          <w:p w14:paraId="2BF0B58C" w14:textId="77777777" w:rsidR="00A74C7B" w:rsidRPr="00A960CC" w:rsidRDefault="00A74C7B" w:rsidP="00430E6A">
            <w:pPr>
              <w:jc w:val="center"/>
              <w:rPr>
                <w:rFonts w:cs="Tahoma"/>
                <w:b/>
                <w:lang w:val="es-BO"/>
              </w:rPr>
            </w:pPr>
          </w:p>
        </w:tc>
        <w:tc>
          <w:tcPr>
            <w:tcW w:w="4551" w:type="dxa"/>
            <w:shd w:val="clear" w:color="auto" w:fill="FFFFFF" w:themeFill="background1"/>
          </w:tcPr>
          <w:p w14:paraId="4C7174A8" w14:textId="77777777" w:rsidR="00A74C7B" w:rsidRPr="00A960CC" w:rsidRDefault="00A74C7B"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37951EBC" w14:textId="77777777" w:rsidR="00A74C7B" w:rsidRPr="00A960CC" w:rsidRDefault="00A74C7B" w:rsidP="00430E6A">
            <w:pPr>
              <w:jc w:val="both"/>
              <w:rPr>
                <w:rFonts w:cs="Tahoma"/>
                <w:b/>
                <w:lang w:val="es-BO"/>
              </w:rPr>
            </w:pPr>
          </w:p>
        </w:tc>
      </w:tr>
      <w:tr w:rsidR="00A74C7B" w:rsidRPr="00A960CC" w14:paraId="52C4A364" w14:textId="77777777" w:rsidTr="00430E6A">
        <w:trPr>
          <w:trHeight w:val="221"/>
        </w:trPr>
        <w:tc>
          <w:tcPr>
            <w:tcW w:w="303" w:type="dxa"/>
            <w:shd w:val="clear" w:color="auto" w:fill="FFFFFF" w:themeFill="background1"/>
          </w:tcPr>
          <w:p w14:paraId="296BD6AE" w14:textId="77777777" w:rsidR="00A74C7B" w:rsidRPr="00A960CC" w:rsidRDefault="00A74C7B" w:rsidP="00430E6A">
            <w:pPr>
              <w:jc w:val="center"/>
              <w:rPr>
                <w:rFonts w:cs="Tahoma"/>
                <w:b/>
                <w:lang w:val="es-BO"/>
              </w:rPr>
            </w:pPr>
          </w:p>
        </w:tc>
        <w:tc>
          <w:tcPr>
            <w:tcW w:w="4551" w:type="dxa"/>
            <w:shd w:val="clear" w:color="auto" w:fill="FFFFFF" w:themeFill="background1"/>
            <w:vAlign w:val="center"/>
          </w:tcPr>
          <w:p w14:paraId="2917892F" w14:textId="77777777" w:rsidR="00A74C7B" w:rsidRPr="00751189" w:rsidRDefault="00A74C7B"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06F69DDB" w14:textId="77777777" w:rsidR="00A74C7B" w:rsidRPr="00936E05" w:rsidRDefault="00A74C7B"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3E127C80" w14:textId="77777777" w:rsidR="00A74C7B" w:rsidRPr="00936E05" w:rsidRDefault="00A74C7B" w:rsidP="00430E6A">
            <w:pPr>
              <w:spacing w:line="274" w:lineRule="auto"/>
              <w:rPr>
                <w:rFonts w:ascii="Tahoma" w:hAnsi="Tahoma" w:cs="Tahoma"/>
                <w:sz w:val="18"/>
                <w:szCs w:val="18"/>
              </w:rPr>
            </w:pPr>
          </w:p>
          <w:p w14:paraId="663F1F34" w14:textId="77777777" w:rsidR="00A74C7B" w:rsidRPr="00936E05" w:rsidRDefault="00A74C7B"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1E9CEC87" w14:textId="77777777" w:rsidR="00A74C7B" w:rsidRPr="00936E05" w:rsidRDefault="00A74C7B" w:rsidP="00430E6A">
            <w:pPr>
              <w:spacing w:line="274" w:lineRule="auto"/>
              <w:rPr>
                <w:rFonts w:ascii="Tahoma" w:hAnsi="Tahoma" w:cs="Tahoma"/>
                <w:sz w:val="18"/>
                <w:szCs w:val="18"/>
              </w:rPr>
            </w:pPr>
          </w:p>
          <w:p w14:paraId="052ABA55" w14:textId="77777777" w:rsidR="00A74C7B" w:rsidRPr="00936E05" w:rsidRDefault="00A74C7B"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533B06B3" w14:textId="77777777" w:rsidR="00A74C7B" w:rsidRPr="00936E05" w:rsidRDefault="00A74C7B"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1A7CE73B" w14:textId="77777777" w:rsidR="00A74C7B" w:rsidRDefault="00A74C7B"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44BF92FB" w14:textId="77777777" w:rsidR="00A74C7B" w:rsidRPr="00A960CC" w:rsidRDefault="00A74C7B" w:rsidP="00430E6A">
            <w:pPr>
              <w:jc w:val="both"/>
              <w:rPr>
                <w:rFonts w:cs="Tahoma"/>
                <w:bCs/>
                <w:color w:val="000000"/>
              </w:rPr>
            </w:pPr>
          </w:p>
        </w:tc>
        <w:tc>
          <w:tcPr>
            <w:tcW w:w="4379" w:type="dxa"/>
            <w:shd w:val="clear" w:color="auto" w:fill="FFFFFF" w:themeFill="background1"/>
          </w:tcPr>
          <w:p w14:paraId="04768B24" w14:textId="77777777" w:rsidR="00A74C7B" w:rsidRPr="00A960CC" w:rsidRDefault="00A74C7B" w:rsidP="00430E6A">
            <w:pPr>
              <w:jc w:val="both"/>
              <w:rPr>
                <w:rFonts w:cs="Tahoma"/>
                <w:b/>
                <w:lang w:val="es-BO"/>
              </w:rPr>
            </w:pPr>
          </w:p>
        </w:tc>
      </w:tr>
    </w:tbl>
    <w:p w14:paraId="335990D5" w14:textId="77777777" w:rsidR="0067647F" w:rsidRPr="0067647F" w:rsidRDefault="0067647F" w:rsidP="00DD3133">
      <w:pPr>
        <w:rPr>
          <w:rFonts w:cs="Arial"/>
          <w:sz w:val="12"/>
        </w:rPr>
      </w:pPr>
    </w:p>
    <w:p w14:paraId="7D86F60D" w14:textId="77777777" w:rsidR="0067647F" w:rsidRDefault="0067647F" w:rsidP="00DD3133">
      <w:pPr>
        <w:rPr>
          <w:rFonts w:cs="Arial"/>
          <w:sz w:val="12"/>
          <w:lang w:val="es-BO"/>
        </w:rPr>
      </w:pPr>
    </w:p>
    <w:p w14:paraId="42DB436F" w14:textId="305CC91B" w:rsidR="0067647F" w:rsidRDefault="0067647F" w:rsidP="0067647F">
      <w:pPr>
        <w:jc w:val="both"/>
        <w:rPr>
          <w:rFonts w:cs="Arial"/>
          <w:b/>
          <w:sz w:val="18"/>
          <w:szCs w:val="18"/>
          <w:lang w:val="es-BO"/>
        </w:rPr>
      </w:pPr>
      <w:r>
        <w:rPr>
          <w:rFonts w:cs="Arial"/>
          <w:b/>
          <w:sz w:val="18"/>
          <w:szCs w:val="18"/>
          <w:lang w:val="es-BO"/>
        </w:rPr>
        <w:t>ITEM N° 12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373F0E" w:rsidRPr="00A960CC" w14:paraId="6982B73A" w14:textId="77777777" w:rsidTr="00430E6A">
        <w:trPr>
          <w:tblHeader/>
        </w:trPr>
        <w:tc>
          <w:tcPr>
            <w:tcW w:w="4854" w:type="dxa"/>
            <w:gridSpan w:val="2"/>
            <w:shd w:val="clear" w:color="auto" w:fill="8DB3E2" w:themeFill="text2" w:themeFillTint="66"/>
            <w:vAlign w:val="center"/>
          </w:tcPr>
          <w:p w14:paraId="23D4B2B7" w14:textId="77777777" w:rsidR="00373F0E" w:rsidRPr="00A960CC" w:rsidRDefault="00373F0E"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31D8E981" w14:textId="77777777" w:rsidR="00373F0E" w:rsidRPr="00A960CC" w:rsidRDefault="00373F0E" w:rsidP="00430E6A">
            <w:pPr>
              <w:jc w:val="center"/>
              <w:rPr>
                <w:rFonts w:cs="Tahoma"/>
                <w:b/>
                <w:lang w:val="es-BO"/>
              </w:rPr>
            </w:pPr>
            <w:r w:rsidRPr="00A960CC">
              <w:rPr>
                <w:rFonts w:cs="Tahoma"/>
                <w:b/>
                <w:lang w:val="es-BO"/>
              </w:rPr>
              <w:t>Para ser llenado por el proponente al momento de elaborar su propuesta</w:t>
            </w:r>
          </w:p>
        </w:tc>
      </w:tr>
      <w:tr w:rsidR="00373F0E" w:rsidRPr="00A960CC" w14:paraId="4110E06F" w14:textId="77777777" w:rsidTr="00430E6A">
        <w:trPr>
          <w:trHeight w:val="221"/>
        </w:trPr>
        <w:tc>
          <w:tcPr>
            <w:tcW w:w="303" w:type="dxa"/>
            <w:vMerge w:val="restart"/>
            <w:shd w:val="clear" w:color="auto" w:fill="8DB3E2" w:themeFill="text2" w:themeFillTint="66"/>
            <w:vAlign w:val="center"/>
          </w:tcPr>
          <w:p w14:paraId="56BC2335" w14:textId="77777777" w:rsidR="00373F0E" w:rsidRPr="00A960CC" w:rsidRDefault="00373F0E"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0A9F7AC1" w14:textId="77777777" w:rsidR="00373F0E" w:rsidRPr="00A960CC" w:rsidRDefault="00373F0E"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2334F111" w14:textId="77777777" w:rsidR="00373F0E" w:rsidRPr="00A960CC" w:rsidRDefault="00373F0E" w:rsidP="00430E6A">
            <w:pPr>
              <w:jc w:val="center"/>
              <w:rPr>
                <w:rFonts w:cs="Tahoma"/>
                <w:b/>
                <w:lang w:val="es-BO"/>
              </w:rPr>
            </w:pPr>
            <w:r w:rsidRPr="00A960CC">
              <w:rPr>
                <w:rFonts w:cs="Tahoma"/>
                <w:b/>
                <w:lang w:val="es-BO"/>
              </w:rPr>
              <w:t>Característica Propuesta (**)</w:t>
            </w:r>
          </w:p>
        </w:tc>
      </w:tr>
      <w:tr w:rsidR="00373F0E" w:rsidRPr="00A960CC" w14:paraId="67A0AD73" w14:textId="77777777" w:rsidTr="00430E6A">
        <w:trPr>
          <w:trHeight w:val="221"/>
        </w:trPr>
        <w:tc>
          <w:tcPr>
            <w:tcW w:w="303" w:type="dxa"/>
            <w:vMerge/>
            <w:shd w:val="clear" w:color="auto" w:fill="8DB3E2" w:themeFill="text2" w:themeFillTint="66"/>
          </w:tcPr>
          <w:p w14:paraId="3F7ED233" w14:textId="77777777" w:rsidR="00373F0E" w:rsidRPr="00A960CC" w:rsidRDefault="00373F0E" w:rsidP="00430E6A">
            <w:pPr>
              <w:jc w:val="center"/>
              <w:rPr>
                <w:rFonts w:cs="Tahoma"/>
                <w:b/>
                <w:lang w:val="es-BO"/>
              </w:rPr>
            </w:pPr>
          </w:p>
        </w:tc>
        <w:tc>
          <w:tcPr>
            <w:tcW w:w="4551" w:type="dxa"/>
            <w:vMerge/>
            <w:shd w:val="clear" w:color="auto" w:fill="8DB3E2" w:themeFill="text2" w:themeFillTint="66"/>
          </w:tcPr>
          <w:p w14:paraId="7F52BA20" w14:textId="77777777" w:rsidR="00373F0E" w:rsidRPr="00A960CC" w:rsidRDefault="00373F0E" w:rsidP="00430E6A">
            <w:pPr>
              <w:jc w:val="both"/>
              <w:rPr>
                <w:rFonts w:cs="Tahoma"/>
                <w:b/>
                <w:lang w:val="es-BO"/>
              </w:rPr>
            </w:pPr>
          </w:p>
        </w:tc>
        <w:tc>
          <w:tcPr>
            <w:tcW w:w="4379" w:type="dxa"/>
            <w:vMerge/>
            <w:shd w:val="clear" w:color="auto" w:fill="DBE5F1" w:themeFill="accent1" w:themeFillTint="33"/>
          </w:tcPr>
          <w:p w14:paraId="23BB6865" w14:textId="77777777" w:rsidR="00373F0E" w:rsidRPr="00A960CC" w:rsidRDefault="00373F0E" w:rsidP="00430E6A">
            <w:pPr>
              <w:jc w:val="both"/>
              <w:rPr>
                <w:rFonts w:cs="Tahoma"/>
                <w:b/>
                <w:lang w:val="es-BO"/>
              </w:rPr>
            </w:pPr>
          </w:p>
        </w:tc>
      </w:tr>
      <w:tr w:rsidR="00373F0E" w:rsidRPr="00A960CC" w14:paraId="05245C15" w14:textId="77777777" w:rsidTr="00430E6A">
        <w:trPr>
          <w:trHeight w:val="221"/>
        </w:trPr>
        <w:tc>
          <w:tcPr>
            <w:tcW w:w="303" w:type="dxa"/>
            <w:shd w:val="clear" w:color="auto" w:fill="FFFFFF" w:themeFill="background1"/>
          </w:tcPr>
          <w:p w14:paraId="1A2B0EEA" w14:textId="77777777" w:rsidR="00373F0E" w:rsidRPr="00A960CC" w:rsidRDefault="00373F0E" w:rsidP="00430E6A">
            <w:pPr>
              <w:jc w:val="center"/>
              <w:rPr>
                <w:rFonts w:cs="Tahoma"/>
                <w:b/>
                <w:lang w:val="es-BO"/>
              </w:rPr>
            </w:pPr>
          </w:p>
        </w:tc>
        <w:tc>
          <w:tcPr>
            <w:tcW w:w="4551" w:type="dxa"/>
            <w:shd w:val="clear" w:color="auto" w:fill="FFFFFF" w:themeFill="background1"/>
            <w:vAlign w:val="center"/>
          </w:tcPr>
          <w:p w14:paraId="00E7DD56" w14:textId="5785ADF2" w:rsidR="00373F0E" w:rsidRPr="00A960CC" w:rsidRDefault="00373F0E" w:rsidP="00430E6A">
            <w:pPr>
              <w:jc w:val="both"/>
              <w:rPr>
                <w:rFonts w:cs="Tahoma"/>
                <w:b/>
                <w:lang w:val="es-BO"/>
              </w:rPr>
            </w:pPr>
            <w:r>
              <w:rPr>
                <w:rFonts w:ascii="Tahoma" w:hAnsi="Tahoma" w:cs="Tahoma"/>
                <w:b/>
                <w:sz w:val="18"/>
                <w:szCs w:val="18"/>
              </w:rPr>
              <w:t>D (+) Sacarosa p.a.</w:t>
            </w:r>
          </w:p>
        </w:tc>
        <w:tc>
          <w:tcPr>
            <w:tcW w:w="4379" w:type="dxa"/>
            <w:shd w:val="clear" w:color="auto" w:fill="FFFFFF" w:themeFill="background1"/>
          </w:tcPr>
          <w:p w14:paraId="5A22D3CE" w14:textId="77777777" w:rsidR="00373F0E" w:rsidRPr="00A960CC" w:rsidRDefault="00373F0E" w:rsidP="00430E6A">
            <w:pPr>
              <w:jc w:val="both"/>
              <w:rPr>
                <w:rFonts w:cs="Tahoma"/>
                <w:b/>
                <w:lang w:val="es-BO"/>
              </w:rPr>
            </w:pPr>
          </w:p>
        </w:tc>
      </w:tr>
      <w:tr w:rsidR="00373F0E" w:rsidRPr="00A960CC" w14:paraId="34189340" w14:textId="77777777" w:rsidTr="00430E6A">
        <w:trPr>
          <w:trHeight w:val="221"/>
        </w:trPr>
        <w:tc>
          <w:tcPr>
            <w:tcW w:w="303" w:type="dxa"/>
            <w:shd w:val="clear" w:color="auto" w:fill="FFFFFF" w:themeFill="background1"/>
          </w:tcPr>
          <w:p w14:paraId="5EED5331" w14:textId="77777777" w:rsidR="00373F0E" w:rsidRPr="00A960CC" w:rsidRDefault="00373F0E" w:rsidP="00373F0E">
            <w:pPr>
              <w:jc w:val="center"/>
              <w:rPr>
                <w:rFonts w:cs="Tahoma"/>
                <w:b/>
                <w:lang w:val="es-BO"/>
              </w:rPr>
            </w:pPr>
          </w:p>
        </w:tc>
        <w:tc>
          <w:tcPr>
            <w:tcW w:w="4551" w:type="dxa"/>
            <w:shd w:val="clear" w:color="auto" w:fill="FFFFFF" w:themeFill="background1"/>
            <w:vAlign w:val="center"/>
          </w:tcPr>
          <w:p w14:paraId="519D562B" w14:textId="49AAC381" w:rsidR="00373F0E" w:rsidRPr="00A960CC" w:rsidRDefault="00373F0E" w:rsidP="00373F0E">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2 unidades</w:t>
            </w:r>
          </w:p>
        </w:tc>
        <w:tc>
          <w:tcPr>
            <w:tcW w:w="4379" w:type="dxa"/>
            <w:shd w:val="clear" w:color="auto" w:fill="FFFFFF" w:themeFill="background1"/>
          </w:tcPr>
          <w:p w14:paraId="1BFF8185" w14:textId="77777777" w:rsidR="00373F0E" w:rsidRPr="00A960CC" w:rsidRDefault="00373F0E" w:rsidP="00373F0E">
            <w:pPr>
              <w:jc w:val="both"/>
              <w:rPr>
                <w:rFonts w:cs="Tahoma"/>
                <w:b/>
                <w:lang w:val="es-BO"/>
              </w:rPr>
            </w:pPr>
          </w:p>
        </w:tc>
      </w:tr>
      <w:tr w:rsidR="00373F0E" w:rsidRPr="00A960CC" w14:paraId="5BBD2B3D" w14:textId="77777777" w:rsidTr="00430E6A">
        <w:trPr>
          <w:trHeight w:val="221"/>
        </w:trPr>
        <w:tc>
          <w:tcPr>
            <w:tcW w:w="303" w:type="dxa"/>
            <w:shd w:val="clear" w:color="auto" w:fill="FFFFFF" w:themeFill="background1"/>
          </w:tcPr>
          <w:p w14:paraId="2DD5C01D" w14:textId="77777777" w:rsidR="00373F0E" w:rsidRPr="00A960CC" w:rsidRDefault="00373F0E" w:rsidP="00373F0E">
            <w:pPr>
              <w:jc w:val="center"/>
              <w:rPr>
                <w:rFonts w:cs="Tahoma"/>
                <w:b/>
                <w:lang w:val="es-BO"/>
              </w:rPr>
            </w:pPr>
          </w:p>
        </w:tc>
        <w:tc>
          <w:tcPr>
            <w:tcW w:w="4551" w:type="dxa"/>
            <w:shd w:val="clear" w:color="auto" w:fill="FFFFFF" w:themeFill="background1"/>
            <w:vAlign w:val="center"/>
          </w:tcPr>
          <w:p w14:paraId="7C37E569" w14:textId="371AF585" w:rsidR="00373F0E" w:rsidRPr="00A960CC" w:rsidRDefault="00373F0E" w:rsidP="00373F0E">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c>
          <w:tcPr>
            <w:tcW w:w="4379" w:type="dxa"/>
            <w:shd w:val="clear" w:color="auto" w:fill="FFFFFF" w:themeFill="background1"/>
          </w:tcPr>
          <w:p w14:paraId="0768D4ED" w14:textId="77777777" w:rsidR="00373F0E" w:rsidRPr="00A960CC" w:rsidRDefault="00373F0E" w:rsidP="00373F0E">
            <w:pPr>
              <w:jc w:val="both"/>
              <w:rPr>
                <w:rFonts w:cs="Tahoma"/>
                <w:b/>
                <w:lang w:val="es-BO"/>
              </w:rPr>
            </w:pPr>
          </w:p>
        </w:tc>
      </w:tr>
      <w:tr w:rsidR="00373F0E" w:rsidRPr="00A960CC" w14:paraId="07B2C75A" w14:textId="77777777" w:rsidTr="00430E6A">
        <w:trPr>
          <w:trHeight w:val="221"/>
        </w:trPr>
        <w:tc>
          <w:tcPr>
            <w:tcW w:w="303" w:type="dxa"/>
            <w:shd w:val="clear" w:color="auto" w:fill="FFFFFF" w:themeFill="background1"/>
          </w:tcPr>
          <w:p w14:paraId="0330A445" w14:textId="77777777" w:rsidR="00373F0E" w:rsidRPr="00A960CC" w:rsidRDefault="00373F0E" w:rsidP="00373F0E">
            <w:pPr>
              <w:jc w:val="center"/>
              <w:rPr>
                <w:rFonts w:cs="Tahoma"/>
                <w:b/>
                <w:lang w:val="es-BO"/>
              </w:rPr>
            </w:pPr>
          </w:p>
        </w:tc>
        <w:tc>
          <w:tcPr>
            <w:tcW w:w="4551" w:type="dxa"/>
            <w:shd w:val="clear" w:color="auto" w:fill="FFFFFF" w:themeFill="background1"/>
            <w:vAlign w:val="center"/>
          </w:tcPr>
          <w:p w14:paraId="7C1AAE20" w14:textId="2049B800" w:rsidR="00373F0E" w:rsidRPr="00A960CC" w:rsidRDefault="00373F0E" w:rsidP="00373F0E">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c>
          <w:tcPr>
            <w:tcW w:w="4379" w:type="dxa"/>
            <w:shd w:val="clear" w:color="auto" w:fill="FFFFFF" w:themeFill="background1"/>
          </w:tcPr>
          <w:p w14:paraId="2696F146" w14:textId="77777777" w:rsidR="00373F0E" w:rsidRPr="00A960CC" w:rsidRDefault="00373F0E" w:rsidP="00373F0E">
            <w:pPr>
              <w:jc w:val="both"/>
              <w:rPr>
                <w:rFonts w:cs="Tahoma"/>
                <w:b/>
                <w:lang w:val="es-BO"/>
              </w:rPr>
            </w:pPr>
          </w:p>
        </w:tc>
      </w:tr>
      <w:tr w:rsidR="00373F0E" w:rsidRPr="00A960CC" w14:paraId="07D69179" w14:textId="77777777" w:rsidTr="00430E6A">
        <w:trPr>
          <w:trHeight w:val="221"/>
        </w:trPr>
        <w:tc>
          <w:tcPr>
            <w:tcW w:w="303" w:type="dxa"/>
            <w:shd w:val="clear" w:color="auto" w:fill="FFFFFF" w:themeFill="background1"/>
          </w:tcPr>
          <w:p w14:paraId="70966EA8" w14:textId="77777777" w:rsidR="00373F0E" w:rsidRPr="00A960CC" w:rsidRDefault="00373F0E" w:rsidP="00373F0E">
            <w:pPr>
              <w:jc w:val="center"/>
              <w:rPr>
                <w:rFonts w:cs="Tahoma"/>
                <w:b/>
                <w:lang w:val="es-BO"/>
              </w:rPr>
            </w:pPr>
          </w:p>
        </w:tc>
        <w:tc>
          <w:tcPr>
            <w:tcW w:w="4551" w:type="dxa"/>
            <w:shd w:val="clear" w:color="auto" w:fill="FFFFFF" w:themeFill="background1"/>
            <w:vAlign w:val="center"/>
          </w:tcPr>
          <w:p w14:paraId="56200E41" w14:textId="472492D2" w:rsidR="00373F0E" w:rsidRPr="00A960CC" w:rsidRDefault="00373F0E" w:rsidP="00373F0E">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26CFAAC2" w14:textId="77777777" w:rsidR="00373F0E" w:rsidRPr="00A960CC" w:rsidRDefault="00373F0E" w:rsidP="00373F0E">
            <w:pPr>
              <w:jc w:val="both"/>
              <w:rPr>
                <w:rFonts w:cs="Tahoma"/>
                <w:b/>
                <w:lang w:val="es-BO"/>
              </w:rPr>
            </w:pPr>
          </w:p>
        </w:tc>
      </w:tr>
      <w:tr w:rsidR="00373F0E" w:rsidRPr="00A960CC" w14:paraId="5384FBFA" w14:textId="77777777" w:rsidTr="00430E6A">
        <w:trPr>
          <w:trHeight w:val="221"/>
        </w:trPr>
        <w:tc>
          <w:tcPr>
            <w:tcW w:w="303" w:type="dxa"/>
            <w:shd w:val="clear" w:color="auto" w:fill="FFFFFF" w:themeFill="background1"/>
          </w:tcPr>
          <w:p w14:paraId="40B0C14A" w14:textId="77777777" w:rsidR="00373F0E" w:rsidRPr="00A960CC" w:rsidRDefault="00373F0E" w:rsidP="00430E6A">
            <w:pPr>
              <w:jc w:val="center"/>
              <w:rPr>
                <w:rFonts w:cs="Tahoma"/>
                <w:b/>
                <w:lang w:val="es-BO"/>
              </w:rPr>
            </w:pPr>
          </w:p>
        </w:tc>
        <w:tc>
          <w:tcPr>
            <w:tcW w:w="4551" w:type="dxa"/>
            <w:shd w:val="clear" w:color="auto" w:fill="FFFFFF" w:themeFill="background1"/>
            <w:vAlign w:val="center"/>
          </w:tcPr>
          <w:p w14:paraId="57F3F944" w14:textId="77777777" w:rsidR="00373F0E" w:rsidRPr="00A960CC" w:rsidRDefault="00373F0E"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45AE872F" w14:textId="77777777" w:rsidR="00373F0E" w:rsidRPr="00A960CC" w:rsidRDefault="00373F0E" w:rsidP="00430E6A">
            <w:pPr>
              <w:jc w:val="both"/>
              <w:rPr>
                <w:rFonts w:cs="Tahoma"/>
                <w:b/>
                <w:lang w:val="es-BO"/>
              </w:rPr>
            </w:pPr>
          </w:p>
        </w:tc>
      </w:tr>
      <w:tr w:rsidR="00373F0E" w:rsidRPr="00A960CC" w14:paraId="59CAC538" w14:textId="77777777" w:rsidTr="00430E6A">
        <w:trPr>
          <w:trHeight w:val="221"/>
        </w:trPr>
        <w:tc>
          <w:tcPr>
            <w:tcW w:w="303" w:type="dxa"/>
            <w:shd w:val="clear" w:color="auto" w:fill="FFFFFF" w:themeFill="background1"/>
          </w:tcPr>
          <w:p w14:paraId="2FC380DC" w14:textId="77777777" w:rsidR="00373F0E" w:rsidRPr="00A960CC" w:rsidRDefault="00373F0E" w:rsidP="00430E6A">
            <w:pPr>
              <w:jc w:val="center"/>
              <w:rPr>
                <w:rFonts w:cs="Tahoma"/>
                <w:b/>
                <w:lang w:val="es-BO"/>
              </w:rPr>
            </w:pPr>
          </w:p>
        </w:tc>
        <w:tc>
          <w:tcPr>
            <w:tcW w:w="4551" w:type="dxa"/>
            <w:shd w:val="clear" w:color="auto" w:fill="FFFFFF" w:themeFill="background1"/>
          </w:tcPr>
          <w:p w14:paraId="7A3345FE" w14:textId="77777777" w:rsidR="00373F0E" w:rsidRPr="00A960CC" w:rsidRDefault="00373F0E"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1C112BD2" w14:textId="77777777" w:rsidR="00373F0E" w:rsidRPr="00A960CC" w:rsidRDefault="00373F0E" w:rsidP="00430E6A">
            <w:pPr>
              <w:jc w:val="both"/>
              <w:rPr>
                <w:rFonts w:cs="Tahoma"/>
                <w:b/>
                <w:lang w:val="es-BO"/>
              </w:rPr>
            </w:pPr>
          </w:p>
        </w:tc>
      </w:tr>
      <w:tr w:rsidR="00373F0E" w:rsidRPr="00A960CC" w14:paraId="7254AB2B" w14:textId="77777777" w:rsidTr="00430E6A">
        <w:trPr>
          <w:trHeight w:val="221"/>
        </w:trPr>
        <w:tc>
          <w:tcPr>
            <w:tcW w:w="303" w:type="dxa"/>
            <w:shd w:val="clear" w:color="auto" w:fill="FFFFFF" w:themeFill="background1"/>
          </w:tcPr>
          <w:p w14:paraId="52FCDC72" w14:textId="77777777" w:rsidR="00373F0E" w:rsidRPr="00A960CC" w:rsidRDefault="00373F0E" w:rsidP="00430E6A">
            <w:pPr>
              <w:jc w:val="center"/>
              <w:rPr>
                <w:rFonts w:cs="Tahoma"/>
                <w:b/>
                <w:lang w:val="es-BO"/>
              </w:rPr>
            </w:pPr>
          </w:p>
        </w:tc>
        <w:tc>
          <w:tcPr>
            <w:tcW w:w="4551" w:type="dxa"/>
            <w:shd w:val="clear" w:color="auto" w:fill="FFFFFF" w:themeFill="background1"/>
            <w:vAlign w:val="center"/>
          </w:tcPr>
          <w:p w14:paraId="49A1D8DB" w14:textId="77777777" w:rsidR="00373F0E" w:rsidRPr="00751189" w:rsidRDefault="00373F0E"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6109226C" w14:textId="77777777" w:rsidR="00373F0E" w:rsidRPr="00936E05" w:rsidRDefault="00373F0E"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367A7369" w14:textId="77777777" w:rsidR="00373F0E" w:rsidRPr="00936E05" w:rsidRDefault="00373F0E" w:rsidP="00430E6A">
            <w:pPr>
              <w:spacing w:line="274" w:lineRule="auto"/>
              <w:rPr>
                <w:rFonts w:ascii="Tahoma" w:hAnsi="Tahoma" w:cs="Tahoma"/>
                <w:sz w:val="18"/>
                <w:szCs w:val="18"/>
              </w:rPr>
            </w:pPr>
          </w:p>
          <w:p w14:paraId="12AA4562" w14:textId="77777777" w:rsidR="00373F0E" w:rsidRPr="00936E05" w:rsidRDefault="00373F0E" w:rsidP="00430E6A">
            <w:pPr>
              <w:spacing w:line="274" w:lineRule="auto"/>
              <w:rPr>
                <w:rFonts w:ascii="Tahoma" w:hAnsi="Tahoma" w:cs="Tahoma"/>
                <w:sz w:val="18"/>
                <w:szCs w:val="18"/>
              </w:rPr>
            </w:pPr>
            <w:r w:rsidRPr="00936E05">
              <w:rPr>
                <w:rFonts w:ascii="Tahoma" w:hAnsi="Tahoma" w:cs="Tahoma"/>
                <w:sz w:val="18"/>
                <w:szCs w:val="18"/>
              </w:rPr>
              <w:lastRenderedPageBreak/>
              <w:t>Para solicitar el pago, el proveedor deberá presentar una nota de solicitud de pago, adjuntando la siguiente documentación:</w:t>
            </w:r>
          </w:p>
          <w:p w14:paraId="293489F5" w14:textId="77777777" w:rsidR="00373F0E" w:rsidRPr="00936E05" w:rsidRDefault="00373F0E" w:rsidP="00430E6A">
            <w:pPr>
              <w:spacing w:line="274" w:lineRule="auto"/>
              <w:rPr>
                <w:rFonts w:ascii="Tahoma" w:hAnsi="Tahoma" w:cs="Tahoma"/>
                <w:sz w:val="18"/>
                <w:szCs w:val="18"/>
              </w:rPr>
            </w:pPr>
          </w:p>
          <w:p w14:paraId="5F9D4F2C" w14:textId="77777777" w:rsidR="00373F0E" w:rsidRPr="00936E05" w:rsidRDefault="00373F0E"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30F33CA7" w14:textId="77777777" w:rsidR="00373F0E" w:rsidRPr="00936E05" w:rsidRDefault="00373F0E"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7E6A9B32" w14:textId="77777777" w:rsidR="00373F0E" w:rsidRDefault="00373F0E"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5AD0C6C5" w14:textId="77777777" w:rsidR="00373F0E" w:rsidRPr="00A960CC" w:rsidRDefault="00373F0E" w:rsidP="00430E6A">
            <w:pPr>
              <w:jc w:val="both"/>
              <w:rPr>
                <w:rFonts w:cs="Tahoma"/>
                <w:bCs/>
                <w:color w:val="000000"/>
              </w:rPr>
            </w:pPr>
          </w:p>
        </w:tc>
        <w:tc>
          <w:tcPr>
            <w:tcW w:w="4379" w:type="dxa"/>
            <w:shd w:val="clear" w:color="auto" w:fill="FFFFFF" w:themeFill="background1"/>
          </w:tcPr>
          <w:p w14:paraId="16666C47" w14:textId="77777777" w:rsidR="00373F0E" w:rsidRPr="00A960CC" w:rsidRDefault="00373F0E" w:rsidP="00430E6A">
            <w:pPr>
              <w:jc w:val="both"/>
              <w:rPr>
                <w:rFonts w:cs="Tahoma"/>
                <w:b/>
                <w:lang w:val="es-BO"/>
              </w:rPr>
            </w:pPr>
          </w:p>
        </w:tc>
      </w:tr>
    </w:tbl>
    <w:p w14:paraId="57066C28" w14:textId="77777777" w:rsidR="00523667" w:rsidRDefault="00523667" w:rsidP="00DD3133">
      <w:pPr>
        <w:rPr>
          <w:rFonts w:cs="Arial"/>
          <w:sz w:val="12"/>
          <w:lang w:val="es-BO"/>
        </w:rPr>
      </w:pPr>
    </w:p>
    <w:p w14:paraId="4AE4E421" w14:textId="77777777" w:rsidR="0067647F" w:rsidRDefault="0067647F" w:rsidP="00DD3133">
      <w:pPr>
        <w:rPr>
          <w:rFonts w:cs="Arial"/>
          <w:sz w:val="12"/>
          <w:lang w:val="es-BO"/>
        </w:rPr>
      </w:pPr>
    </w:p>
    <w:p w14:paraId="4239D518" w14:textId="7F715271" w:rsidR="0067647F" w:rsidRDefault="0067647F" w:rsidP="0067647F">
      <w:pPr>
        <w:jc w:val="both"/>
        <w:rPr>
          <w:rFonts w:cs="Arial"/>
          <w:b/>
          <w:sz w:val="18"/>
          <w:szCs w:val="18"/>
          <w:lang w:val="es-BO"/>
        </w:rPr>
      </w:pPr>
      <w:r>
        <w:rPr>
          <w:rFonts w:cs="Arial"/>
          <w:b/>
          <w:sz w:val="18"/>
          <w:szCs w:val="18"/>
          <w:lang w:val="es-BO"/>
        </w:rPr>
        <w:t>ITEM N° 13</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BD0D08" w:rsidRPr="00A960CC" w14:paraId="652A4A88" w14:textId="77777777" w:rsidTr="00430E6A">
        <w:trPr>
          <w:tblHeader/>
        </w:trPr>
        <w:tc>
          <w:tcPr>
            <w:tcW w:w="4854" w:type="dxa"/>
            <w:gridSpan w:val="2"/>
            <w:shd w:val="clear" w:color="auto" w:fill="8DB3E2" w:themeFill="text2" w:themeFillTint="66"/>
            <w:vAlign w:val="center"/>
          </w:tcPr>
          <w:p w14:paraId="52503DBA" w14:textId="77777777" w:rsidR="00BD0D08" w:rsidRPr="00A960CC" w:rsidRDefault="00BD0D08"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6B5CE0D5" w14:textId="77777777" w:rsidR="00BD0D08" w:rsidRPr="00A960CC" w:rsidRDefault="00BD0D08" w:rsidP="00430E6A">
            <w:pPr>
              <w:jc w:val="center"/>
              <w:rPr>
                <w:rFonts w:cs="Tahoma"/>
                <w:b/>
                <w:lang w:val="es-BO"/>
              </w:rPr>
            </w:pPr>
            <w:r w:rsidRPr="00A960CC">
              <w:rPr>
                <w:rFonts w:cs="Tahoma"/>
                <w:b/>
                <w:lang w:val="es-BO"/>
              </w:rPr>
              <w:t>Para ser llenado por el proponente al momento de elaborar su propuesta</w:t>
            </w:r>
          </w:p>
        </w:tc>
      </w:tr>
      <w:tr w:rsidR="00BD0D08" w:rsidRPr="00A960CC" w14:paraId="17E57F62" w14:textId="77777777" w:rsidTr="00430E6A">
        <w:trPr>
          <w:trHeight w:val="221"/>
        </w:trPr>
        <w:tc>
          <w:tcPr>
            <w:tcW w:w="303" w:type="dxa"/>
            <w:vMerge w:val="restart"/>
            <w:shd w:val="clear" w:color="auto" w:fill="8DB3E2" w:themeFill="text2" w:themeFillTint="66"/>
            <w:vAlign w:val="center"/>
          </w:tcPr>
          <w:p w14:paraId="227A26B0" w14:textId="77777777" w:rsidR="00BD0D08" w:rsidRPr="00A960CC" w:rsidRDefault="00BD0D08"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432AFB43" w14:textId="77777777" w:rsidR="00BD0D08" w:rsidRPr="00A960CC" w:rsidRDefault="00BD0D08"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62F6248F" w14:textId="77777777" w:rsidR="00BD0D08" w:rsidRPr="00A960CC" w:rsidRDefault="00BD0D08" w:rsidP="00430E6A">
            <w:pPr>
              <w:jc w:val="center"/>
              <w:rPr>
                <w:rFonts w:cs="Tahoma"/>
                <w:b/>
                <w:lang w:val="es-BO"/>
              </w:rPr>
            </w:pPr>
            <w:r w:rsidRPr="00A960CC">
              <w:rPr>
                <w:rFonts w:cs="Tahoma"/>
                <w:b/>
                <w:lang w:val="es-BO"/>
              </w:rPr>
              <w:t>Característica Propuesta (**)</w:t>
            </w:r>
          </w:p>
        </w:tc>
      </w:tr>
      <w:tr w:rsidR="00BD0D08" w:rsidRPr="00A960CC" w14:paraId="053220F7" w14:textId="77777777" w:rsidTr="00430E6A">
        <w:trPr>
          <w:trHeight w:val="221"/>
        </w:trPr>
        <w:tc>
          <w:tcPr>
            <w:tcW w:w="303" w:type="dxa"/>
            <w:vMerge/>
            <w:shd w:val="clear" w:color="auto" w:fill="8DB3E2" w:themeFill="text2" w:themeFillTint="66"/>
          </w:tcPr>
          <w:p w14:paraId="5A5488A0" w14:textId="77777777" w:rsidR="00BD0D08" w:rsidRPr="00A960CC" w:rsidRDefault="00BD0D08" w:rsidP="00430E6A">
            <w:pPr>
              <w:jc w:val="center"/>
              <w:rPr>
                <w:rFonts w:cs="Tahoma"/>
                <w:b/>
                <w:lang w:val="es-BO"/>
              </w:rPr>
            </w:pPr>
          </w:p>
        </w:tc>
        <w:tc>
          <w:tcPr>
            <w:tcW w:w="4551" w:type="dxa"/>
            <w:vMerge/>
            <w:shd w:val="clear" w:color="auto" w:fill="8DB3E2" w:themeFill="text2" w:themeFillTint="66"/>
          </w:tcPr>
          <w:p w14:paraId="780A3A8A" w14:textId="77777777" w:rsidR="00BD0D08" w:rsidRPr="00A960CC" w:rsidRDefault="00BD0D08" w:rsidP="00430E6A">
            <w:pPr>
              <w:jc w:val="both"/>
              <w:rPr>
                <w:rFonts w:cs="Tahoma"/>
                <w:b/>
                <w:lang w:val="es-BO"/>
              </w:rPr>
            </w:pPr>
          </w:p>
        </w:tc>
        <w:tc>
          <w:tcPr>
            <w:tcW w:w="4379" w:type="dxa"/>
            <w:vMerge/>
            <w:shd w:val="clear" w:color="auto" w:fill="DBE5F1" w:themeFill="accent1" w:themeFillTint="33"/>
          </w:tcPr>
          <w:p w14:paraId="3B74A6DC" w14:textId="77777777" w:rsidR="00BD0D08" w:rsidRPr="00A960CC" w:rsidRDefault="00BD0D08" w:rsidP="00430E6A">
            <w:pPr>
              <w:jc w:val="both"/>
              <w:rPr>
                <w:rFonts w:cs="Tahoma"/>
                <w:b/>
                <w:lang w:val="es-BO"/>
              </w:rPr>
            </w:pPr>
          </w:p>
        </w:tc>
      </w:tr>
      <w:tr w:rsidR="00BD0D08" w:rsidRPr="00A960CC" w14:paraId="14F807AD" w14:textId="77777777" w:rsidTr="00430E6A">
        <w:trPr>
          <w:trHeight w:val="221"/>
        </w:trPr>
        <w:tc>
          <w:tcPr>
            <w:tcW w:w="303" w:type="dxa"/>
            <w:shd w:val="clear" w:color="auto" w:fill="FFFFFF" w:themeFill="background1"/>
          </w:tcPr>
          <w:p w14:paraId="6F274B71" w14:textId="77777777" w:rsidR="00BD0D08" w:rsidRPr="00A960CC" w:rsidRDefault="00BD0D08" w:rsidP="00430E6A">
            <w:pPr>
              <w:jc w:val="center"/>
              <w:rPr>
                <w:rFonts w:cs="Tahoma"/>
                <w:b/>
                <w:lang w:val="es-BO"/>
              </w:rPr>
            </w:pPr>
          </w:p>
        </w:tc>
        <w:tc>
          <w:tcPr>
            <w:tcW w:w="4551" w:type="dxa"/>
            <w:shd w:val="clear" w:color="auto" w:fill="FFFFFF" w:themeFill="background1"/>
            <w:vAlign w:val="center"/>
          </w:tcPr>
          <w:p w14:paraId="5186123B" w14:textId="13E970BD" w:rsidR="00BD0D08" w:rsidRPr="00A960CC" w:rsidRDefault="00BD0D08" w:rsidP="00430E6A">
            <w:pPr>
              <w:jc w:val="both"/>
              <w:rPr>
                <w:rFonts w:cs="Tahoma"/>
                <w:b/>
                <w:lang w:val="es-BO"/>
              </w:rPr>
            </w:pPr>
            <w:r>
              <w:rPr>
                <w:rFonts w:ascii="Tahoma" w:hAnsi="Tahoma" w:cs="Tahoma"/>
                <w:b/>
                <w:sz w:val="18"/>
                <w:szCs w:val="18"/>
              </w:rPr>
              <w:t>Acetonitrilo para HPLC</w:t>
            </w:r>
          </w:p>
        </w:tc>
        <w:tc>
          <w:tcPr>
            <w:tcW w:w="4379" w:type="dxa"/>
            <w:shd w:val="clear" w:color="auto" w:fill="FFFFFF" w:themeFill="background1"/>
          </w:tcPr>
          <w:p w14:paraId="1F7635BB" w14:textId="77777777" w:rsidR="00BD0D08" w:rsidRPr="00A960CC" w:rsidRDefault="00BD0D08" w:rsidP="00430E6A">
            <w:pPr>
              <w:jc w:val="both"/>
              <w:rPr>
                <w:rFonts w:cs="Tahoma"/>
                <w:b/>
                <w:lang w:val="es-BO"/>
              </w:rPr>
            </w:pPr>
          </w:p>
        </w:tc>
      </w:tr>
      <w:tr w:rsidR="00BD0D08" w:rsidRPr="00A960CC" w14:paraId="735CE5BB" w14:textId="77777777" w:rsidTr="00430E6A">
        <w:trPr>
          <w:trHeight w:val="221"/>
        </w:trPr>
        <w:tc>
          <w:tcPr>
            <w:tcW w:w="303" w:type="dxa"/>
            <w:shd w:val="clear" w:color="auto" w:fill="FFFFFF" w:themeFill="background1"/>
          </w:tcPr>
          <w:p w14:paraId="0A4B28EE" w14:textId="77777777" w:rsidR="00BD0D08" w:rsidRPr="00A960CC" w:rsidRDefault="00BD0D08" w:rsidP="00BD0D08">
            <w:pPr>
              <w:jc w:val="center"/>
              <w:rPr>
                <w:rFonts w:cs="Tahoma"/>
                <w:b/>
                <w:lang w:val="es-BO"/>
              </w:rPr>
            </w:pPr>
          </w:p>
        </w:tc>
        <w:tc>
          <w:tcPr>
            <w:tcW w:w="4551" w:type="dxa"/>
            <w:shd w:val="clear" w:color="auto" w:fill="FFFFFF" w:themeFill="background1"/>
            <w:vAlign w:val="center"/>
          </w:tcPr>
          <w:p w14:paraId="006DE4F8" w14:textId="575B8790" w:rsidR="00BD0D08" w:rsidRPr="00A960CC" w:rsidRDefault="00BD0D08" w:rsidP="00BD0D08">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12F59B8B" w14:textId="77777777" w:rsidR="00BD0D08" w:rsidRPr="00A960CC" w:rsidRDefault="00BD0D08" w:rsidP="00BD0D08">
            <w:pPr>
              <w:jc w:val="both"/>
              <w:rPr>
                <w:rFonts w:cs="Tahoma"/>
                <w:b/>
                <w:lang w:val="es-BO"/>
              </w:rPr>
            </w:pPr>
          </w:p>
        </w:tc>
      </w:tr>
      <w:tr w:rsidR="00BD0D08" w:rsidRPr="00A960CC" w14:paraId="56AF70A2" w14:textId="77777777" w:rsidTr="00430E6A">
        <w:trPr>
          <w:trHeight w:val="221"/>
        </w:trPr>
        <w:tc>
          <w:tcPr>
            <w:tcW w:w="303" w:type="dxa"/>
            <w:shd w:val="clear" w:color="auto" w:fill="FFFFFF" w:themeFill="background1"/>
          </w:tcPr>
          <w:p w14:paraId="4DE63227" w14:textId="77777777" w:rsidR="00BD0D08" w:rsidRPr="00A960CC" w:rsidRDefault="00BD0D08" w:rsidP="00BD0D08">
            <w:pPr>
              <w:jc w:val="center"/>
              <w:rPr>
                <w:rFonts w:cs="Tahoma"/>
                <w:b/>
                <w:lang w:val="es-BO"/>
              </w:rPr>
            </w:pPr>
          </w:p>
        </w:tc>
        <w:tc>
          <w:tcPr>
            <w:tcW w:w="4551" w:type="dxa"/>
            <w:shd w:val="clear" w:color="auto" w:fill="FFFFFF" w:themeFill="background1"/>
            <w:vAlign w:val="center"/>
          </w:tcPr>
          <w:p w14:paraId="131EE41A" w14:textId="6D6C8117" w:rsidR="00BD0D08" w:rsidRPr="00A960CC" w:rsidRDefault="00BD0D08" w:rsidP="00BD0D08">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c>
          <w:tcPr>
            <w:tcW w:w="4379" w:type="dxa"/>
            <w:shd w:val="clear" w:color="auto" w:fill="FFFFFF" w:themeFill="background1"/>
          </w:tcPr>
          <w:p w14:paraId="23217C6F" w14:textId="77777777" w:rsidR="00BD0D08" w:rsidRPr="00A960CC" w:rsidRDefault="00BD0D08" w:rsidP="00BD0D08">
            <w:pPr>
              <w:jc w:val="both"/>
              <w:rPr>
                <w:rFonts w:cs="Tahoma"/>
                <w:b/>
                <w:lang w:val="es-BO"/>
              </w:rPr>
            </w:pPr>
          </w:p>
        </w:tc>
      </w:tr>
      <w:tr w:rsidR="00BD0D08" w:rsidRPr="00A960CC" w14:paraId="6E63351F" w14:textId="77777777" w:rsidTr="00430E6A">
        <w:trPr>
          <w:trHeight w:val="221"/>
        </w:trPr>
        <w:tc>
          <w:tcPr>
            <w:tcW w:w="303" w:type="dxa"/>
            <w:shd w:val="clear" w:color="auto" w:fill="FFFFFF" w:themeFill="background1"/>
          </w:tcPr>
          <w:p w14:paraId="2380ED8A" w14:textId="77777777" w:rsidR="00BD0D08" w:rsidRPr="00A960CC" w:rsidRDefault="00BD0D08" w:rsidP="00BD0D08">
            <w:pPr>
              <w:jc w:val="center"/>
              <w:rPr>
                <w:rFonts w:cs="Tahoma"/>
                <w:b/>
                <w:lang w:val="es-BO"/>
              </w:rPr>
            </w:pPr>
          </w:p>
        </w:tc>
        <w:tc>
          <w:tcPr>
            <w:tcW w:w="4551" w:type="dxa"/>
            <w:shd w:val="clear" w:color="auto" w:fill="FFFFFF" w:themeFill="background1"/>
            <w:vAlign w:val="center"/>
          </w:tcPr>
          <w:p w14:paraId="2425962F" w14:textId="76A15121" w:rsidR="00BD0D08" w:rsidRPr="00A960CC" w:rsidRDefault="00BD0D08" w:rsidP="00BD0D08">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Grado HPLC</w:t>
            </w:r>
          </w:p>
        </w:tc>
        <w:tc>
          <w:tcPr>
            <w:tcW w:w="4379" w:type="dxa"/>
            <w:shd w:val="clear" w:color="auto" w:fill="FFFFFF" w:themeFill="background1"/>
          </w:tcPr>
          <w:p w14:paraId="50FF54C0" w14:textId="77777777" w:rsidR="00BD0D08" w:rsidRPr="00A960CC" w:rsidRDefault="00BD0D08" w:rsidP="00BD0D08">
            <w:pPr>
              <w:jc w:val="both"/>
              <w:rPr>
                <w:rFonts w:cs="Tahoma"/>
                <w:b/>
                <w:lang w:val="es-BO"/>
              </w:rPr>
            </w:pPr>
          </w:p>
        </w:tc>
      </w:tr>
      <w:tr w:rsidR="00BD0D08" w:rsidRPr="00A960CC" w14:paraId="17FDDA45" w14:textId="77777777" w:rsidTr="00430E6A">
        <w:trPr>
          <w:trHeight w:val="221"/>
        </w:trPr>
        <w:tc>
          <w:tcPr>
            <w:tcW w:w="303" w:type="dxa"/>
            <w:shd w:val="clear" w:color="auto" w:fill="FFFFFF" w:themeFill="background1"/>
          </w:tcPr>
          <w:p w14:paraId="6EF9CB43" w14:textId="77777777" w:rsidR="00BD0D08" w:rsidRPr="00A960CC" w:rsidRDefault="00BD0D08" w:rsidP="00BD0D08">
            <w:pPr>
              <w:jc w:val="center"/>
              <w:rPr>
                <w:rFonts w:cs="Tahoma"/>
                <w:b/>
                <w:lang w:val="es-BO"/>
              </w:rPr>
            </w:pPr>
          </w:p>
        </w:tc>
        <w:tc>
          <w:tcPr>
            <w:tcW w:w="4551" w:type="dxa"/>
            <w:shd w:val="clear" w:color="auto" w:fill="FFFFFF" w:themeFill="background1"/>
            <w:vAlign w:val="center"/>
          </w:tcPr>
          <w:p w14:paraId="7FF7C3D8" w14:textId="25B24FE8" w:rsidR="00BD0D08" w:rsidRPr="00A960CC" w:rsidRDefault="00BD0D08" w:rsidP="00BD0D08">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5F213512" w14:textId="77777777" w:rsidR="00BD0D08" w:rsidRPr="00A960CC" w:rsidRDefault="00BD0D08" w:rsidP="00BD0D08">
            <w:pPr>
              <w:jc w:val="both"/>
              <w:rPr>
                <w:rFonts w:cs="Tahoma"/>
                <w:b/>
                <w:lang w:val="es-BO"/>
              </w:rPr>
            </w:pPr>
          </w:p>
        </w:tc>
      </w:tr>
      <w:tr w:rsidR="00BD0D08" w:rsidRPr="00A960CC" w14:paraId="6347CCBD" w14:textId="77777777" w:rsidTr="00430E6A">
        <w:trPr>
          <w:trHeight w:val="221"/>
        </w:trPr>
        <w:tc>
          <w:tcPr>
            <w:tcW w:w="303" w:type="dxa"/>
            <w:shd w:val="clear" w:color="auto" w:fill="FFFFFF" w:themeFill="background1"/>
          </w:tcPr>
          <w:p w14:paraId="67FB4ADF" w14:textId="77777777" w:rsidR="00BD0D08" w:rsidRPr="00A960CC" w:rsidRDefault="00BD0D08" w:rsidP="00BD0D08">
            <w:pPr>
              <w:jc w:val="center"/>
              <w:rPr>
                <w:rFonts w:cs="Tahoma"/>
                <w:b/>
                <w:lang w:val="es-BO"/>
              </w:rPr>
            </w:pPr>
          </w:p>
        </w:tc>
        <w:tc>
          <w:tcPr>
            <w:tcW w:w="4551" w:type="dxa"/>
            <w:shd w:val="clear" w:color="auto" w:fill="FFFFFF" w:themeFill="background1"/>
            <w:vAlign w:val="center"/>
          </w:tcPr>
          <w:p w14:paraId="2E744486" w14:textId="44B046EE" w:rsidR="00BD0D08" w:rsidRPr="00A960CC" w:rsidRDefault="00BD0D08" w:rsidP="00BD0D08">
            <w:pPr>
              <w:jc w:val="both"/>
              <w:rPr>
                <w:rFonts w:cs="Tahoma"/>
                <w:b/>
                <w:lang w:val="es-BO"/>
              </w:rPr>
            </w:pPr>
            <w:r>
              <w:rPr>
                <w:rFonts w:ascii="Tahoma" w:hAnsi="Tahoma" w:cs="Tahoma"/>
                <w:b/>
                <w:sz w:val="18"/>
                <w:szCs w:val="18"/>
                <w:lang w:eastAsia="en-US"/>
              </w:rPr>
              <w:t xml:space="preserve">Procedencia: </w:t>
            </w:r>
            <w:r w:rsidRPr="00D12AA0">
              <w:rPr>
                <w:rFonts w:ascii="Tahoma" w:hAnsi="Tahoma" w:cs="Tahoma"/>
                <w:sz w:val="18"/>
                <w:szCs w:val="18"/>
                <w:lang w:eastAsia="en-US"/>
              </w:rPr>
              <w:t>Alemania</w:t>
            </w:r>
          </w:p>
        </w:tc>
        <w:tc>
          <w:tcPr>
            <w:tcW w:w="4379" w:type="dxa"/>
            <w:shd w:val="clear" w:color="auto" w:fill="FFFFFF" w:themeFill="background1"/>
          </w:tcPr>
          <w:p w14:paraId="3D7597A8" w14:textId="77777777" w:rsidR="00BD0D08" w:rsidRPr="00A960CC" w:rsidRDefault="00BD0D08" w:rsidP="00BD0D08">
            <w:pPr>
              <w:jc w:val="both"/>
              <w:rPr>
                <w:rFonts w:cs="Tahoma"/>
                <w:b/>
                <w:lang w:val="es-BO"/>
              </w:rPr>
            </w:pPr>
          </w:p>
        </w:tc>
      </w:tr>
      <w:tr w:rsidR="00BD0D08" w:rsidRPr="00A960CC" w14:paraId="3CDBC0D2" w14:textId="77777777" w:rsidTr="00430E6A">
        <w:trPr>
          <w:trHeight w:val="221"/>
        </w:trPr>
        <w:tc>
          <w:tcPr>
            <w:tcW w:w="303" w:type="dxa"/>
            <w:shd w:val="clear" w:color="auto" w:fill="FFFFFF" w:themeFill="background1"/>
          </w:tcPr>
          <w:p w14:paraId="00AB3DAC" w14:textId="77777777" w:rsidR="00BD0D08" w:rsidRPr="00A960CC" w:rsidRDefault="00BD0D08" w:rsidP="00430E6A">
            <w:pPr>
              <w:jc w:val="center"/>
              <w:rPr>
                <w:rFonts w:cs="Tahoma"/>
                <w:b/>
                <w:lang w:val="es-BO"/>
              </w:rPr>
            </w:pPr>
          </w:p>
        </w:tc>
        <w:tc>
          <w:tcPr>
            <w:tcW w:w="4551" w:type="dxa"/>
            <w:shd w:val="clear" w:color="auto" w:fill="FFFFFF" w:themeFill="background1"/>
            <w:vAlign w:val="center"/>
          </w:tcPr>
          <w:p w14:paraId="4469903A" w14:textId="77777777" w:rsidR="00BD0D08" w:rsidRPr="00A960CC" w:rsidRDefault="00BD0D08"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20CEE960" w14:textId="77777777" w:rsidR="00BD0D08" w:rsidRPr="00A960CC" w:rsidRDefault="00BD0D08" w:rsidP="00430E6A">
            <w:pPr>
              <w:jc w:val="both"/>
              <w:rPr>
                <w:rFonts w:cs="Tahoma"/>
                <w:b/>
                <w:lang w:val="es-BO"/>
              </w:rPr>
            </w:pPr>
          </w:p>
        </w:tc>
      </w:tr>
      <w:tr w:rsidR="00BD0D08" w:rsidRPr="00A960CC" w14:paraId="2436E31D" w14:textId="77777777" w:rsidTr="00430E6A">
        <w:trPr>
          <w:trHeight w:val="221"/>
        </w:trPr>
        <w:tc>
          <w:tcPr>
            <w:tcW w:w="303" w:type="dxa"/>
            <w:shd w:val="clear" w:color="auto" w:fill="FFFFFF" w:themeFill="background1"/>
          </w:tcPr>
          <w:p w14:paraId="558113ED" w14:textId="77777777" w:rsidR="00BD0D08" w:rsidRPr="00A960CC" w:rsidRDefault="00BD0D08" w:rsidP="00430E6A">
            <w:pPr>
              <w:jc w:val="center"/>
              <w:rPr>
                <w:rFonts w:cs="Tahoma"/>
                <w:b/>
                <w:lang w:val="es-BO"/>
              </w:rPr>
            </w:pPr>
          </w:p>
        </w:tc>
        <w:tc>
          <w:tcPr>
            <w:tcW w:w="4551" w:type="dxa"/>
            <w:shd w:val="clear" w:color="auto" w:fill="FFFFFF" w:themeFill="background1"/>
          </w:tcPr>
          <w:p w14:paraId="53E64A8E" w14:textId="77777777" w:rsidR="00BD0D08" w:rsidRPr="00A960CC" w:rsidRDefault="00BD0D08"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44C71329" w14:textId="77777777" w:rsidR="00BD0D08" w:rsidRPr="00A960CC" w:rsidRDefault="00BD0D08" w:rsidP="00430E6A">
            <w:pPr>
              <w:jc w:val="both"/>
              <w:rPr>
                <w:rFonts w:cs="Tahoma"/>
                <w:b/>
                <w:lang w:val="es-BO"/>
              </w:rPr>
            </w:pPr>
          </w:p>
        </w:tc>
      </w:tr>
      <w:tr w:rsidR="00BD0D08" w:rsidRPr="00A960CC" w14:paraId="5474AD95" w14:textId="77777777" w:rsidTr="00430E6A">
        <w:trPr>
          <w:trHeight w:val="221"/>
        </w:trPr>
        <w:tc>
          <w:tcPr>
            <w:tcW w:w="303" w:type="dxa"/>
            <w:shd w:val="clear" w:color="auto" w:fill="FFFFFF" w:themeFill="background1"/>
          </w:tcPr>
          <w:p w14:paraId="68B3937E" w14:textId="77777777" w:rsidR="00BD0D08" w:rsidRPr="00A960CC" w:rsidRDefault="00BD0D08" w:rsidP="00430E6A">
            <w:pPr>
              <w:jc w:val="center"/>
              <w:rPr>
                <w:rFonts w:cs="Tahoma"/>
                <w:b/>
                <w:lang w:val="es-BO"/>
              </w:rPr>
            </w:pPr>
          </w:p>
        </w:tc>
        <w:tc>
          <w:tcPr>
            <w:tcW w:w="4551" w:type="dxa"/>
            <w:shd w:val="clear" w:color="auto" w:fill="FFFFFF" w:themeFill="background1"/>
            <w:vAlign w:val="center"/>
          </w:tcPr>
          <w:p w14:paraId="4C2E3F4F" w14:textId="77777777" w:rsidR="00BD0D08" w:rsidRPr="00751189" w:rsidRDefault="00BD0D08"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253FA12D" w14:textId="77777777" w:rsidR="00BD0D08" w:rsidRPr="00936E05" w:rsidRDefault="00BD0D08"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15170F45" w14:textId="77777777" w:rsidR="00BD0D08" w:rsidRPr="00936E05" w:rsidRDefault="00BD0D08" w:rsidP="00430E6A">
            <w:pPr>
              <w:spacing w:line="274" w:lineRule="auto"/>
              <w:rPr>
                <w:rFonts w:ascii="Tahoma" w:hAnsi="Tahoma" w:cs="Tahoma"/>
                <w:sz w:val="18"/>
                <w:szCs w:val="18"/>
              </w:rPr>
            </w:pPr>
          </w:p>
          <w:p w14:paraId="30B18E54" w14:textId="77777777" w:rsidR="00BD0D08" w:rsidRPr="00936E05" w:rsidRDefault="00BD0D08"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26ADF233" w14:textId="77777777" w:rsidR="00BD0D08" w:rsidRPr="00936E05" w:rsidRDefault="00BD0D08" w:rsidP="00430E6A">
            <w:pPr>
              <w:spacing w:line="274" w:lineRule="auto"/>
              <w:rPr>
                <w:rFonts w:ascii="Tahoma" w:hAnsi="Tahoma" w:cs="Tahoma"/>
                <w:sz w:val="18"/>
                <w:szCs w:val="18"/>
              </w:rPr>
            </w:pPr>
          </w:p>
          <w:p w14:paraId="7A316584" w14:textId="77777777" w:rsidR="00BD0D08" w:rsidRPr="00936E05" w:rsidRDefault="00BD0D0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541074BC" w14:textId="77777777" w:rsidR="00BD0D08" w:rsidRPr="00936E05" w:rsidRDefault="00BD0D08"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165B2CD6" w14:textId="77777777" w:rsidR="00BD0D08" w:rsidRDefault="00BD0D0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42D3CDBB" w14:textId="77777777" w:rsidR="00BD0D08" w:rsidRPr="00A960CC" w:rsidRDefault="00BD0D08" w:rsidP="00430E6A">
            <w:pPr>
              <w:jc w:val="both"/>
              <w:rPr>
                <w:rFonts w:cs="Tahoma"/>
                <w:bCs/>
                <w:color w:val="000000"/>
              </w:rPr>
            </w:pPr>
          </w:p>
        </w:tc>
        <w:tc>
          <w:tcPr>
            <w:tcW w:w="4379" w:type="dxa"/>
            <w:shd w:val="clear" w:color="auto" w:fill="FFFFFF" w:themeFill="background1"/>
          </w:tcPr>
          <w:p w14:paraId="52885D6B" w14:textId="77777777" w:rsidR="00BD0D08" w:rsidRPr="00A960CC" w:rsidRDefault="00BD0D08" w:rsidP="00430E6A">
            <w:pPr>
              <w:jc w:val="both"/>
              <w:rPr>
                <w:rFonts w:cs="Tahoma"/>
                <w:b/>
                <w:lang w:val="es-BO"/>
              </w:rPr>
            </w:pPr>
          </w:p>
        </w:tc>
      </w:tr>
    </w:tbl>
    <w:p w14:paraId="51DA6A31" w14:textId="77777777" w:rsidR="0067647F" w:rsidRDefault="0067647F" w:rsidP="00DD3133">
      <w:pPr>
        <w:rPr>
          <w:rFonts w:cs="Arial"/>
          <w:sz w:val="12"/>
        </w:rPr>
      </w:pPr>
    </w:p>
    <w:p w14:paraId="1877C5B0" w14:textId="77777777" w:rsidR="0067647F" w:rsidRDefault="0067647F" w:rsidP="00DD3133">
      <w:pPr>
        <w:rPr>
          <w:rFonts w:cs="Arial"/>
          <w:sz w:val="12"/>
        </w:rPr>
      </w:pPr>
    </w:p>
    <w:p w14:paraId="3BA1287E" w14:textId="4FB72D1F" w:rsidR="0067647F" w:rsidRDefault="0067647F" w:rsidP="0067647F">
      <w:pPr>
        <w:jc w:val="both"/>
        <w:rPr>
          <w:rFonts w:cs="Arial"/>
          <w:b/>
          <w:sz w:val="18"/>
          <w:szCs w:val="18"/>
          <w:lang w:val="es-BO"/>
        </w:rPr>
      </w:pPr>
      <w:r>
        <w:rPr>
          <w:rFonts w:cs="Arial"/>
          <w:b/>
          <w:sz w:val="18"/>
          <w:szCs w:val="18"/>
          <w:lang w:val="es-BO"/>
        </w:rPr>
        <w:t>ITEM N° 14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BD0D08" w:rsidRPr="00A960CC" w14:paraId="5C56A51C" w14:textId="77777777" w:rsidTr="00430E6A">
        <w:trPr>
          <w:tblHeader/>
        </w:trPr>
        <w:tc>
          <w:tcPr>
            <w:tcW w:w="4854" w:type="dxa"/>
            <w:gridSpan w:val="2"/>
            <w:shd w:val="clear" w:color="auto" w:fill="8DB3E2" w:themeFill="text2" w:themeFillTint="66"/>
            <w:vAlign w:val="center"/>
          </w:tcPr>
          <w:p w14:paraId="0A9713C9" w14:textId="77777777" w:rsidR="00BD0D08" w:rsidRPr="00A960CC" w:rsidRDefault="00BD0D08"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60DEBF1D" w14:textId="77777777" w:rsidR="00BD0D08" w:rsidRPr="00A960CC" w:rsidRDefault="00BD0D08" w:rsidP="00430E6A">
            <w:pPr>
              <w:jc w:val="center"/>
              <w:rPr>
                <w:rFonts w:cs="Tahoma"/>
                <w:b/>
                <w:lang w:val="es-BO"/>
              </w:rPr>
            </w:pPr>
            <w:r w:rsidRPr="00A960CC">
              <w:rPr>
                <w:rFonts w:cs="Tahoma"/>
                <w:b/>
                <w:lang w:val="es-BO"/>
              </w:rPr>
              <w:t>Para ser llenado por el proponente al momento de elaborar su propuesta</w:t>
            </w:r>
          </w:p>
        </w:tc>
      </w:tr>
      <w:tr w:rsidR="00BD0D08" w:rsidRPr="00A960CC" w14:paraId="250EA48F" w14:textId="77777777" w:rsidTr="00430E6A">
        <w:trPr>
          <w:trHeight w:val="221"/>
        </w:trPr>
        <w:tc>
          <w:tcPr>
            <w:tcW w:w="303" w:type="dxa"/>
            <w:vMerge w:val="restart"/>
            <w:shd w:val="clear" w:color="auto" w:fill="8DB3E2" w:themeFill="text2" w:themeFillTint="66"/>
            <w:vAlign w:val="center"/>
          </w:tcPr>
          <w:p w14:paraId="0308FA64" w14:textId="77777777" w:rsidR="00BD0D08" w:rsidRPr="00A960CC" w:rsidRDefault="00BD0D08"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0A7A924B" w14:textId="77777777" w:rsidR="00BD0D08" w:rsidRPr="00A960CC" w:rsidRDefault="00BD0D08"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1B4AF110" w14:textId="77777777" w:rsidR="00BD0D08" w:rsidRPr="00A960CC" w:rsidRDefault="00BD0D08" w:rsidP="00430E6A">
            <w:pPr>
              <w:jc w:val="center"/>
              <w:rPr>
                <w:rFonts w:cs="Tahoma"/>
                <w:b/>
                <w:lang w:val="es-BO"/>
              </w:rPr>
            </w:pPr>
            <w:r w:rsidRPr="00A960CC">
              <w:rPr>
                <w:rFonts w:cs="Tahoma"/>
                <w:b/>
                <w:lang w:val="es-BO"/>
              </w:rPr>
              <w:t>Característica Propuesta (**)</w:t>
            </w:r>
          </w:p>
        </w:tc>
      </w:tr>
      <w:tr w:rsidR="00BD0D08" w:rsidRPr="00A960CC" w14:paraId="7B955CA9" w14:textId="77777777" w:rsidTr="00430E6A">
        <w:trPr>
          <w:trHeight w:val="221"/>
        </w:trPr>
        <w:tc>
          <w:tcPr>
            <w:tcW w:w="303" w:type="dxa"/>
            <w:vMerge/>
            <w:shd w:val="clear" w:color="auto" w:fill="8DB3E2" w:themeFill="text2" w:themeFillTint="66"/>
          </w:tcPr>
          <w:p w14:paraId="3DCBBD8E" w14:textId="77777777" w:rsidR="00BD0D08" w:rsidRPr="00A960CC" w:rsidRDefault="00BD0D08" w:rsidP="00430E6A">
            <w:pPr>
              <w:jc w:val="center"/>
              <w:rPr>
                <w:rFonts w:cs="Tahoma"/>
                <w:b/>
                <w:lang w:val="es-BO"/>
              </w:rPr>
            </w:pPr>
          </w:p>
        </w:tc>
        <w:tc>
          <w:tcPr>
            <w:tcW w:w="4551" w:type="dxa"/>
            <w:vMerge/>
            <w:shd w:val="clear" w:color="auto" w:fill="8DB3E2" w:themeFill="text2" w:themeFillTint="66"/>
          </w:tcPr>
          <w:p w14:paraId="4C33CA3D" w14:textId="77777777" w:rsidR="00BD0D08" w:rsidRPr="00A960CC" w:rsidRDefault="00BD0D08" w:rsidP="00430E6A">
            <w:pPr>
              <w:jc w:val="both"/>
              <w:rPr>
                <w:rFonts w:cs="Tahoma"/>
                <w:b/>
                <w:lang w:val="es-BO"/>
              </w:rPr>
            </w:pPr>
          </w:p>
        </w:tc>
        <w:tc>
          <w:tcPr>
            <w:tcW w:w="4379" w:type="dxa"/>
            <w:vMerge/>
            <w:shd w:val="clear" w:color="auto" w:fill="DBE5F1" w:themeFill="accent1" w:themeFillTint="33"/>
          </w:tcPr>
          <w:p w14:paraId="79E259A1" w14:textId="77777777" w:rsidR="00BD0D08" w:rsidRPr="00A960CC" w:rsidRDefault="00BD0D08" w:rsidP="00430E6A">
            <w:pPr>
              <w:jc w:val="both"/>
              <w:rPr>
                <w:rFonts w:cs="Tahoma"/>
                <w:b/>
                <w:lang w:val="es-BO"/>
              </w:rPr>
            </w:pPr>
          </w:p>
        </w:tc>
      </w:tr>
      <w:tr w:rsidR="00BD0D08" w:rsidRPr="00A960CC" w14:paraId="1A0D580E" w14:textId="77777777" w:rsidTr="00430E6A">
        <w:trPr>
          <w:trHeight w:val="221"/>
        </w:trPr>
        <w:tc>
          <w:tcPr>
            <w:tcW w:w="303" w:type="dxa"/>
            <w:shd w:val="clear" w:color="auto" w:fill="FFFFFF" w:themeFill="background1"/>
          </w:tcPr>
          <w:p w14:paraId="2C10C43E" w14:textId="77777777" w:rsidR="00BD0D08" w:rsidRPr="00A960CC" w:rsidRDefault="00BD0D08" w:rsidP="00430E6A">
            <w:pPr>
              <w:jc w:val="center"/>
              <w:rPr>
                <w:rFonts w:cs="Tahoma"/>
                <w:b/>
                <w:lang w:val="es-BO"/>
              </w:rPr>
            </w:pPr>
          </w:p>
        </w:tc>
        <w:tc>
          <w:tcPr>
            <w:tcW w:w="4551" w:type="dxa"/>
            <w:shd w:val="clear" w:color="auto" w:fill="FFFFFF" w:themeFill="background1"/>
            <w:vAlign w:val="center"/>
          </w:tcPr>
          <w:p w14:paraId="1A455A50" w14:textId="4EB1E136" w:rsidR="00BD0D08" w:rsidRPr="00A960CC" w:rsidRDefault="00BD0D08" w:rsidP="00430E6A">
            <w:pPr>
              <w:jc w:val="both"/>
              <w:rPr>
                <w:rFonts w:cs="Tahoma"/>
                <w:b/>
                <w:lang w:val="es-BO"/>
              </w:rPr>
            </w:pPr>
            <w:r>
              <w:rPr>
                <w:rFonts w:ascii="Tahoma" w:hAnsi="Tahoma" w:cs="Tahoma"/>
                <w:b/>
                <w:sz w:val="18"/>
                <w:szCs w:val="18"/>
              </w:rPr>
              <w:t>1-propanol para análisis EMSURE</w:t>
            </w:r>
          </w:p>
        </w:tc>
        <w:tc>
          <w:tcPr>
            <w:tcW w:w="4379" w:type="dxa"/>
            <w:shd w:val="clear" w:color="auto" w:fill="FFFFFF" w:themeFill="background1"/>
          </w:tcPr>
          <w:p w14:paraId="71A67618" w14:textId="77777777" w:rsidR="00BD0D08" w:rsidRPr="00A960CC" w:rsidRDefault="00BD0D08" w:rsidP="00430E6A">
            <w:pPr>
              <w:jc w:val="both"/>
              <w:rPr>
                <w:rFonts w:cs="Tahoma"/>
                <w:b/>
                <w:lang w:val="es-BO"/>
              </w:rPr>
            </w:pPr>
          </w:p>
        </w:tc>
      </w:tr>
      <w:tr w:rsidR="00BD0D08" w:rsidRPr="00A960CC" w14:paraId="1C1D0D8C" w14:textId="77777777" w:rsidTr="00430E6A">
        <w:trPr>
          <w:trHeight w:val="221"/>
        </w:trPr>
        <w:tc>
          <w:tcPr>
            <w:tcW w:w="303" w:type="dxa"/>
            <w:shd w:val="clear" w:color="auto" w:fill="FFFFFF" w:themeFill="background1"/>
          </w:tcPr>
          <w:p w14:paraId="0CF7C2C4" w14:textId="77777777" w:rsidR="00BD0D08" w:rsidRPr="00A960CC" w:rsidRDefault="00BD0D08" w:rsidP="00BD0D08">
            <w:pPr>
              <w:jc w:val="center"/>
              <w:rPr>
                <w:rFonts w:cs="Tahoma"/>
                <w:b/>
                <w:lang w:val="es-BO"/>
              </w:rPr>
            </w:pPr>
          </w:p>
        </w:tc>
        <w:tc>
          <w:tcPr>
            <w:tcW w:w="4551" w:type="dxa"/>
            <w:shd w:val="clear" w:color="auto" w:fill="FFFFFF" w:themeFill="background1"/>
            <w:vAlign w:val="center"/>
          </w:tcPr>
          <w:p w14:paraId="17F79D17" w14:textId="2B386B82" w:rsidR="00BD0D08" w:rsidRPr="00A960CC" w:rsidRDefault="00BD0D08" w:rsidP="00BD0D08">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11524490" w14:textId="77777777" w:rsidR="00BD0D08" w:rsidRPr="00A960CC" w:rsidRDefault="00BD0D08" w:rsidP="00BD0D08">
            <w:pPr>
              <w:jc w:val="both"/>
              <w:rPr>
                <w:rFonts w:cs="Tahoma"/>
                <w:b/>
                <w:lang w:val="es-BO"/>
              </w:rPr>
            </w:pPr>
          </w:p>
        </w:tc>
      </w:tr>
      <w:tr w:rsidR="00BD0D08" w:rsidRPr="00A960CC" w14:paraId="2E738711" w14:textId="77777777" w:rsidTr="00430E6A">
        <w:trPr>
          <w:trHeight w:val="221"/>
        </w:trPr>
        <w:tc>
          <w:tcPr>
            <w:tcW w:w="303" w:type="dxa"/>
            <w:shd w:val="clear" w:color="auto" w:fill="FFFFFF" w:themeFill="background1"/>
          </w:tcPr>
          <w:p w14:paraId="219D8768" w14:textId="77777777" w:rsidR="00BD0D08" w:rsidRPr="00A960CC" w:rsidRDefault="00BD0D08" w:rsidP="00BD0D08">
            <w:pPr>
              <w:jc w:val="center"/>
              <w:rPr>
                <w:rFonts w:cs="Tahoma"/>
                <w:b/>
                <w:lang w:val="es-BO"/>
              </w:rPr>
            </w:pPr>
          </w:p>
        </w:tc>
        <w:tc>
          <w:tcPr>
            <w:tcW w:w="4551" w:type="dxa"/>
            <w:shd w:val="clear" w:color="auto" w:fill="FFFFFF" w:themeFill="background1"/>
            <w:vAlign w:val="center"/>
          </w:tcPr>
          <w:p w14:paraId="33606890" w14:textId="2E8122AF" w:rsidR="00BD0D08" w:rsidRPr="00A960CC" w:rsidRDefault="00BD0D08" w:rsidP="00BD0D08">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c>
          <w:tcPr>
            <w:tcW w:w="4379" w:type="dxa"/>
            <w:shd w:val="clear" w:color="auto" w:fill="FFFFFF" w:themeFill="background1"/>
          </w:tcPr>
          <w:p w14:paraId="1498369B" w14:textId="77777777" w:rsidR="00BD0D08" w:rsidRPr="00A960CC" w:rsidRDefault="00BD0D08" w:rsidP="00BD0D08">
            <w:pPr>
              <w:jc w:val="both"/>
              <w:rPr>
                <w:rFonts w:cs="Tahoma"/>
                <w:b/>
                <w:lang w:val="es-BO"/>
              </w:rPr>
            </w:pPr>
          </w:p>
        </w:tc>
      </w:tr>
      <w:tr w:rsidR="00BD0D08" w:rsidRPr="00A960CC" w14:paraId="1DF24C8D" w14:textId="77777777" w:rsidTr="00430E6A">
        <w:trPr>
          <w:trHeight w:val="221"/>
        </w:trPr>
        <w:tc>
          <w:tcPr>
            <w:tcW w:w="303" w:type="dxa"/>
            <w:shd w:val="clear" w:color="auto" w:fill="FFFFFF" w:themeFill="background1"/>
          </w:tcPr>
          <w:p w14:paraId="211157D7" w14:textId="77777777" w:rsidR="00BD0D08" w:rsidRPr="00A960CC" w:rsidRDefault="00BD0D08" w:rsidP="00BD0D08">
            <w:pPr>
              <w:jc w:val="center"/>
              <w:rPr>
                <w:rFonts w:cs="Tahoma"/>
                <w:b/>
                <w:lang w:val="es-BO"/>
              </w:rPr>
            </w:pPr>
          </w:p>
        </w:tc>
        <w:tc>
          <w:tcPr>
            <w:tcW w:w="4551" w:type="dxa"/>
            <w:shd w:val="clear" w:color="auto" w:fill="FFFFFF" w:themeFill="background1"/>
            <w:vAlign w:val="center"/>
          </w:tcPr>
          <w:p w14:paraId="3163A394" w14:textId="2B1C5FDA" w:rsidR="00BD0D08" w:rsidRPr="00A960CC" w:rsidRDefault="00BD0D08" w:rsidP="00BD0D08">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sidRPr="00E60D61">
              <w:rPr>
                <w:rFonts w:ascii="Tahoma" w:hAnsi="Tahoma" w:cs="Tahoma"/>
                <w:sz w:val="18"/>
                <w:szCs w:val="18"/>
                <w:lang w:eastAsia="en-US"/>
              </w:rPr>
              <w:t>ACS, REAG. PH EUR</w:t>
            </w:r>
          </w:p>
        </w:tc>
        <w:tc>
          <w:tcPr>
            <w:tcW w:w="4379" w:type="dxa"/>
            <w:shd w:val="clear" w:color="auto" w:fill="FFFFFF" w:themeFill="background1"/>
          </w:tcPr>
          <w:p w14:paraId="568741C0" w14:textId="77777777" w:rsidR="00BD0D08" w:rsidRPr="00A960CC" w:rsidRDefault="00BD0D08" w:rsidP="00BD0D08">
            <w:pPr>
              <w:jc w:val="both"/>
              <w:rPr>
                <w:rFonts w:cs="Tahoma"/>
                <w:b/>
                <w:lang w:val="es-BO"/>
              </w:rPr>
            </w:pPr>
          </w:p>
        </w:tc>
      </w:tr>
      <w:tr w:rsidR="00BD0D08" w:rsidRPr="00A960CC" w14:paraId="13B17851" w14:textId="77777777" w:rsidTr="00430E6A">
        <w:trPr>
          <w:trHeight w:val="221"/>
        </w:trPr>
        <w:tc>
          <w:tcPr>
            <w:tcW w:w="303" w:type="dxa"/>
            <w:shd w:val="clear" w:color="auto" w:fill="FFFFFF" w:themeFill="background1"/>
          </w:tcPr>
          <w:p w14:paraId="736F82FA" w14:textId="77777777" w:rsidR="00BD0D08" w:rsidRPr="00A960CC" w:rsidRDefault="00BD0D08" w:rsidP="00BD0D08">
            <w:pPr>
              <w:jc w:val="center"/>
              <w:rPr>
                <w:rFonts w:cs="Tahoma"/>
                <w:b/>
                <w:lang w:val="es-BO"/>
              </w:rPr>
            </w:pPr>
          </w:p>
        </w:tc>
        <w:tc>
          <w:tcPr>
            <w:tcW w:w="4551" w:type="dxa"/>
            <w:shd w:val="clear" w:color="auto" w:fill="FFFFFF" w:themeFill="background1"/>
            <w:vAlign w:val="center"/>
          </w:tcPr>
          <w:p w14:paraId="1800B525" w14:textId="7A960496" w:rsidR="00BD0D08" w:rsidRPr="00A960CC" w:rsidRDefault="00BD0D08" w:rsidP="00BD0D08">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6E321DE3" w14:textId="77777777" w:rsidR="00BD0D08" w:rsidRPr="00A960CC" w:rsidRDefault="00BD0D08" w:rsidP="00BD0D08">
            <w:pPr>
              <w:jc w:val="both"/>
              <w:rPr>
                <w:rFonts w:cs="Tahoma"/>
                <w:b/>
                <w:lang w:val="es-BO"/>
              </w:rPr>
            </w:pPr>
          </w:p>
        </w:tc>
      </w:tr>
      <w:tr w:rsidR="00BD0D08" w:rsidRPr="00A960CC" w14:paraId="5CB1A08B" w14:textId="77777777" w:rsidTr="00430E6A">
        <w:trPr>
          <w:trHeight w:val="221"/>
        </w:trPr>
        <w:tc>
          <w:tcPr>
            <w:tcW w:w="303" w:type="dxa"/>
            <w:shd w:val="clear" w:color="auto" w:fill="FFFFFF" w:themeFill="background1"/>
          </w:tcPr>
          <w:p w14:paraId="1A616FCE" w14:textId="77777777" w:rsidR="00BD0D08" w:rsidRPr="00A960CC" w:rsidRDefault="00BD0D08" w:rsidP="00BD0D08">
            <w:pPr>
              <w:jc w:val="center"/>
              <w:rPr>
                <w:rFonts w:cs="Tahoma"/>
                <w:b/>
                <w:lang w:val="es-BO"/>
              </w:rPr>
            </w:pPr>
          </w:p>
        </w:tc>
        <w:tc>
          <w:tcPr>
            <w:tcW w:w="4551" w:type="dxa"/>
            <w:shd w:val="clear" w:color="auto" w:fill="FFFFFF" w:themeFill="background1"/>
            <w:vAlign w:val="center"/>
          </w:tcPr>
          <w:p w14:paraId="270AE40A" w14:textId="683AD8E3" w:rsidR="00BD0D08" w:rsidRPr="00A960CC" w:rsidRDefault="00BD0D08" w:rsidP="00BD0D08">
            <w:pPr>
              <w:jc w:val="both"/>
              <w:rPr>
                <w:rFonts w:cs="Tahoma"/>
                <w:b/>
                <w:lang w:val="es-BO"/>
              </w:rPr>
            </w:pPr>
            <w:r>
              <w:rPr>
                <w:rFonts w:ascii="Tahoma" w:hAnsi="Tahoma" w:cs="Tahoma"/>
                <w:b/>
                <w:sz w:val="18"/>
                <w:szCs w:val="18"/>
                <w:lang w:eastAsia="en-US"/>
              </w:rPr>
              <w:t xml:space="preserve">Procedencia: </w:t>
            </w:r>
            <w:r>
              <w:rPr>
                <w:rFonts w:ascii="Tahoma" w:hAnsi="Tahoma" w:cs="Tahoma"/>
                <w:sz w:val="18"/>
                <w:szCs w:val="18"/>
                <w:lang w:eastAsia="en-US"/>
              </w:rPr>
              <w:t>Alemania</w:t>
            </w:r>
          </w:p>
        </w:tc>
        <w:tc>
          <w:tcPr>
            <w:tcW w:w="4379" w:type="dxa"/>
            <w:shd w:val="clear" w:color="auto" w:fill="FFFFFF" w:themeFill="background1"/>
          </w:tcPr>
          <w:p w14:paraId="67DB21EE" w14:textId="77777777" w:rsidR="00BD0D08" w:rsidRPr="00A960CC" w:rsidRDefault="00BD0D08" w:rsidP="00BD0D08">
            <w:pPr>
              <w:jc w:val="both"/>
              <w:rPr>
                <w:rFonts w:cs="Tahoma"/>
                <w:b/>
                <w:lang w:val="es-BO"/>
              </w:rPr>
            </w:pPr>
          </w:p>
        </w:tc>
      </w:tr>
      <w:tr w:rsidR="00BD0D08" w:rsidRPr="00A960CC" w14:paraId="0C63AA70" w14:textId="77777777" w:rsidTr="00430E6A">
        <w:trPr>
          <w:trHeight w:val="221"/>
        </w:trPr>
        <w:tc>
          <w:tcPr>
            <w:tcW w:w="303" w:type="dxa"/>
            <w:shd w:val="clear" w:color="auto" w:fill="FFFFFF" w:themeFill="background1"/>
          </w:tcPr>
          <w:p w14:paraId="2568E2B8" w14:textId="77777777" w:rsidR="00BD0D08" w:rsidRPr="00A960CC" w:rsidRDefault="00BD0D08" w:rsidP="00430E6A">
            <w:pPr>
              <w:jc w:val="center"/>
              <w:rPr>
                <w:rFonts w:cs="Tahoma"/>
                <w:b/>
                <w:lang w:val="es-BO"/>
              </w:rPr>
            </w:pPr>
          </w:p>
        </w:tc>
        <w:tc>
          <w:tcPr>
            <w:tcW w:w="4551" w:type="dxa"/>
            <w:shd w:val="clear" w:color="auto" w:fill="FFFFFF" w:themeFill="background1"/>
            <w:vAlign w:val="center"/>
          </w:tcPr>
          <w:p w14:paraId="43CE67BD" w14:textId="654834FA" w:rsidR="00BD0D08" w:rsidRPr="00A960CC" w:rsidRDefault="00BD0D08" w:rsidP="00430E6A">
            <w:pPr>
              <w:jc w:val="both"/>
              <w:rPr>
                <w:rFonts w:cs="Tahoma"/>
                <w:b/>
                <w:lang w:val="es-BO"/>
              </w:rPr>
            </w:pPr>
            <w:r w:rsidRPr="00AC0724">
              <w:rPr>
                <w:rFonts w:ascii="Tahoma" w:hAnsi="Tahoma" w:cs="Tahoma"/>
                <w:b/>
                <w:sz w:val="18"/>
                <w:szCs w:val="18"/>
                <w:lang w:eastAsia="en-US"/>
              </w:rPr>
              <w:t xml:space="preserve">Plazo de entrega: </w:t>
            </w:r>
            <w:r w:rsidRPr="00BD0D08">
              <w:rPr>
                <w:rFonts w:ascii="Tahoma" w:hAnsi="Tahoma" w:cs="Tahoma"/>
                <w:sz w:val="18"/>
                <w:szCs w:val="18"/>
                <w:lang w:eastAsia="en-US"/>
              </w:rPr>
              <w:t>90 días calendario, a partir del día siguiente hábil de la firma del contrato</w:t>
            </w:r>
          </w:p>
        </w:tc>
        <w:tc>
          <w:tcPr>
            <w:tcW w:w="4379" w:type="dxa"/>
            <w:shd w:val="clear" w:color="auto" w:fill="FFFFFF" w:themeFill="background1"/>
          </w:tcPr>
          <w:p w14:paraId="606E8EA8" w14:textId="77777777" w:rsidR="00BD0D08" w:rsidRPr="00A960CC" w:rsidRDefault="00BD0D08" w:rsidP="00430E6A">
            <w:pPr>
              <w:jc w:val="both"/>
              <w:rPr>
                <w:rFonts w:cs="Tahoma"/>
                <w:b/>
                <w:lang w:val="es-BO"/>
              </w:rPr>
            </w:pPr>
          </w:p>
        </w:tc>
      </w:tr>
      <w:tr w:rsidR="00BD0D08" w:rsidRPr="00A960CC" w14:paraId="74DD5F9E" w14:textId="77777777" w:rsidTr="00430E6A">
        <w:trPr>
          <w:trHeight w:val="221"/>
        </w:trPr>
        <w:tc>
          <w:tcPr>
            <w:tcW w:w="303" w:type="dxa"/>
            <w:shd w:val="clear" w:color="auto" w:fill="FFFFFF" w:themeFill="background1"/>
          </w:tcPr>
          <w:p w14:paraId="668E3146" w14:textId="77777777" w:rsidR="00BD0D08" w:rsidRPr="00A960CC" w:rsidRDefault="00BD0D08" w:rsidP="00430E6A">
            <w:pPr>
              <w:jc w:val="center"/>
              <w:rPr>
                <w:rFonts w:cs="Tahoma"/>
                <w:b/>
                <w:lang w:val="es-BO"/>
              </w:rPr>
            </w:pPr>
          </w:p>
        </w:tc>
        <w:tc>
          <w:tcPr>
            <w:tcW w:w="4551" w:type="dxa"/>
            <w:shd w:val="clear" w:color="auto" w:fill="FFFFFF" w:themeFill="background1"/>
          </w:tcPr>
          <w:p w14:paraId="7805392C" w14:textId="77777777" w:rsidR="00BD0D08" w:rsidRPr="00A960CC" w:rsidRDefault="00BD0D08"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7B6F38A7" w14:textId="77777777" w:rsidR="00BD0D08" w:rsidRPr="00A960CC" w:rsidRDefault="00BD0D08" w:rsidP="00430E6A">
            <w:pPr>
              <w:jc w:val="both"/>
              <w:rPr>
                <w:rFonts w:cs="Tahoma"/>
                <w:b/>
                <w:lang w:val="es-BO"/>
              </w:rPr>
            </w:pPr>
          </w:p>
        </w:tc>
      </w:tr>
      <w:tr w:rsidR="00BD0D08" w:rsidRPr="00A960CC" w14:paraId="1E9D1F63" w14:textId="77777777" w:rsidTr="00430E6A">
        <w:trPr>
          <w:trHeight w:val="221"/>
        </w:trPr>
        <w:tc>
          <w:tcPr>
            <w:tcW w:w="303" w:type="dxa"/>
            <w:shd w:val="clear" w:color="auto" w:fill="FFFFFF" w:themeFill="background1"/>
          </w:tcPr>
          <w:p w14:paraId="44E5FBA4" w14:textId="77777777" w:rsidR="00BD0D08" w:rsidRPr="00A960CC" w:rsidRDefault="00BD0D08" w:rsidP="00430E6A">
            <w:pPr>
              <w:jc w:val="center"/>
              <w:rPr>
                <w:rFonts w:cs="Tahoma"/>
                <w:b/>
                <w:lang w:val="es-BO"/>
              </w:rPr>
            </w:pPr>
          </w:p>
        </w:tc>
        <w:tc>
          <w:tcPr>
            <w:tcW w:w="4551" w:type="dxa"/>
            <w:shd w:val="clear" w:color="auto" w:fill="FFFFFF" w:themeFill="background1"/>
          </w:tcPr>
          <w:p w14:paraId="5A296406" w14:textId="77777777" w:rsidR="00BD0D08" w:rsidRDefault="00E12454" w:rsidP="00430E6A">
            <w:pPr>
              <w:jc w:val="both"/>
              <w:rPr>
                <w:rFonts w:ascii="Tahoma" w:hAnsi="Tahoma" w:cs="Tahoma"/>
                <w:b/>
                <w:sz w:val="18"/>
                <w:szCs w:val="18"/>
                <w:lang w:eastAsia="en-US"/>
              </w:rPr>
            </w:pPr>
            <w:r>
              <w:rPr>
                <w:rFonts w:ascii="Tahoma" w:hAnsi="Tahoma" w:cs="Tahoma"/>
                <w:b/>
                <w:sz w:val="18"/>
                <w:szCs w:val="18"/>
                <w:lang w:eastAsia="en-US"/>
              </w:rPr>
              <w:t>Garantía de Cumplimiento de Contrato</w:t>
            </w:r>
          </w:p>
          <w:p w14:paraId="45F39A05" w14:textId="6ED735E0" w:rsidR="00E12454" w:rsidRPr="00C9752B" w:rsidRDefault="00E12454" w:rsidP="00430E6A">
            <w:pPr>
              <w:jc w:val="both"/>
              <w:rPr>
                <w:rFonts w:ascii="Tahoma" w:hAnsi="Tahoma" w:cs="Tahoma"/>
                <w:b/>
                <w:sz w:val="18"/>
                <w:szCs w:val="18"/>
                <w:lang w:eastAsia="en-US"/>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2D688AAF" w14:textId="77777777" w:rsidR="00BD0D08" w:rsidRPr="00A960CC" w:rsidRDefault="00BD0D08" w:rsidP="00430E6A">
            <w:pPr>
              <w:jc w:val="both"/>
              <w:rPr>
                <w:rFonts w:cs="Tahoma"/>
                <w:b/>
                <w:lang w:val="es-BO"/>
              </w:rPr>
            </w:pPr>
          </w:p>
        </w:tc>
      </w:tr>
      <w:tr w:rsidR="00BD0D08" w:rsidRPr="00A960CC" w14:paraId="49971799" w14:textId="77777777" w:rsidTr="00430E6A">
        <w:trPr>
          <w:trHeight w:val="221"/>
        </w:trPr>
        <w:tc>
          <w:tcPr>
            <w:tcW w:w="303" w:type="dxa"/>
            <w:shd w:val="clear" w:color="auto" w:fill="FFFFFF" w:themeFill="background1"/>
          </w:tcPr>
          <w:p w14:paraId="14B339C1" w14:textId="77777777" w:rsidR="00BD0D08" w:rsidRPr="00A960CC" w:rsidRDefault="00BD0D08" w:rsidP="00430E6A">
            <w:pPr>
              <w:jc w:val="center"/>
              <w:rPr>
                <w:rFonts w:cs="Tahoma"/>
                <w:b/>
                <w:lang w:val="es-BO"/>
              </w:rPr>
            </w:pPr>
          </w:p>
        </w:tc>
        <w:tc>
          <w:tcPr>
            <w:tcW w:w="4551" w:type="dxa"/>
            <w:shd w:val="clear" w:color="auto" w:fill="FFFFFF" w:themeFill="background1"/>
          </w:tcPr>
          <w:p w14:paraId="00BB8BA9" w14:textId="77777777" w:rsidR="00BD0D08" w:rsidRDefault="00E12454" w:rsidP="00430E6A">
            <w:pPr>
              <w:jc w:val="both"/>
              <w:rPr>
                <w:rFonts w:ascii="Tahoma" w:hAnsi="Tahoma" w:cs="Tahoma"/>
                <w:b/>
                <w:sz w:val="18"/>
                <w:szCs w:val="18"/>
                <w:lang w:eastAsia="en-US"/>
              </w:rPr>
            </w:pPr>
            <w:r>
              <w:rPr>
                <w:rFonts w:ascii="Tahoma" w:hAnsi="Tahoma" w:cs="Tahoma"/>
                <w:b/>
                <w:sz w:val="18"/>
                <w:szCs w:val="18"/>
                <w:lang w:eastAsia="en-US"/>
              </w:rPr>
              <w:t>Multa</w:t>
            </w:r>
          </w:p>
          <w:p w14:paraId="3ABB69B8" w14:textId="326E9E5C" w:rsidR="00E12454" w:rsidRPr="00C9752B" w:rsidRDefault="00E12454" w:rsidP="00430E6A">
            <w:pPr>
              <w:jc w:val="both"/>
              <w:rPr>
                <w:rFonts w:ascii="Tahoma" w:hAnsi="Tahoma" w:cs="Tahoma"/>
                <w:b/>
                <w:sz w:val="18"/>
                <w:szCs w:val="18"/>
                <w:lang w:eastAsia="en-US"/>
              </w:rPr>
            </w:pPr>
            <w:r w:rsidRPr="009A0B71">
              <w:rPr>
                <w:rFonts w:ascii="Tahoma" w:hAnsi="Tahoma" w:cs="Tahoma"/>
                <w:sz w:val="18"/>
                <w:szCs w:val="18"/>
              </w:rPr>
              <w:t>La entidad aplicará al proveedor una multa de 8 por 1.000 del monto total del Contratado</w:t>
            </w:r>
          </w:p>
        </w:tc>
        <w:tc>
          <w:tcPr>
            <w:tcW w:w="4379" w:type="dxa"/>
            <w:shd w:val="clear" w:color="auto" w:fill="FFFFFF" w:themeFill="background1"/>
          </w:tcPr>
          <w:p w14:paraId="42D3920F" w14:textId="77777777" w:rsidR="00BD0D08" w:rsidRPr="00A960CC" w:rsidRDefault="00BD0D08" w:rsidP="00430E6A">
            <w:pPr>
              <w:jc w:val="both"/>
              <w:rPr>
                <w:rFonts w:cs="Tahoma"/>
                <w:b/>
                <w:lang w:val="es-BO"/>
              </w:rPr>
            </w:pPr>
          </w:p>
        </w:tc>
      </w:tr>
      <w:tr w:rsidR="00BD0D08" w:rsidRPr="00A960CC" w14:paraId="3DF292A0" w14:textId="77777777" w:rsidTr="00430E6A">
        <w:trPr>
          <w:trHeight w:val="221"/>
        </w:trPr>
        <w:tc>
          <w:tcPr>
            <w:tcW w:w="303" w:type="dxa"/>
            <w:shd w:val="clear" w:color="auto" w:fill="FFFFFF" w:themeFill="background1"/>
          </w:tcPr>
          <w:p w14:paraId="6BAA2177" w14:textId="77777777" w:rsidR="00BD0D08" w:rsidRPr="00A960CC" w:rsidRDefault="00BD0D08" w:rsidP="00430E6A">
            <w:pPr>
              <w:jc w:val="center"/>
              <w:rPr>
                <w:rFonts w:cs="Tahoma"/>
                <w:b/>
                <w:lang w:val="es-BO"/>
              </w:rPr>
            </w:pPr>
          </w:p>
        </w:tc>
        <w:tc>
          <w:tcPr>
            <w:tcW w:w="4551" w:type="dxa"/>
            <w:shd w:val="clear" w:color="auto" w:fill="FFFFFF" w:themeFill="background1"/>
            <w:vAlign w:val="center"/>
          </w:tcPr>
          <w:p w14:paraId="78D2AFD0" w14:textId="77777777" w:rsidR="00BD0D08" w:rsidRPr="00751189" w:rsidRDefault="00BD0D08"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45AFB9D2" w14:textId="77777777" w:rsidR="00BD0D08" w:rsidRPr="00936E05" w:rsidRDefault="00BD0D08"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01787F7D" w14:textId="77777777" w:rsidR="00BD0D08" w:rsidRPr="00936E05" w:rsidRDefault="00BD0D08" w:rsidP="00430E6A">
            <w:pPr>
              <w:spacing w:line="274" w:lineRule="auto"/>
              <w:rPr>
                <w:rFonts w:ascii="Tahoma" w:hAnsi="Tahoma" w:cs="Tahoma"/>
                <w:sz w:val="18"/>
                <w:szCs w:val="18"/>
              </w:rPr>
            </w:pPr>
          </w:p>
          <w:p w14:paraId="06BF9BDB" w14:textId="77777777" w:rsidR="00BD0D08" w:rsidRPr="00936E05" w:rsidRDefault="00BD0D08"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7FCAD1EF" w14:textId="77777777" w:rsidR="00BD0D08" w:rsidRPr="00936E05" w:rsidRDefault="00BD0D08" w:rsidP="00430E6A">
            <w:pPr>
              <w:spacing w:line="274" w:lineRule="auto"/>
              <w:rPr>
                <w:rFonts w:ascii="Tahoma" w:hAnsi="Tahoma" w:cs="Tahoma"/>
                <w:sz w:val="18"/>
                <w:szCs w:val="18"/>
              </w:rPr>
            </w:pPr>
          </w:p>
          <w:p w14:paraId="22E4BE11" w14:textId="77777777" w:rsidR="00BD0D08" w:rsidRPr="00936E05" w:rsidRDefault="00BD0D0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3C5C5430" w14:textId="77777777" w:rsidR="00BD0D08" w:rsidRPr="00936E05" w:rsidRDefault="00BD0D08"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3D169040" w14:textId="77777777" w:rsidR="00BD0D08" w:rsidRDefault="00BD0D0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25A8C6C9" w14:textId="77777777" w:rsidR="00BD0D08" w:rsidRPr="00A960CC" w:rsidRDefault="00BD0D08" w:rsidP="00430E6A">
            <w:pPr>
              <w:jc w:val="both"/>
              <w:rPr>
                <w:rFonts w:cs="Tahoma"/>
                <w:bCs/>
                <w:color w:val="000000"/>
              </w:rPr>
            </w:pPr>
          </w:p>
        </w:tc>
        <w:tc>
          <w:tcPr>
            <w:tcW w:w="4379" w:type="dxa"/>
            <w:shd w:val="clear" w:color="auto" w:fill="FFFFFF" w:themeFill="background1"/>
          </w:tcPr>
          <w:p w14:paraId="56DED733" w14:textId="77777777" w:rsidR="00BD0D08" w:rsidRPr="00A960CC" w:rsidRDefault="00BD0D08" w:rsidP="00430E6A">
            <w:pPr>
              <w:jc w:val="both"/>
              <w:rPr>
                <w:rFonts w:cs="Tahoma"/>
                <w:b/>
                <w:lang w:val="es-BO"/>
              </w:rPr>
            </w:pPr>
          </w:p>
        </w:tc>
      </w:tr>
    </w:tbl>
    <w:p w14:paraId="6691FA87" w14:textId="77777777" w:rsidR="0067647F" w:rsidRDefault="0067647F" w:rsidP="00DD3133">
      <w:pPr>
        <w:rPr>
          <w:rFonts w:cs="Arial"/>
          <w:sz w:val="12"/>
        </w:rPr>
      </w:pPr>
    </w:p>
    <w:p w14:paraId="33BED940" w14:textId="77777777" w:rsidR="0067647F" w:rsidRPr="0067647F" w:rsidRDefault="0067647F" w:rsidP="00DD3133">
      <w:pPr>
        <w:rPr>
          <w:rFonts w:cs="Arial"/>
          <w:sz w:val="12"/>
        </w:rPr>
      </w:pPr>
    </w:p>
    <w:p w14:paraId="233BCB27" w14:textId="75B44958" w:rsidR="0067647F" w:rsidRDefault="0067647F" w:rsidP="0067647F">
      <w:pPr>
        <w:jc w:val="both"/>
        <w:rPr>
          <w:rFonts w:cs="Arial"/>
          <w:b/>
          <w:sz w:val="18"/>
          <w:szCs w:val="18"/>
          <w:lang w:val="es-BO"/>
        </w:rPr>
      </w:pPr>
      <w:r>
        <w:rPr>
          <w:rFonts w:cs="Arial"/>
          <w:b/>
          <w:sz w:val="18"/>
          <w:szCs w:val="18"/>
          <w:lang w:val="es-BO"/>
        </w:rPr>
        <w:t>ITEM N° 15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532A67" w:rsidRPr="00A960CC" w14:paraId="656DF7E7" w14:textId="77777777" w:rsidTr="00430E6A">
        <w:trPr>
          <w:tblHeader/>
        </w:trPr>
        <w:tc>
          <w:tcPr>
            <w:tcW w:w="4854" w:type="dxa"/>
            <w:gridSpan w:val="2"/>
            <w:shd w:val="clear" w:color="auto" w:fill="8DB3E2" w:themeFill="text2" w:themeFillTint="66"/>
            <w:vAlign w:val="center"/>
          </w:tcPr>
          <w:p w14:paraId="3B1B1E0B" w14:textId="77777777" w:rsidR="00532A67" w:rsidRPr="00A960CC" w:rsidRDefault="00532A67"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1A5C63D1" w14:textId="77777777" w:rsidR="00532A67" w:rsidRPr="00A960CC" w:rsidRDefault="00532A67" w:rsidP="00430E6A">
            <w:pPr>
              <w:jc w:val="center"/>
              <w:rPr>
                <w:rFonts w:cs="Tahoma"/>
                <w:b/>
                <w:lang w:val="es-BO"/>
              </w:rPr>
            </w:pPr>
            <w:r w:rsidRPr="00A960CC">
              <w:rPr>
                <w:rFonts w:cs="Tahoma"/>
                <w:b/>
                <w:lang w:val="es-BO"/>
              </w:rPr>
              <w:t>Para ser llenado por el proponente al momento de elaborar su propuesta</w:t>
            </w:r>
          </w:p>
        </w:tc>
      </w:tr>
      <w:tr w:rsidR="00532A67" w:rsidRPr="00A960CC" w14:paraId="0A5A55A7" w14:textId="77777777" w:rsidTr="00430E6A">
        <w:trPr>
          <w:trHeight w:val="221"/>
        </w:trPr>
        <w:tc>
          <w:tcPr>
            <w:tcW w:w="303" w:type="dxa"/>
            <w:vMerge w:val="restart"/>
            <w:shd w:val="clear" w:color="auto" w:fill="8DB3E2" w:themeFill="text2" w:themeFillTint="66"/>
            <w:vAlign w:val="center"/>
          </w:tcPr>
          <w:p w14:paraId="46CC54D9" w14:textId="77777777" w:rsidR="00532A67" w:rsidRPr="00A960CC" w:rsidRDefault="00532A67"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27DFF34F" w14:textId="77777777" w:rsidR="00532A67" w:rsidRPr="00A960CC" w:rsidRDefault="00532A67"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5585D572" w14:textId="77777777" w:rsidR="00532A67" w:rsidRPr="00A960CC" w:rsidRDefault="00532A67" w:rsidP="00430E6A">
            <w:pPr>
              <w:jc w:val="center"/>
              <w:rPr>
                <w:rFonts w:cs="Tahoma"/>
                <w:b/>
                <w:lang w:val="es-BO"/>
              </w:rPr>
            </w:pPr>
            <w:r w:rsidRPr="00A960CC">
              <w:rPr>
                <w:rFonts w:cs="Tahoma"/>
                <w:b/>
                <w:lang w:val="es-BO"/>
              </w:rPr>
              <w:t>Característica Propuesta (**)</w:t>
            </w:r>
          </w:p>
        </w:tc>
      </w:tr>
      <w:tr w:rsidR="00532A67" w:rsidRPr="00A960CC" w14:paraId="08368D56" w14:textId="77777777" w:rsidTr="00430E6A">
        <w:trPr>
          <w:trHeight w:val="221"/>
        </w:trPr>
        <w:tc>
          <w:tcPr>
            <w:tcW w:w="303" w:type="dxa"/>
            <w:vMerge/>
            <w:shd w:val="clear" w:color="auto" w:fill="8DB3E2" w:themeFill="text2" w:themeFillTint="66"/>
          </w:tcPr>
          <w:p w14:paraId="469495F9" w14:textId="77777777" w:rsidR="00532A67" w:rsidRPr="00A960CC" w:rsidRDefault="00532A67" w:rsidP="00430E6A">
            <w:pPr>
              <w:jc w:val="center"/>
              <w:rPr>
                <w:rFonts w:cs="Tahoma"/>
                <w:b/>
                <w:lang w:val="es-BO"/>
              </w:rPr>
            </w:pPr>
          </w:p>
        </w:tc>
        <w:tc>
          <w:tcPr>
            <w:tcW w:w="4551" w:type="dxa"/>
            <w:vMerge/>
            <w:shd w:val="clear" w:color="auto" w:fill="8DB3E2" w:themeFill="text2" w:themeFillTint="66"/>
          </w:tcPr>
          <w:p w14:paraId="4D4A5509" w14:textId="77777777" w:rsidR="00532A67" w:rsidRPr="00A960CC" w:rsidRDefault="00532A67" w:rsidP="00430E6A">
            <w:pPr>
              <w:jc w:val="both"/>
              <w:rPr>
                <w:rFonts w:cs="Tahoma"/>
                <w:b/>
                <w:lang w:val="es-BO"/>
              </w:rPr>
            </w:pPr>
          </w:p>
        </w:tc>
        <w:tc>
          <w:tcPr>
            <w:tcW w:w="4379" w:type="dxa"/>
            <w:vMerge/>
            <w:shd w:val="clear" w:color="auto" w:fill="DBE5F1" w:themeFill="accent1" w:themeFillTint="33"/>
          </w:tcPr>
          <w:p w14:paraId="37AD2378" w14:textId="77777777" w:rsidR="00532A67" w:rsidRPr="00A960CC" w:rsidRDefault="00532A67" w:rsidP="00430E6A">
            <w:pPr>
              <w:jc w:val="both"/>
              <w:rPr>
                <w:rFonts w:cs="Tahoma"/>
                <w:b/>
                <w:lang w:val="es-BO"/>
              </w:rPr>
            </w:pPr>
          </w:p>
        </w:tc>
      </w:tr>
      <w:tr w:rsidR="00532A67" w:rsidRPr="00A960CC" w14:paraId="4447B6BF" w14:textId="77777777" w:rsidTr="00430E6A">
        <w:trPr>
          <w:trHeight w:val="221"/>
        </w:trPr>
        <w:tc>
          <w:tcPr>
            <w:tcW w:w="303" w:type="dxa"/>
            <w:shd w:val="clear" w:color="auto" w:fill="FFFFFF" w:themeFill="background1"/>
          </w:tcPr>
          <w:p w14:paraId="2FD8CE72" w14:textId="77777777" w:rsidR="00532A67" w:rsidRPr="00A960CC" w:rsidRDefault="00532A67" w:rsidP="00430E6A">
            <w:pPr>
              <w:jc w:val="center"/>
              <w:rPr>
                <w:rFonts w:cs="Tahoma"/>
                <w:b/>
                <w:lang w:val="es-BO"/>
              </w:rPr>
            </w:pPr>
          </w:p>
        </w:tc>
        <w:tc>
          <w:tcPr>
            <w:tcW w:w="4551" w:type="dxa"/>
            <w:shd w:val="clear" w:color="auto" w:fill="FFFFFF" w:themeFill="background1"/>
            <w:vAlign w:val="center"/>
          </w:tcPr>
          <w:p w14:paraId="2B74B9B7" w14:textId="32DF0D51" w:rsidR="00532A67" w:rsidRPr="00A960CC" w:rsidRDefault="00532A67" w:rsidP="00430E6A">
            <w:pPr>
              <w:jc w:val="both"/>
              <w:rPr>
                <w:rFonts w:cs="Tahoma"/>
                <w:b/>
                <w:lang w:val="es-BO"/>
              </w:rPr>
            </w:pPr>
            <w:r>
              <w:rPr>
                <w:rFonts w:ascii="Tahoma" w:hAnsi="Tahoma" w:cs="Tahoma"/>
                <w:b/>
                <w:sz w:val="18"/>
                <w:szCs w:val="18"/>
              </w:rPr>
              <w:t>Cloruro de paladio (II) anhidro para síntesis</w:t>
            </w:r>
          </w:p>
        </w:tc>
        <w:tc>
          <w:tcPr>
            <w:tcW w:w="4379" w:type="dxa"/>
            <w:shd w:val="clear" w:color="auto" w:fill="FFFFFF" w:themeFill="background1"/>
          </w:tcPr>
          <w:p w14:paraId="38057434" w14:textId="77777777" w:rsidR="00532A67" w:rsidRPr="00A960CC" w:rsidRDefault="00532A67" w:rsidP="00430E6A">
            <w:pPr>
              <w:jc w:val="both"/>
              <w:rPr>
                <w:rFonts w:cs="Tahoma"/>
                <w:b/>
                <w:lang w:val="es-BO"/>
              </w:rPr>
            </w:pPr>
          </w:p>
        </w:tc>
      </w:tr>
      <w:tr w:rsidR="009B3608" w:rsidRPr="00A960CC" w14:paraId="06C883D0" w14:textId="77777777" w:rsidTr="00430E6A">
        <w:trPr>
          <w:trHeight w:val="221"/>
        </w:trPr>
        <w:tc>
          <w:tcPr>
            <w:tcW w:w="303" w:type="dxa"/>
            <w:shd w:val="clear" w:color="auto" w:fill="FFFFFF" w:themeFill="background1"/>
          </w:tcPr>
          <w:p w14:paraId="0E3A9EA6" w14:textId="77777777" w:rsidR="009B3608" w:rsidRPr="00A960CC" w:rsidRDefault="009B3608" w:rsidP="009B3608">
            <w:pPr>
              <w:jc w:val="center"/>
              <w:rPr>
                <w:rFonts w:cs="Tahoma"/>
                <w:b/>
                <w:lang w:val="es-BO"/>
              </w:rPr>
            </w:pPr>
          </w:p>
        </w:tc>
        <w:tc>
          <w:tcPr>
            <w:tcW w:w="4551" w:type="dxa"/>
            <w:shd w:val="clear" w:color="auto" w:fill="FFFFFF" w:themeFill="background1"/>
            <w:vAlign w:val="center"/>
          </w:tcPr>
          <w:p w14:paraId="79E4F0F0" w14:textId="790CF7B7" w:rsidR="009B3608" w:rsidRPr="00A960CC" w:rsidRDefault="009B3608" w:rsidP="009B3608">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5EFC0E96" w14:textId="77777777" w:rsidR="009B3608" w:rsidRPr="00A960CC" w:rsidRDefault="009B3608" w:rsidP="009B3608">
            <w:pPr>
              <w:jc w:val="both"/>
              <w:rPr>
                <w:rFonts w:cs="Tahoma"/>
                <w:b/>
                <w:lang w:val="es-BO"/>
              </w:rPr>
            </w:pPr>
          </w:p>
        </w:tc>
      </w:tr>
      <w:tr w:rsidR="009B3608" w:rsidRPr="00A960CC" w14:paraId="07795A8E" w14:textId="77777777" w:rsidTr="00430E6A">
        <w:trPr>
          <w:trHeight w:val="221"/>
        </w:trPr>
        <w:tc>
          <w:tcPr>
            <w:tcW w:w="303" w:type="dxa"/>
            <w:shd w:val="clear" w:color="auto" w:fill="FFFFFF" w:themeFill="background1"/>
          </w:tcPr>
          <w:p w14:paraId="55756494" w14:textId="77777777" w:rsidR="009B3608" w:rsidRPr="00A960CC" w:rsidRDefault="009B3608" w:rsidP="009B3608">
            <w:pPr>
              <w:jc w:val="center"/>
              <w:rPr>
                <w:rFonts w:cs="Tahoma"/>
                <w:b/>
                <w:lang w:val="es-BO"/>
              </w:rPr>
            </w:pPr>
          </w:p>
        </w:tc>
        <w:tc>
          <w:tcPr>
            <w:tcW w:w="4551" w:type="dxa"/>
            <w:shd w:val="clear" w:color="auto" w:fill="FFFFFF" w:themeFill="background1"/>
            <w:vAlign w:val="center"/>
          </w:tcPr>
          <w:p w14:paraId="13A06D71" w14:textId="0188327A" w:rsidR="009B3608" w:rsidRPr="00A960CC" w:rsidRDefault="009B3608" w:rsidP="009B3608">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5 g</w:t>
            </w:r>
          </w:p>
        </w:tc>
        <w:tc>
          <w:tcPr>
            <w:tcW w:w="4379" w:type="dxa"/>
            <w:shd w:val="clear" w:color="auto" w:fill="FFFFFF" w:themeFill="background1"/>
          </w:tcPr>
          <w:p w14:paraId="0C933C34" w14:textId="77777777" w:rsidR="009B3608" w:rsidRPr="00A960CC" w:rsidRDefault="009B3608" w:rsidP="009B3608">
            <w:pPr>
              <w:jc w:val="both"/>
              <w:rPr>
                <w:rFonts w:cs="Tahoma"/>
                <w:b/>
                <w:lang w:val="es-BO"/>
              </w:rPr>
            </w:pPr>
          </w:p>
        </w:tc>
      </w:tr>
      <w:tr w:rsidR="009B3608" w:rsidRPr="00A960CC" w14:paraId="69BB8F24" w14:textId="77777777" w:rsidTr="00430E6A">
        <w:trPr>
          <w:trHeight w:val="221"/>
        </w:trPr>
        <w:tc>
          <w:tcPr>
            <w:tcW w:w="303" w:type="dxa"/>
            <w:shd w:val="clear" w:color="auto" w:fill="FFFFFF" w:themeFill="background1"/>
          </w:tcPr>
          <w:p w14:paraId="5593ADE3" w14:textId="77777777" w:rsidR="009B3608" w:rsidRPr="00A960CC" w:rsidRDefault="009B3608" w:rsidP="009B3608">
            <w:pPr>
              <w:jc w:val="center"/>
              <w:rPr>
                <w:rFonts w:cs="Tahoma"/>
                <w:b/>
                <w:lang w:val="es-BO"/>
              </w:rPr>
            </w:pPr>
          </w:p>
        </w:tc>
        <w:tc>
          <w:tcPr>
            <w:tcW w:w="4551" w:type="dxa"/>
            <w:shd w:val="clear" w:color="auto" w:fill="FFFFFF" w:themeFill="background1"/>
            <w:vAlign w:val="center"/>
          </w:tcPr>
          <w:p w14:paraId="1D82AF10" w14:textId="610523B2" w:rsidR="009B3608" w:rsidRPr="00A960CC" w:rsidRDefault="009B3608" w:rsidP="009B3608">
            <w:pPr>
              <w:jc w:val="both"/>
              <w:rPr>
                <w:rFonts w:cs="Tahoma"/>
                <w:b/>
                <w:lang w:val="es-BO"/>
              </w:rPr>
            </w:pPr>
            <w:r w:rsidRPr="00D37E6F">
              <w:rPr>
                <w:rFonts w:ascii="Tahoma" w:hAnsi="Tahoma" w:cs="Tahoma"/>
                <w:b/>
                <w:sz w:val="18"/>
                <w:szCs w:val="18"/>
                <w:lang w:eastAsia="en-US"/>
              </w:rPr>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c>
          <w:tcPr>
            <w:tcW w:w="4379" w:type="dxa"/>
            <w:shd w:val="clear" w:color="auto" w:fill="FFFFFF" w:themeFill="background1"/>
          </w:tcPr>
          <w:p w14:paraId="3982CB3C" w14:textId="77777777" w:rsidR="009B3608" w:rsidRPr="00A960CC" w:rsidRDefault="009B3608" w:rsidP="009B3608">
            <w:pPr>
              <w:jc w:val="both"/>
              <w:rPr>
                <w:rFonts w:cs="Tahoma"/>
                <w:b/>
                <w:lang w:val="es-BO"/>
              </w:rPr>
            </w:pPr>
          </w:p>
        </w:tc>
      </w:tr>
      <w:tr w:rsidR="009B3608" w:rsidRPr="00A960CC" w14:paraId="4321BDDF" w14:textId="77777777" w:rsidTr="00430E6A">
        <w:trPr>
          <w:trHeight w:val="221"/>
        </w:trPr>
        <w:tc>
          <w:tcPr>
            <w:tcW w:w="303" w:type="dxa"/>
            <w:shd w:val="clear" w:color="auto" w:fill="FFFFFF" w:themeFill="background1"/>
          </w:tcPr>
          <w:p w14:paraId="5B6F49D1" w14:textId="77777777" w:rsidR="009B3608" w:rsidRPr="00A960CC" w:rsidRDefault="009B3608" w:rsidP="009B3608">
            <w:pPr>
              <w:jc w:val="center"/>
              <w:rPr>
                <w:rFonts w:cs="Tahoma"/>
                <w:b/>
                <w:lang w:val="es-BO"/>
              </w:rPr>
            </w:pPr>
          </w:p>
        </w:tc>
        <w:tc>
          <w:tcPr>
            <w:tcW w:w="4551" w:type="dxa"/>
            <w:shd w:val="clear" w:color="auto" w:fill="FFFFFF" w:themeFill="background1"/>
            <w:vAlign w:val="center"/>
          </w:tcPr>
          <w:p w14:paraId="576FCCC9" w14:textId="1D375868" w:rsidR="009B3608" w:rsidRPr="00A960CC" w:rsidRDefault="009B3608" w:rsidP="009B3608">
            <w:pPr>
              <w:jc w:val="both"/>
              <w:rPr>
                <w:rFonts w:cs="Tahoma"/>
                <w:b/>
                <w:lang w:val="es-BO"/>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p>
        </w:tc>
        <w:tc>
          <w:tcPr>
            <w:tcW w:w="4379" w:type="dxa"/>
            <w:shd w:val="clear" w:color="auto" w:fill="FFFFFF" w:themeFill="background1"/>
          </w:tcPr>
          <w:p w14:paraId="77103081" w14:textId="77777777" w:rsidR="009B3608" w:rsidRPr="00A960CC" w:rsidRDefault="009B3608" w:rsidP="009B3608">
            <w:pPr>
              <w:jc w:val="both"/>
              <w:rPr>
                <w:rFonts w:cs="Tahoma"/>
                <w:b/>
                <w:lang w:val="es-BO"/>
              </w:rPr>
            </w:pPr>
          </w:p>
        </w:tc>
      </w:tr>
      <w:tr w:rsidR="009B3608" w:rsidRPr="00A960CC" w14:paraId="4ECBA0F8" w14:textId="77777777" w:rsidTr="00430E6A">
        <w:trPr>
          <w:trHeight w:val="221"/>
        </w:trPr>
        <w:tc>
          <w:tcPr>
            <w:tcW w:w="303" w:type="dxa"/>
            <w:shd w:val="clear" w:color="auto" w:fill="FFFFFF" w:themeFill="background1"/>
          </w:tcPr>
          <w:p w14:paraId="007DFB58" w14:textId="77777777" w:rsidR="009B3608" w:rsidRPr="00A960CC" w:rsidRDefault="009B3608" w:rsidP="009B3608">
            <w:pPr>
              <w:jc w:val="center"/>
              <w:rPr>
                <w:rFonts w:cs="Tahoma"/>
                <w:b/>
                <w:lang w:val="es-BO"/>
              </w:rPr>
            </w:pPr>
          </w:p>
        </w:tc>
        <w:tc>
          <w:tcPr>
            <w:tcW w:w="4551" w:type="dxa"/>
            <w:shd w:val="clear" w:color="auto" w:fill="FFFFFF" w:themeFill="background1"/>
            <w:vAlign w:val="center"/>
          </w:tcPr>
          <w:p w14:paraId="7C1FFE96" w14:textId="6F474C92" w:rsidR="009B3608" w:rsidRPr="00A960CC" w:rsidRDefault="009B3608" w:rsidP="009B3608">
            <w:pPr>
              <w:jc w:val="both"/>
              <w:rPr>
                <w:rFonts w:cs="Tahoma"/>
                <w:b/>
                <w:lang w:val="es-BO"/>
              </w:rPr>
            </w:pPr>
            <w:r>
              <w:rPr>
                <w:rFonts w:ascii="Tahoma" w:hAnsi="Tahoma" w:cs="Tahoma"/>
                <w:b/>
                <w:sz w:val="18"/>
                <w:szCs w:val="18"/>
                <w:lang w:eastAsia="en-US"/>
              </w:rPr>
              <w:t xml:space="preserve">Especificación: </w:t>
            </w:r>
            <w:r>
              <w:rPr>
                <w:rFonts w:ascii="Tahoma" w:hAnsi="Tahoma" w:cs="Tahoma"/>
                <w:sz w:val="18"/>
                <w:szCs w:val="18"/>
                <w:lang w:eastAsia="en-US"/>
              </w:rPr>
              <w:t>Reactivo para síntesis</w:t>
            </w:r>
          </w:p>
        </w:tc>
        <w:tc>
          <w:tcPr>
            <w:tcW w:w="4379" w:type="dxa"/>
            <w:shd w:val="clear" w:color="auto" w:fill="FFFFFF" w:themeFill="background1"/>
          </w:tcPr>
          <w:p w14:paraId="7276B35B" w14:textId="77777777" w:rsidR="009B3608" w:rsidRPr="00A960CC" w:rsidRDefault="009B3608" w:rsidP="009B3608">
            <w:pPr>
              <w:jc w:val="both"/>
              <w:rPr>
                <w:rFonts w:cs="Tahoma"/>
                <w:b/>
                <w:lang w:val="es-BO"/>
              </w:rPr>
            </w:pPr>
          </w:p>
        </w:tc>
      </w:tr>
      <w:tr w:rsidR="00532A67" w:rsidRPr="00A960CC" w14:paraId="656502A9" w14:textId="77777777" w:rsidTr="00430E6A">
        <w:trPr>
          <w:trHeight w:val="221"/>
        </w:trPr>
        <w:tc>
          <w:tcPr>
            <w:tcW w:w="303" w:type="dxa"/>
            <w:shd w:val="clear" w:color="auto" w:fill="FFFFFF" w:themeFill="background1"/>
          </w:tcPr>
          <w:p w14:paraId="74EB2E1F" w14:textId="77777777" w:rsidR="00532A67" w:rsidRPr="00A960CC" w:rsidRDefault="00532A67" w:rsidP="00430E6A">
            <w:pPr>
              <w:jc w:val="center"/>
              <w:rPr>
                <w:rFonts w:cs="Tahoma"/>
                <w:b/>
                <w:lang w:val="es-BO"/>
              </w:rPr>
            </w:pPr>
          </w:p>
        </w:tc>
        <w:tc>
          <w:tcPr>
            <w:tcW w:w="4551" w:type="dxa"/>
            <w:shd w:val="clear" w:color="auto" w:fill="FFFFFF" w:themeFill="background1"/>
            <w:vAlign w:val="center"/>
          </w:tcPr>
          <w:p w14:paraId="7D5547E8" w14:textId="77777777" w:rsidR="00532A67" w:rsidRPr="00A960CC" w:rsidRDefault="00532A67"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4BB477CE" w14:textId="77777777" w:rsidR="00532A67" w:rsidRPr="00A960CC" w:rsidRDefault="00532A67" w:rsidP="00430E6A">
            <w:pPr>
              <w:jc w:val="both"/>
              <w:rPr>
                <w:rFonts w:cs="Tahoma"/>
                <w:b/>
                <w:lang w:val="es-BO"/>
              </w:rPr>
            </w:pPr>
          </w:p>
        </w:tc>
      </w:tr>
      <w:tr w:rsidR="00532A67" w:rsidRPr="00A960CC" w14:paraId="3794FB9B" w14:textId="77777777" w:rsidTr="00430E6A">
        <w:trPr>
          <w:trHeight w:val="221"/>
        </w:trPr>
        <w:tc>
          <w:tcPr>
            <w:tcW w:w="303" w:type="dxa"/>
            <w:shd w:val="clear" w:color="auto" w:fill="FFFFFF" w:themeFill="background1"/>
          </w:tcPr>
          <w:p w14:paraId="6F23EBA7" w14:textId="77777777" w:rsidR="00532A67" w:rsidRPr="00A960CC" w:rsidRDefault="00532A67" w:rsidP="00430E6A">
            <w:pPr>
              <w:jc w:val="center"/>
              <w:rPr>
                <w:rFonts w:cs="Tahoma"/>
                <w:b/>
                <w:lang w:val="es-BO"/>
              </w:rPr>
            </w:pPr>
          </w:p>
        </w:tc>
        <w:tc>
          <w:tcPr>
            <w:tcW w:w="4551" w:type="dxa"/>
            <w:shd w:val="clear" w:color="auto" w:fill="FFFFFF" w:themeFill="background1"/>
          </w:tcPr>
          <w:p w14:paraId="501452D6" w14:textId="77777777" w:rsidR="00532A67" w:rsidRPr="00A960CC" w:rsidRDefault="00532A67"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36BACE9C" w14:textId="77777777" w:rsidR="00532A67" w:rsidRPr="00A960CC" w:rsidRDefault="00532A67" w:rsidP="00430E6A">
            <w:pPr>
              <w:jc w:val="both"/>
              <w:rPr>
                <w:rFonts w:cs="Tahoma"/>
                <w:b/>
                <w:lang w:val="es-BO"/>
              </w:rPr>
            </w:pPr>
          </w:p>
        </w:tc>
      </w:tr>
      <w:tr w:rsidR="00532A67" w:rsidRPr="00A960CC" w14:paraId="746ADA9C" w14:textId="77777777" w:rsidTr="00430E6A">
        <w:trPr>
          <w:trHeight w:val="221"/>
        </w:trPr>
        <w:tc>
          <w:tcPr>
            <w:tcW w:w="303" w:type="dxa"/>
            <w:shd w:val="clear" w:color="auto" w:fill="FFFFFF" w:themeFill="background1"/>
          </w:tcPr>
          <w:p w14:paraId="69854757" w14:textId="77777777" w:rsidR="00532A67" w:rsidRPr="00A960CC" w:rsidRDefault="00532A67" w:rsidP="00430E6A">
            <w:pPr>
              <w:jc w:val="center"/>
              <w:rPr>
                <w:rFonts w:cs="Tahoma"/>
                <w:b/>
                <w:lang w:val="es-BO"/>
              </w:rPr>
            </w:pPr>
          </w:p>
        </w:tc>
        <w:tc>
          <w:tcPr>
            <w:tcW w:w="4551" w:type="dxa"/>
            <w:shd w:val="clear" w:color="auto" w:fill="FFFFFF" w:themeFill="background1"/>
            <w:vAlign w:val="center"/>
          </w:tcPr>
          <w:p w14:paraId="390ED33C" w14:textId="77777777" w:rsidR="00532A67" w:rsidRPr="00751189" w:rsidRDefault="00532A67"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08CA7D97" w14:textId="77777777" w:rsidR="00532A67" w:rsidRPr="00936E05" w:rsidRDefault="00532A67"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5B40C6B2" w14:textId="77777777" w:rsidR="00532A67" w:rsidRPr="00936E05" w:rsidRDefault="00532A67" w:rsidP="00430E6A">
            <w:pPr>
              <w:spacing w:line="274" w:lineRule="auto"/>
              <w:rPr>
                <w:rFonts w:ascii="Tahoma" w:hAnsi="Tahoma" w:cs="Tahoma"/>
                <w:sz w:val="18"/>
                <w:szCs w:val="18"/>
              </w:rPr>
            </w:pPr>
          </w:p>
          <w:p w14:paraId="5F138762" w14:textId="77777777" w:rsidR="00532A67" w:rsidRPr="00936E05" w:rsidRDefault="00532A67"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0B3DA9F3" w14:textId="77777777" w:rsidR="00532A67" w:rsidRPr="00936E05" w:rsidRDefault="00532A67" w:rsidP="00430E6A">
            <w:pPr>
              <w:spacing w:line="274" w:lineRule="auto"/>
              <w:rPr>
                <w:rFonts w:ascii="Tahoma" w:hAnsi="Tahoma" w:cs="Tahoma"/>
                <w:sz w:val="18"/>
                <w:szCs w:val="18"/>
              </w:rPr>
            </w:pPr>
          </w:p>
          <w:p w14:paraId="57AD7F9B" w14:textId="77777777" w:rsidR="00532A67" w:rsidRPr="00936E05" w:rsidRDefault="00532A67"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36053D38" w14:textId="77777777" w:rsidR="00532A67" w:rsidRPr="00936E05" w:rsidRDefault="00532A67"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020A5401" w14:textId="77777777" w:rsidR="00532A67" w:rsidRDefault="00532A67"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lastRenderedPageBreak/>
              <w:t>Registro del Beneficiario SIGEP.</w:t>
            </w:r>
          </w:p>
          <w:p w14:paraId="614568DA" w14:textId="77777777" w:rsidR="00532A67" w:rsidRPr="00A960CC" w:rsidRDefault="00532A67" w:rsidP="00430E6A">
            <w:pPr>
              <w:jc w:val="both"/>
              <w:rPr>
                <w:rFonts w:cs="Tahoma"/>
                <w:bCs/>
                <w:color w:val="000000"/>
              </w:rPr>
            </w:pPr>
          </w:p>
        </w:tc>
        <w:tc>
          <w:tcPr>
            <w:tcW w:w="4379" w:type="dxa"/>
            <w:shd w:val="clear" w:color="auto" w:fill="FFFFFF" w:themeFill="background1"/>
          </w:tcPr>
          <w:p w14:paraId="3ED45FC5" w14:textId="77777777" w:rsidR="00532A67" w:rsidRPr="00A960CC" w:rsidRDefault="00532A67" w:rsidP="00430E6A">
            <w:pPr>
              <w:jc w:val="both"/>
              <w:rPr>
                <w:rFonts w:cs="Tahoma"/>
                <w:b/>
                <w:lang w:val="es-BO"/>
              </w:rPr>
            </w:pPr>
          </w:p>
        </w:tc>
      </w:tr>
    </w:tbl>
    <w:p w14:paraId="4EF5EFAA" w14:textId="77777777" w:rsidR="0067647F" w:rsidRPr="0067647F" w:rsidRDefault="0067647F" w:rsidP="0067647F">
      <w:pPr>
        <w:jc w:val="both"/>
        <w:rPr>
          <w:rFonts w:cs="Arial"/>
          <w:b/>
          <w:sz w:val="18"/>
          <w:szCs w:val="18"/>
        </w:rPr>
      </w:pPr>
    </w:p>
    <w:p w14:paraId="7E0E3C57" w14:textId="1036BA89" w:rsidR="0067647F" w:rsidRDefault="0067647F" w:rsidP="0067647F">
      <w:pPr>
        <w:jc w:val="both"/>
        <w:rPr>
          <w:rFonts w:cs="Arial"/>
          <w:b/>
          <w:sz w:val="18"/>
          <w:szCs w:val="18"/>
          <w:lang w:val="es-BO"/>
        </w:rPr>
      </w:pPr>
      <w:r>
        <w:rPr>
          <w:rFonts w:cs="Arial"/>
          <w:b/>
          <w:sz w:val="18"/>
          <w:szCs w:val="18"/>
          <w:lang w:val="es-BO"/>
        </w:rPr>
        <w:t>ITEM N° 16</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B3608" w:rsidRPr="00A960CC" w14:paraId="2190CEF9" w14:textId="77777777" w:rsidTr="00430E6A">
        <w:trPr>
          <w:tblHeader/>
        </w:trPr>
        <w:tc>
          <w:tcPr>
            <w:tcW w:w="4854" w:type="dxa"/>
            <w:gridSpan w:val="2"/>
            <w:shd w:val="clear" w:color="auto" w:fill="8DB3E2" w:themeFill="text2" w:themeFillTint="66"/>
            <w:vAlign w:val="center"/>
          </w:tcPr>
          <w:p w14:paraId="6B4B33DD" w14:textId="77777777" w:rsidR="009B3608" w:rsidRPr="00A960CC" w:rsidRDefault="009B3608"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3F119BBF" w14:textId="77777777" w:rsidR="009B3608" w:rsidRPr="00A960CC" w:rsidRDefault="009B3608" w:rsidP="00430E6A">
            <w:pPr>
              <w:jc w:val="center"/>
              <w:rPr>
                <w:rFonts w:cs="Tahoma"/>
                <w:b/>
                <w:lang w:val="es-BO"/>
              </w:rPr>
            </w:pPr>
            <w:r w:rsidRPr="00A960CC">
              <w:rPr>
                <w:rFonts w:cs="Tahoma"/>
                <w:b/>
                <w:lang w:val="es-BO"/>
              </w:rPr>
              <w:t>Para ser llenado por el proponente al momento de elaborar su propuesta</w:t>
            </w:r>
          </w:p>
        </w:tc>
      </w:tr>
      <w:tr w:rsidR="009B3608" w:rsidRPr="00A960CC" w14:paraId="30E2D343" w14:textId="77777777" w:rsidTr="00430E6A">
        <w:trPr>
          <w:trHeight w:val="221"/>
        </w:trPr>
        <w:tc>
          <w:tcPr>
            <w:tcW w:w="303" w:type="dxa"/>
            <w:vMerge w:val="restart"/>
            <w:shd w:val="clear" w:color="auto" w:fill="8DB3E2" w:themeFill="text2" w:themeFillTint="66"/>
            <w:vAlign w:val="center"/>
          </w:tcPr>
          <w:p w14:paraId="4B60DF1A" w14:textId="77777777" w:rsidR="009B3608" w:rsidRPr="00A960CC" w:rsidRDefault="009B3608"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5E5BCE92" w14:textId="77777777" w:rsidR="009B3608" w:rsidRPr="00A960CC" w:rsidRDefault="009B3608"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0310A6FC" w14:textId="77777777" w:rsidR="009B3608" w:rsidRPr="00A960CC" w:rsidRDefault="009B3608" w:rsidP="00430E6A">
            <w:pPr>
              <w:jc w:val="center"/>
              <w:rPr>
                <w:rFonts w:cs="Tahoma"/>
                <w:b/>
                <w:lang w:val="es-BO"/>
              </w:rPr>
            </w:pPr>
            <w:r w:rsidRPr="00A960CC">
              <w:rPr>
                <w:rFonts w:cs="Tahoma"/>
                <w:b/>
                <w:lang w:val="es-BO"/>
              </w:rPr>
              <w:t>Característica Propuesta (**)</w:t>
            </w:r>
          </w:p>
        </w:tc>
      </w:tr>
      <w:tr w:rsidR="009B3608" w:rsidRPr="00A960CC" w14:paraId="244D6724" w14:textId="77777777" w:rsidTr="00430E6A">
        <w:trPr>
          <w:trHeight w:val="221"/>
        </w:trPr>
        <w:tc>
          <w:tcPr>
            <w:tcW w:w="303" w:type="dxa"/>
            <w:vMerge/>
            <w:shd w:val="clear" w:color="auto" w:fill="8DB3E2" w:themeFill="text2" w:themeFillTint="66"/>
          </w:tcPr>
          <w:p w14:paraId="08CF7049" w14:textId="77777777" w:rsidR="009B3608" w:rsidRPr="00A960CC" w:rsidRDefault="009B3608" w:rsidP="00430E6A">
            <w:pPr>
              <w:jc w:val="center"/>
              <w:rPr>
                <w:rFonts w:cs="Tahoma"/>
                <w:b/>
                <w:lang w:val="es-BO"/>
              </w:rPr>
            </w:pPr>
          </w:p>
        </w:tc>
        <w:tc>
          <w:tcPr>
            <w:tcW w:w="4551" w:type="dxa"/>
            <w:vMerge/>
            <w:shd w:val="clear" w:color="auto" w:fill="8DB3E2" w:themeFill="text2" w:themeFillTint="66"/>
          </w:tcPr>
          <w:p w14:paraId="19135AD1" w14:textId="77777777" w:rsidR="009B3608" w:rsidRPr="00A960CC" w:rsidRDefault="009B3608" w:rsidP="00430E6A">
            <w:pPr>
              <w:jc w:val="both"/>
              <w:rPr>
                <w:rFonts w:cs="Tahoma"/>
                <w:b/>
                <w:lang w:val="es-BO"/>
              </w:rPr>
            </w:pPr>
          </w:p>
        </w:tc>
        <w:tc>
          <w:tcPr>
            <w:tcW w:w="4379" w:type="dxa"/>
            <w:vMerge/>
            <w:shd w:val="clear" w:color="auto" w:fill="DBE5F1" w:themeFill="accent1" w:themeFillTint="33"/>
          </w:tcPr>
          <w:p w14:paraId="168FC38B" w14:textId="77777777" w:rsidR="009B3608" w:rsidRPr="00A960CC" w:rsidRDefault="009B3608" w:rsidP="00430E6A">
            <w:pPr>
              <w:jc w:val="both"/>
              <w:rPr>
                <w:rFonts w:cs="Tahoma"/>
                <w:b/>
                <w:lang w:val="es-BO"/>
              </w:rPr>
            </w:pPr>
          </w:p>
        </w:tc>
      </w:tr>
      <w:tr w:rsidR="009B3608" w:rsidRPr="00A960CC" w14:paraId="6AD0BA34" w14:textId="77777777" w:rsidTr="00430E6A">
        <w:trPr>
          <w:trHeight w:val="221"/>
        </w:trPr>
        <w:tc>
          <w:tcPr>
            <w:tcW w:w="303" w:type="dxa"/>
            <w:shd w:val="clear" w:color="auto" w:fill="FFFFFF" w:themeFill="background1"/>
          </w:tcPr>
          <w:p w14:paraId="487A9A08" w14:textId="77777777" w:rsidR="009B3608" w:rsidRPr="00A960CC" w:rsidRDefault="009B3608" w:rsidP="00430E6A">
            <w:pPr>
              <w:jc w:val="center"/>
              <w:rPr>
                <w:rFonts w:cs="Tahoma"/>
                <w:b/>
                <w:lang w:val="es-BO"/>
              </w:rPr>
            </w:pPr>
          </w:p>
        </w:tc>
        <w:tc>
          <w:tcPr>
            <w:tcW w:w="4551" w:type="dxa"/>
            <w:shd w:val="clear" w:color="auto" w:fill="FFFFFF" w:themeFill="background1"/>
            <w:vAlign w:val="center"/>
          </w:tcPr>
          <w:p w14:paraId="22740976" w14:textId="38C17B67" w:rsidR="009B3608" w:rsidRPr="00A960CC" w:rsidRDefault="009B3608" w:rsidP="00430E6A">
            <w:pPr>
              <w:jc w:val="both"/>
              <w:rPr>
                <w:rFonts w:cs="Tahoma"/>
                <w:b/>
                <w:lang w:val="es-BO"/>
              </w:rPr>
            </w:pPr>
            <w:r w:rsidRPr="005F685D">
              <w:rPr>
                <w:rFonts w:ascii="Tahoma" w:hAnsi="Tahoma" w:cs="Tahoma"/>
                <w:b/>
                <w:sz w:val="18"/>
                <w:szCs w:val="18"/>
              </w:rPr>
              <w:t>Potasio hidrogeno ftalato p.a.</w:t>
            </w:r>
          </w:p>
        </w:tc>
        <w:tc>
          <w:tcPr>
            <w:tcW w:w="4379" w:type="dxa"/>
            <w:shd w:val="clear" w:color="auto" w:fill="FFFFFF" w:themeFill="background1"/>
          </w:tcPr>
          <w:p w14:paraId="589BC490" w14:textId="77777777" w:rsidR="009B3608" w:rsidRPr="00A960CC" w:rsidRDefault="009B3608" w:rsidP="00430E6A">
            <w:pPr>
              <w:jc w:val="both"/>
              <w:rPr>
                <w:rFonts w:cs="Tahoma"/>
                <w:b/>
                <w:lang w:val="es-BO"/>
              </w:rPr>
            </w:pPr>
          </w:p>
        </w:tc>
      </w:tr>
      <w:tr w:rsidR="009B3608" w:rsidRPr="00A960CC" w14:paraId="043AD8E1" w14:textId="77777777" w:rsidTr="00430E6A">
        <w:trPr>
          <w:trHeight w:val="221"/>
        </w:trPr>
        <w:tc>
          <w:tcPr>
            <w:tcW w:w="303" w:type="dxa"/>
            <w:shd w:val="clear" w:color="auto" w:fill="FFFFFF" w:themeFill="background1"/>
          </w:tcPr>
          <w:p w14:paraId="64843A53" w14:textId="77777777" w:rsidR="009B3608" w:rsidRPr="00A960CC" w:rsidRDefault="009B3608" w:rsidP="009B3608">
            <w:pPr>
              <w:jc w:val="center"/>
              <w:rPr>
                <w:rFonts w:cs="Tahoma"/>
                <w:b/>
                <w:lang w:val="es-BO"/>
              </w:rPr>
            </w:pPr>
          </w:p>
        </w:tc>
        <w:tc>
          <w:tcPr>
            <w:tcW w:w="4551" w:type="dxa"/>
            <w:shd w:val="clear" w:color="auto" w:fill="FFFFFF" w:themeFill="background1"/>
            <w:vAlign w:val="center"/>
          </w:tcPr>
          <w:p w14:paraId="3FBE6F79" w14:textId="45D8550F" w:rsidR="009B3608" w:rsidRPr="00A960CC" w:rsidRDefault="009B3608" w:rsidP="009B3608">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07C74F53" w14:textId="77777777" w:rsidR="009B3608" w:rsidRPr="00A960CC" w:rsidRDefault="009B3608" w:rsidP="009B3608">
            <w:pPr>
              <w:jc w:val="both"/>
              <w:rPr>
                <w:rFonts w:cs="Tahoma"/>
                <w:b/>
                <w:lang w:val="es-BO"/>
              </w:rPr>
            </w:pPr>
          </w:p>
        </w:tc>
      </w:tr>
      <w:tr w:rsidR="009B3608" w:rsidRPr="00A960CC" w14:paraId="44318C36" w14:textId="77777777" w:rsidTr="00430E6A">
        <w:trPr>
          <w:trHeight w:val="221"/>
        </w:trPr>
        <w:tc>
          <w:tcPr>
            <w:tcW w:w="303" w:type="dxa"/>
            <w:shd w:val="clear" w:color="auto" w:fill="FFFFFF" w:themeFill="background1"/>
          </w:tcPr>
          <w:p w14:paraId="609EEC47" w14:textId="77777777" w:rsidR="009B3608" w:rsidRPr="00A960CC" w:rsidRDefault="009B3608" w:rsidP="009B3608">
            <w:pPr>
              <w:jc w:val="center"/>
              <w:rPr>
                <w:rFonts w:cs="Tahoma"/>
                <w:b/>
                <w:lang w:val="es-BO"/>
              </w:rPr>
            </w:pPr>
          </w:p>
        </w:tc>
        <w:tc>
          <w:tcPr>
            <w:tcW w:w="4551" w:type="dxa"/>
            <w:shd w:val="clear" w:color="auto" w:fill="FFFFFF" w:themeFill="background1"/>
            <w:vAlign w:val="center"/>
          </w:tcPr>
          <w:p w14:paraId="4BDB5701" w14:textId="1743FDAA" w:rsidR="009B3608" w:rsidRPr="00A960CC" w:rsidRDefault="009B3608" w:rsidP="009B3608">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c>
          <w:tcPr>
            <w:tcW w:w="4379" w:type="dxa"/>
            <w:shd w:val="clear" w:color="auto" w:fill="FFFFFF" w:themeFill="background1"/>
          </w:tcPr>
          <w:p w14:paraId="38A59AD4" w14:textId="77777777" w:rsidR="009B3608" w:rsidRPr="00A960CC" w:rsidRDefault="009B3608" w:rsidP="009B3608">
            <w:pPr>
              <w:jc w:val="both"/>
              <w:rPr>
                <w:rFonts w:cs="Tahoma"/>
                <w:b/>
                <w:lang w:val="es-BO"/>
              </w:rPr>
            </w:pPr>
          </w:p>
        </w:tc>
      </w:tr>
      <w:tr w:rsidR="009B3608" w:rsidRPr="00A960CC" w14:paraId="33FF859D" w14:textId="77777777" w:rsidTr="00430E6A">
        <w:trPr>
          <w:trHeight w:val="221"/>
        </w:trPr>
        <w:tc>
          <w:tcPr>
            <w:tcW w:w="303" w:type="dxa"/>
            <w:shd w:val="clear" w:color="auto" w:fill="FFFFFF" w:themeFill="background1"/>
          </w:tcPr>
          <w:p w14:paraId="3BDCBB40" w14:textId="77777777" w:rsidR="009B3608" w:rsidRPr="00A960CC" w:rsidRDefault="009B3608" w:rsidP="009B3608">
            <w:pPr>
              <w:jc w:val="center"/>
              <w:rPr>
                <w:rFonts w:cs="Tahoma"/>
                <w:b/>
                <w:lang w:val="es-BO"/>
              </w:rPr>
            </w:pPr>
          </w:p>
        </w:tc>
        <w:tc>
          <w:tcPr>
            <w:tcW w:w="4551" w:type="dxa"/>
            <w:shd w:val="clear" w:color="auto" w:fill="FFFFFF" w:themeFill="background1"/>
            <w:vAlign w:val="center"/>
          </w:tcPr>
          <w:p w14:paraId="1E08529B" w14:textId="266714BD" w:rsidR="009B3608" w:rsidRPr="00A960CC" w:rsidRDefault="009B3608" w:rsidP="009B3608">
            <w:pPr>
              <w:jc w:val="both"/>
              <w:rPr>
                <w:rFonts w:cs="Tahoma"/>
                <w:b/>
                <w:lang w:val="es-BO"/>
              </w:rPr>
            </w:pPr>
            <w:r w:rsidRPr="00D37E6F">
              <w:rPr>
                <w:rFonts w:ascii="Tahoma" w:hAnsi="Tahoma" w:cs="Tahoma"/>
                <w:b/>
                <w:sz w:val="18"/>
                <w:szCs w:val="18"/>
                <w:lang w:eastAsia="en-US"/>
              </w:rPr>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c>
          <w:tcPr>
            <w:tcW w:w="4379" w:type="dxa"/>
            <w:shd w:val="clear" w:color="auto" w:fill="FFFFFF" w:themeFill="background1"/>
          </w:tcPr>
          <w:p w14:paraId="4055BB4E" w14:textId="77777777" w:rsidR="009B3608" w:rsidRPr="00A960CC" w:rsidRDefault="009B3608" w:rsidP="009B3608">
            <w:pPr>
              <w:jc w:val="both"/>
              <w:rPr>
                <w:rFonts w:cs="Tahoma"/>
                <w:b/>
                <w:lang w:val="es-BO"/>
              </w:rPr>
            </w:pPr>
          </w:p>
        </w:tc>
      </w:tr>
      <w:tr w:rsidR="009B3608" w:rsidRPr="00A960CC" w14:paraId="1E15DE90" w14:textId="77777777" w:rsidTr="00430E6A">
        <w:trPr>
          <w:trHeight w:val="221"/>
        </w:trPr>
        <w:tc>
          <w:tcPr>
            <w:tcW w:w="303" w:type="dxa"/>
            <w:shd w:val="clear" w:color="auto" w:fill="FFFFFF" w:themeFill="background1"/>
          </w:tcPr>
          <w:p w14:paraId="6CB5AF8D" w14:textId="77777777" w:rsidR="009B3608" w:rsidRPr="00A960CC" w:rsidRDefault="009B3608" w:rsidP="009B3608">
            <w:pPr>
              <w:jc w:val="center"/>
              <w:rPr>
                <w:rFonts w:cs="Tahoma"/>
                <w:b/>
                <w:lang w:val="es-BO"/>
              </w:rPr>
            </w:pPr>
          </w:p>
        </w:tc>
        <w:tc>
          <w:tcPr>
            <w:tcW w:w="4551" w:type="dxa"/>
            <w:shd w:val="clear" w:color="auto" w:fill="FFFFFF" w:themeFill="background1"/>
            <w:vAlign w:val="center"/>
          </w:tcPr>
          <w:p w14:paraId="111C940F" w14:textId="5B93500E" w:rsidR="009B3608" w:rsidRPr="00A960CC" w:rsidRDefault="009B3608" w:rsidP="009B3608">
            <w:pPr>
              <w:jc w:val="both"/>
              <w:rPr>
                <w:rFonts w:cs="Tahoma"/>
                <w:b/>
                <w:lang w:val="es-BO"/>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p>
        </w:tc>
        <w:tc>
          <w:tcPr>
            <w:tcW w:w="4379" w:type="dxa"/>
            <w:shd w:val="clear" w:color="auto" w:fill="FFFFFF" w:themeFill="background1"/>
          </w:tcPr>
          <w:p w14:paraId="1068C337" w14:textId="77777777" w:rsidR="009B3608" w:rsidRPr="00A960CC" w:rsidRDefault="009B3608" w:rsidP="009B3608">
            <w:pPr>
              <w:jc w:val="both"/>
              <w:rPr>
                <w:rFonts w:cs="Tahoma"/>
                <w:b/>
                <w:lang w:val="es-BO"/>
              </w:rPr>
            </w:pPr>
          </w:p>
        </w:tc>
      </w:tr>
      <w:tr w:rsidR="009B3608" w:rsidRPr="00A960CC" w14:paraId="583C3725" w14:textId="77777777" w:rsidTr="00430E6A">
        <w:trPr>
          <w:trHeight w:val="221"/>
        </w:trPr>
        <w:tc>
          <w:tcPr>
            <w:tcW w:w="303" w:type="dxa"/>
            <w:shd w:val="clear" w:color="auto" w:fill="FFFFFF" w:themeFill="background1"/>
          </w:tcPr>
          <w:p w14:paraId="4807FC06" w14:textId="77777777" w:rsidR="009B3608" w:rsidRPr="00A960CC" w:rsidRDefault="009B3608" w:rsidP="009B3608">
            <w:pPr>
              <w:jc w:val="center"/>
              <w:rPr>
                <w:rFonts w:cs="Tahoma"/>
                <w:b/>
                <w:lang w:val="es-BO"/>
              </w:rPr>
            </w:pPr>
          </w:p>
        </w:tc>
        <w:tc>
          <w:tcPr>
            <w:tcW w:w="4551" w:type="dxa"/>
            <w:shd w:val="clear" w:color="auto" w:fill="FFFFFF" w:themeFill="background1"/>
            <w:vAlign w:val="center"/>
          </w:tcPr>
          <w:p w14:paraId="755C577B" w14:textId="3D73082C" w:rsidR="009B3608" w:rsidRPr="00A960CC" w:rsidRDefault="009B3608" w:rsidP="009B3608">
            <w:pPr>
              <w:jc w:val="both"/>
              <w:rPr>
                <w:rFonts w:cs="Tahoma"/>
                <w:b/>
                <w:lang w:val="es-BO"/>
              </w:rPr>
            </w:pPr>
            <w:r w:rsidRPr="00D37E6F">
              <w:rPr>
                <w:rFonts w:ascii="Tahoma" w:hAnsi="Tahoma" w:cs="Tahoma"/>
                <w:b/>
                <w:sz w:val="18"/>
                <w:szCs w:val="18"/>
                <w:lang w:eastAsia="en-US"/>
              </w:rPr>
              <w:t xml:space="preserve">Procedencia: </w:t>
            </w:r>
            <w:r w:rsidRPr="00D37E6F">
              <w:rPr>
                <w:rFonts w:ascii="Tahoma" w:hAnsi="Tahoma" w:cs="Tahoma"/>
                <w:sz w:val="18"/>
                <w:szCs w:val="18"/>
                <w:lang w:eastAsia="en-US"/>
              </w:rPr>
              <w:t>Alemania</w:t>
            </w:r>
          </w:p>
        </w:tc>
        <w:tc>
          <w:tcPr>
            <w:tcW w:w="4379" w:type="dxa"/>
            <w:shd w:val="clear" w:color="auto" w:fill="FFFFFF" w:themeFill="background1"/>
          </w:tcPr>
          <w:p w14:paraId="7294F9B3" w14:textId="77777777" w:rsidR="009B3608" w:rsidRPr="00A960CC" w:rsidRDefault="009B3608" w:rsidP="009B3608">
            <w:pPr>
              <w:jc w:val="both"/>
              <w:rPr>
                <w:rFonts w:cs="Tahoma"/>
                <w:b/>
                <w:lang w:val="es-BO"/>
              </w:rPr>
            </w:pPr>
          </w:p>
        </w:tc>
      </w:tr>
      <w:tr w:rsidR="009B3608" w:rsidRPr="00A960CC" w14:paraId="33878403" w14:textId="77777777" w:rsidTr="00430E6A">
        <w:trPr>
          <w:trHeight w:val="221"/>
        </w:trPr>
        <w:tc>
          <w:tcPr>
            <w:tcW w:w="303" w:type="dxa"/>
            <w:shd w:val="clear" w:color="auto" w:fill="FFFFFF" w:themeFill="background1"/>
          </w:tcPr>
          <w:p w14:paraId="191C6EAB" w14:textId="77777777" w:rsidR="009B3608" w:rsidRPr="00A960CC" w:rsidRDefault="009B3608" w:rsidP="00430E6A">
            <w:pPr>
              <w:jc w:val="center"/>
              <w:rPr>
                <w:rFonts w:cs="Tahoma"/>
                <w:b/>
                <w:lang w:val="es-BO"/>
              </w:rPr>
            </w:pPr>
          </w:p>
        </w:tc>
        <w:tc>
          <w:tcPr>
            <w:tcW w:w="4551" w:type="dxa"/>
            <w:shd w:val="clear" w:color="auto" w:fill="FFFFFF" w:themeFill="background1"/>
            <w:vAlign w:val="center"/>
          </w:tcPr>
          <w:p w14:paraId="72CE62FF" w14:textId="77777777" w:rsidR="009B3608" w:rsidRPr="00A960CC" w:rsidRDefault="009B3608" w:rsidP="00430E6A">
            <w:pPr>
              <w:jc w:val="both"/>
              <w:rPr>
                <w:rFonts w:cs="Tahoma"/>
                <w:b/>
                <w:lang w:val="es-BO"/>
              </w:rPr>
            </w:pPr>
            <w:r w:rsidRPr="00AC0724">
              <w:rPr>
                <w:rFonts w:ascii="Tahoma" w:hAnsi="Tahoma" w:cs="Tahoma"/>
                <w:b/>
                <w:sz w:val="18"/>
                <w:szCs w:val="18"/>
                <w:lang w:eastAsia="en-US"/>
              </w:rPr>
              <w:t xml:space="preserve">Plazo de entrega: </w:t>
            </w:r>
            <w:r w:rsidRPr="00BD0D08">
              <w:rPr>
                <w:rFonts w:ascii="Tahoma" w:hAnsi="Tahoma" w:cs="Tahoma"/>
                <w:sz w:val="18"/>
                <w:szCs w:val="18"/>
                <w:lang w:eastAsia="en-US"/>
              </w:rPr>
              <w:t>90 días calendario, a partir del día siguiente hábil de la firma del contrato</w:t>
            </w:r>
          </w:p>
        </w:tc>
        <w:tc>
          <w:tcPr>
            <w:tcW w:w="4379" w:type="dxa"/>
            <w:shd w:val="clear" w:color="auto" w:fill="FFFFFF" w:themeFill="background1"/>
          </w:tcPr>
          <w:p w14:paraId="72B8B869" w14:textId="77777777" w:rsidR="009B3608" w:rsidRPr="00A960CC" w:rsidRDefault="009B3608" w:rsidP="00430E6A">
            <w:pPr>
              <w:jc w:val="both"/>
              <w:rPr>
                <w:rFonts w:cs="Tahoma"/>
                <w:b/>
                <w:lang w:val="es-BO"/>
              </w:rPr>
            </w:pPr>
          </w:p>
        </w:tc>
      </w:tr>
      <w:tr w:rsidR="009B3608" w:rsidRPr="00A960CC" w14:paraId="2CA9241F" w14:textId="77777777" w:rsidTr="00430E6A">
        <w:trPr>
          <w:trHeight w:val="221"/>
        </w:trPr>
        <w:tc>
          <w:tcPr>
            <w:tcW w:w="303" w:type="dxa"/>
            <w:shd w:val="clear" w:color="auto" w:fill="FFFFFF" w:themeFill="background1"/>
          </w:tcPr>
          <w:p w14:paraId="70E04845" w14:textId="77777777" w:rsidR="009B3608" w:rsidRPr="00A960CC" w:rsidRDefault="009B3608" w:rsidP="00430E6A">
            <w:pPr>
              <w:jc w:val="center"/>
              <w:rPr>
                <w:rFonts w:cs="Tahoma"/>
                <w:b/>
                <w:lang w:val="es-BO"/>
              </w:rPr>
            </w:pPr>
          </w:p>
        </w:tc>
        <w:tc>
          <w:tcPr>
            <w:tcW w:w="4551" w:type="dxa"/>
            <w:shd w:val="clear" w:color="auto" w:fill="FFFFFF" w:themeFill="background1"/>
          </w:tcPr>
          <w:p w14:paraId="67416F75" w14:textId="77777777" w:rsidR="009B3608" w:rsidRPr="00A960CC" w:rsidRDefault="009B3608"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545DC706" w14:textId="77777777" w:rsidR="009B3608" w:rsidRPr="00A960CC" w:rsidRDefault="009B3608" w:rsidP="00430E6A">
            <w:pPr>
              <w:jc w:val="both"/>
              <w:rPr>
                <w:rFonts w:cs="Tahoma"/>
                <w:b/>
                <w:lang w:val="es-BO"/>
              </w:rPr>
            </w:pPr>
          </w:p>
        </w:tc>
      </w:tr>
      <w:tr w:rsidR="009B3608" w:rsidRPr="00A960CC" w14:paraId="5A2A624A" w14:textId="77777777" w:rsidTr="00430E6A">
        <w:trPr>
          <w:trHeight w:val="221"/>
        </w:trPr>
        <w:tc>
          <w:tcPr>
            <w:tcW w:w="303" w:type="dxa"/>
            <w:shd w:val="clear" w:color="auto" w:fill="FFFFFF" w:themeFill="background1"/>
          </w:tcPr>
          <w:p w14:paraId="6FDB8529" w14:textId="77777777" w:rsidR="009B3608" w:rsidRPr="00A960CC" w:rsidRDefault="009B3608" w:rsidP="00430E6A">
            <w:pPr>
              <w:jc w:val="center"/>
              <w:rPr>
                <w:rFonts w:cs="Tahoma"/>
                <w:b/>
                <w:lang w:val="es-BO"/>
              </w:rPr>
            </w:pPr>
          </w:p>
        </w:tc>
        <w:tc>
          <w:tcPr>
            <w:tcW w:w="4551" w:type="dxa"/>
            <w:shd w:val="clear" w:color="auto" w:fill="FFFFFF" w:themeFill="background1"/>
          </w:tcPr>
          <w:p w14:paraId="5390762C" w14:textId="77777777" w:rsidR="009B3608" w:rsidRDefault="009B3608" w:rsidP="00430E6A">
            <w:pPr>
              <w:jc w:val="both"/>
              <w:rPr>
                <w:rFonts w:ascii="Tahoma" w:hAnsi="Tahoma" w:cs="Tahoma"/>
                <w:b/>
                <w:sz w:val="18"/>
                <w:szCs w:val="18"/>
                <w:lang w:eastAsia="en-US"/>
              </w:rPr>
            </w:pPr>
            <w:r>
              <w:rPr>
                <w:rFonts w:ascii="Tahoma" w:hAnsi="Tahoma" w:cs="Tahoma"/>
                <w:b/>
                <w:sz w:val="18"/>
                <w:szCs w:val="18"/>
                <w:lang w:eastAsia="en-US"/>
              </w:rPr>
              <w:t>Garantía de Cumplimiento de Contrato</w:t>
            </w:r>
          </w:p>
          <w:p w14:paraId="68124E9F" w14:textId="77777777" w:rsidR="009B3608" w:rsidRPr="00C9752B" w:rsidRDefault="009B3608" w:rsidP="00430E6A">
            <w:pPr>
              <w:jc w:val="both"/>
              <w:rPr>
                <w:rFonts w:ascii="Tahoma" w:hAnsi="Tahoma" w:cs="Tahoma"/>
                <w:b/>
                <w:sz w:val="18"/>
                <w:szCs w:val="18"/>
                <w:lang w:eastAsia="en-US"/>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215F2565" w14:textId="77777777" w:rsidR="009B3608" w:rsidRPr="00A960CC" w:rsidRDefault="009B3608" w:rsidP="00430E6A">
            <w:pPr>
              <w:jc w:val="both"/>
              <w:rPr>
                <w:rFonts w:cs="Tahoma"/>
                <w:b/>
                <w:lang w:val="es-BO"/>
              </w:rPr>
            </w:pPr>
          </w:p>
        </w:tc>
      </w:tr>
      <w:tr w:rsidR="009B3608" w:rsidRPr="00A960CC" w14:paraId="0D980806" w14:textId="77777777" w:rsidTr="00430E6A">
        <w:trPr>
          <w:trHeight w:val="221"/>
        </w:trPr>
        <w:tc>
          <w:tcPr>
            <w:tcW w:w="303" w:type="dxa"/>
            <w:shd w:val="clear" w:color="auto" w:fill="FFFFFF" w:themeFill="background1"/>
          </w:tcPr>
          <w:p w14:paraId="27099F7B" w14:textId="77777777" w:rsidR="009B3608" w:rsidRPr="00A960CC" w:rsidRDefault="009B3608" w:rsidP="00430E6A">
            <w:pPr>
              <w:jc w:val="center"/>
              <w:rPr>
                <w:rFonts w:cs="Tahoma"/>
                <w:b/>
                <w:lang w:val="es-BO"/>
              </w:rPr>
            </w:pPr>
          </w:p>
        </w:tc>
        <w:tc>
          <w:tcPr>
            <w:tcW w:w="4551" w:type="dxa"/>
            <w:shd w:val="clear" w:color="auto" w:fill="FFFFFF" w:themeFill="background1"/>
          </w:tcPr>
          <w:p w14:paraId="3737E90E" w14:textId="77777777" w:rsidR="009B3608" w:rsidRDefault="009B3608" w:rsidP="00430E6A">
            <w:pPr>
              <w:jc w:val="both"/>
              <w:rPr>
                <w:rFonts w:ascii="Tahoma" w:hAnsi="Tahoma" w:cs="Tahoma"/>
                <w:b/>
                <w:sz w:val="18"/>
                <w:szCs w:val="18"/>
                <w:lang w:eastAsia="en-US"/>
              </w:rPr>
            </w:pPr>
            <w:r>
              <w:rPr>
                <w:rFonts w:ascii="Tahoma" w:hAnsi="Tahoma" w:cs="Tahoma"/>
                <w:b/>
                <w:sz w:val="18"/>
                <w:szCs w:val="18"/>
                <w:lang w:eastAsia="en-US"/>
              </w:rPr>
              <w:t>Multa</w:t>
            </w:r>
          </w:p>
          <w:p w14:paraId="76F4A0D7" w14:textId="77777777" w:rsidR="009B3608" w:rsidRPr="00C9752B" w:rsidRDefault="009B3608" w:rsidP="00430E6A">
            <w:pPr>
              <w:jc w:val="both"/>
              <w:rPr>
                <w:rFonts w:ascii="Tahoma" w:hAnsi="Tahoma" w:cs="Tahoma"/>
                <w:b/>
                <w:sz w:val="18"/>
                <w:szCs w:val="18"/>
                <w:lang w:eastAsia="en-US"/>
              </w:rPr>
            </w:pPr>
            <w:r w:rsidRPr="009A0B71">
              <w:rPr>
                <w:rFonts w:ascii="Tahoma" w:hAnsi="Tahoma" w:cs="Tahoma"/>
                <w:sz w:val="18"/>
                <w:szCs w:val="18"/>
              </w:rPr>
              <w:t>La entidad aplicará al proveedor una multa de 8 por 1.000 del monto total del Contratado</w:t>
            </w:r>
          </w:p>
        </w:tc>
        <w:tc>
          <w:tcPr>
            <w:tcW w:w="4379" w:type="dxa"/>
            <w:shd w:val="clear" w:color="auto" w:fill="FFFFFF" w:themeFill="background1"/>
          </w:tcPr>
          <w:p w14:paraId="21CB4162" w14:textId="77777777" w:rsidR="009B3608" w:rsidRPr="00A960CC" w:rsidRDefault="009B3608" w:rsidP="00430E6A">
            <w:pPr>
              <w:jc w:val="both"/>
              <w:rPr>
                <w:rFonts w:cs="Tahoma"/>
                <w:b/>
                <w:lang w:val="es-BO"/>
              </w:rPr>
            </w:pPr>
          </w:p>
        </w:tc>
      </w:tr>
      <w:tr w:rsidR="009B3608" w:rsidRPr="00A960CC" w14:paraId="48AC02E7" w14:textId="77777777" w:rsidTr="00430E6A">
        <w:trPr>
          <w:trHeight w:val="221"/>
        </w:trPr>
        <w:tc>
          <w:tcPr>
            <w:tcW w:w="303" w:type="dxa"/>
            <w:shd w:val="clear" w:color="auto" w:fill="FFFFFF" w:themeFill="background1"/>
          </w:tcPr>
          <w:p w14:paraId="1C78833B" w14:textId="77777777" w:rsidR="009B3608" w:rsidRPr="00A960CC" w:rsidRDefault="009B3608" w:rsidP="00430E6A">
            <w:pPr>
              <w:jc w:val="center"/>
              <w:rPr>
                <w:rFonts w:cs="Tahoma"/>
                <w:b/>
                <w:lang w:val="es-BO"/>
              </w:rPr>
            </w:pPr>
          </w:p>
        </w:tc>
        <w:tc>
          <w:tcPr>
            <w:tcW w:w="4551" w:type="dxa"/>
            <w:shd w:val="clear" w:color="auto" w:fill="FFFFFF" w:themeFill="background1"/>
            <w:vAlign w:val="center"/>
          </w:tcPr>
          <w:p w14:paraId="564F38FC" w14:textId="77777777" w:rsidR="009B3608" w:rsidRPr="00751189" w:rsidRDefault="009B3608"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384A117C" w14:textId="77777777" w:rsidR="009B3608" w:rsidRPr="00936E05" w:rsidRDefault="009B3608"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0C8D9825" w14:textId="77777777" w:rsidR="009B3608" w:rsidRPr="00936E05" w:rsidRDefault="009B3608" w:rsidP="00430E6A">
            <w:pPr>
              <w:spacing w:line="274" w:lineRule="auto"/>
              <w:rPr>
                <w:rFonts w:ascii="Tahoma" w:hAnsi="Tahoma" w:cs="Tahoma"/>
                <w:sz w:val="18"/>
                <w:szCs w:val="18"/>
              </w:rPr>
            </w:pPr>
          </w:p>
          <w:p w14:paraId="2F126B9B" w14:textId="77777777" w:rsidR="009B3608" w:rsidRPr="00936E05" w:rsidRDefault="009B3608"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70B6DA92" w14:textId="77777777" w:rsidR="009B3608" w:rsidRPr="00936E05" w:rsidRDefault="009B3608" w:rsidP="00430E6A">
            <w:pPr>
              <w:spacing w:line="274" w:lineRule="auto"/>
              <w:rPr>
                <w:rFonts w:ascii="Tahoma" w:hAnsi="Tahoma" w:cs="Tahoma"/>
                <w:sz w:val="18"/>
                <w:szCs w:val="18"/>
              </w:rPr>
            </w:pPr>
          </w:p>
          <w:p w14:paraId="31EBF4E6" w14:textId="77777777" w:rsidR="009B3608" w:rsidRPr="00936E05" w:rsidRDefault="009B360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441ED7B9" w14:textId="77777777" w:rsidR="009B3608" w:rsidRPr="00936E05" w:rsidRDefault="009B3608"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6E46A893" w14:textId="77777777" w:rsidR="009B3608" w:rsidRDefault="009B360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27BDFD79" w14:textId="77777777" w:rsidR="009B3608" w:rsidRPr="00A960CC" w:rsidRDefault="009B3608" w:rsidP="00430E6A">
            <w:pPr>
              <w:jc w:val="both"/>
              <w:rPr>
                <w:rFonts w:cs="Tahoma"/>
                <w:bCs/>
                <w:color w:val="000000"/>
              </w:rPr>
            </w:pPr>
          </w:p>
        </w:tc>
        <w:tc>
          <w:tcPr>
            <w:tcW w:w="4379" w:type="dxa"/>
            <w:shd w:val="clear" w:color="auto" w:fill="FFFFFF" w:themeFill="background1"/>
          </w:tcPr>
          <w:p w14:paraId="3EB1DE5A" w14:textId="77777777" w:rsidR="009B3608" w:rsidRPr="00A960CC" w:rsidRDefault="009B3608" w:rsidP="00430E6A">
            <w:pPr>
              <w:jc w:val="both"/>
              <w:rPr>
                <w:rFonts w:cs="Tahoma"/>
                <w:b/>
                <w:lang w:val="es-BO"/>
              </w:rPr>
            </w:pPr>
          </w:p>
        </w:tc>
      </w:tr>
    </w:tbl>
    <w:p w14:paraId="4F095D7B" w14:textId="77777777" w:rsidR="0067647F" w:rsidRPr="00497123" w:rsidRDefault="0067647F" w:rsidP="0067647F">
      <w:pPr>
        <w:jc w:val="both"/>
        <w:rPr>
          <w:rFonts w:cs="Arial"/>
          <w:b/>
          <w:sz w:val="18"/>
          <w:szCs w:val="18"/>
        </w:rPr>
      </w:pPr>
    </w:p>
    <w:p w14:paraId="73E7336A" w14:textId="7B326A84" w:rsidR="00497123" w:rsidRDefault="00497123" w:rsidP="00497123">
      <w:pPr>
        <w:jc w:val="both"/>
        <w:rPr>
          <w:rFonts w:cs="Arial"/>
          <w:b/>
          <w:sz w:val="18"/>
          <w:szCs w:val="18"/>
          <w:lang w:val="es-BO"/>
        </w:rPr>
      </w:pPr>
      <w:r>
        <w:rPr>
          <w:rFonts w:cs="Arial"/>
          <w:b/>
          <w:sz w:val="18"/>
          <w:szCs w:val="18"/>
          <w:lang w:val="es-BO"/>
        </w:rPr>
        <w:t>ITEM N° 17</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9B3608" w:rsidRPr="00A960CC" w14:paraId="1817D3F1" w14:textId="77777777" w:rsidTr="00430E6A">
        <w:trPr>
          <w:tblHeader/>
        </w:trPr>
        <w:tc>
          <w:tcPr>
            <w:tcW w:w="4854" w:type="dxa"/>
            <w:gridSpan w:val="2"/>
            <w:shd w:val="clear" w:color="auto" w:fill="8DB3E2" w:themeFill="text2" w:themeFillTint="66"/>
            <w:vAlign w:val="center"/>
          </w:tcPr>
          <w:p w14:paraId="0F34EB6C" w14:textId="77777777" w:rsidR="009B3608" w:rsidRPr="00A960CC" w:rsidRDefault="009B3608"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7C3854BD" w14:textId="77777777" w:rsidR="009B3608" w:rsidRPr="00A960CC" w:rsidRDefault="009B3608" w:rsidP="00430E6A">
            <w:pPr>
              <w:jc w:val="center"/>
              <w:rPr>
                <w:rFonts w:cs="Tahoma"/>
                <w:b/>
                <w:lang w:val="es-BO"/>
              </w:rPr>
            </w:pPr>
            <w:r w:rsidRPr="00A960CC">
              <w:rPr>
                <w:rFonts w:cs="Tahoma"/>
                <w:b/>
                <w:lang w:val="es-BO"/>
              </w:rPr>
              <w:t>Para ser llenado por el proponente al momento de elaborar su propuesta</w:t>
            </w:r>
          </w:p>
        </w:tc>
      </w:tr>
      <w:tr w:rsidR="009B3608" w:rsidRPr="00A960CC" w14:paraId="62DCD4BB" w14:textId="77777777" w:rsidTr="00430E6A">
        <w:trPr>
          <w:trHeight w:val="221"/>
        </w:trPr>
        <w:tc>
          <w:tcPr>
            <w:tcW w:w="303" w:type="dxa"/>
            <w:vMerge w:val="restart"/>
            <w:shd w:val="clear" w:color="auto" w:fill="8DB3E2" w:themeFill="text2" w:themeFillTint="66"/>
            <w:vAlign w:val="center"/>
          </w:tcPr>
          <w:p w14:paraId="652A9300" w14:textId="77777777" w:rsidR="009B3608" w:rsidRPr="00A960CC" w:rsidRDefault="009B3608"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2D5647A9" w14:textId="77777777" w:rsidR="009B3608" w:rsidRPr="00A960CC" w:rsidRDefault="009B3608"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6207DE02" w14:textId="77777777" w:rsidR="009B3608" w:rsidRPr="00A960CC" w:rsidRDefault="009B3608" w:rsidP="00430E6A">
            <w:pPr>
              <w:jc w:val="center"/>
              <w:rPr>
                <w:rFonts w:cs="Tahoma"/>
                <w:b/>
                <w:lang w:val="es-BO"/>
              </w:rPr>
            </w:pPr>
            <w:r w:rsidRPr="00A960CC">
              <w:rPr>
                <w:rFonts w:cs="Tahoma"/>
                <w:b/>
                <w:lang w:val="es-BO"/>
              </w:rPr>
              <w:t>Característica Propuesta (**)</w:t>
            </w:r>
          </w:p>
        </w:tc>
      </w:tr>
      <w:tr w:rsidR="009B3608" w:rsidRPr="00A960CC" w14:paraId="72015B4B" w14:textId="77777777" w:rsidTr="00430E6A">
        <w:trPr>
          <w:trHeight w:val="221"/>
        </w:trPr>
        <w:tc>
          <w:tcPr>
            <w:tcW w:w="303" w:type="dxa"/>
            <w:vMerge/>
            <w:shd w:val="clear" w:color="auto" w:fill="8DB3E2" w:themeFill="text2" w:themeFillTint="66"/>
          </w:tcPr>
          <w:p w14:paraId="4CD9FA40" w14:textId="77777777" w:rsidR="009B3608" w:rsidRPr="00A960CC" w:rsidRDefault="009B3608" w:rsidP="00430E6A">
            <w:pPr>
              <w:jc w:val="center"/>
              <w:rPr>
                <w:rFonts w:cs="Tahoma"/>
                <w:b/>
                <w:lang w:val="es-BO"/>
              </w:rPr>
            </w:pPr>
          </w:p>
        </w:tc>
        <w:tc>
          <w:tcPr>
            <w:tcW w:w="4551" w:type="dxa"/>
            <w:vMerge/>
            <w:shd w:val="clear" w:color="auto" w:fill="8DB3E2" w:themeFill="text2" w:themeFillTint="66"/>
          </w:tcPr>
          <w:p w14:paraId="61624DCD" w14:textId="77777777" w:rsidR="009B3608" w:rsidRPr="00A960CC" w:rsidRDefault="009B3608" w:rsidP="00430E6A">
            <w:pPr>
              <w:jc w:val="both"/>
              <w:rPr>
                <w:rFonts w:cs="Tahoma"/>
                <w:b/>
                <w:lang w:val="es-BO"/>
              </w:rPr>
            </w:pPr>
          </w:p>
        </w:tc>
        <w:tc>
          <w:tcPr>
            <w:tcW w:w="4379" w:type="dxa"/>
            <w:vMerge/>
            <w:shd w:val="clear" w:color="auto" w:fill="DBE5F1" w:themeFill="accent1" w:themeFillTint="33"/>
          </w:tcPr>
          <w:p w14:paraId="134FA889" w14:textId="77777777" w:rsidR="009B3608" w:rsidRPr="00A960CC" w:rsidRDefault="009B3608" w:rsidP="00430E6A">
            <w:pPr>
              <w:jc w:val="both"/>
              <w:rPr>
                <w:rFonts w:cs="Tahoma"/>
                <w:b/>
                <w:lang w:val="es-BO"/>
              </w:rPr>
            </w:pPr>
          </w:p>
        </w:tc>
      </w:tr>
      <w:tr w:rsidR="009B3608" w:rsidRPr="00A960CC" w14:paraId="62BF059E" w14:textId="77777777" w:rsidTr="00430E6A">
        <w:trPr>
          <w:trHeight w:val="221"/>
        </w:trPr>
        <w:tc>
          <w:tcPr>
            <w:tcW w:w="303" w:type="dxa"/>
            <w:shd w:val="clear" w:color="auto" w:fill="FFFFFF" w:themeFill="background1"/>
          </w:tcPr>
          <w:p w14:paraId="3918500C" w14:textId="77777777" w:rsidR="009B3608" w:rsidRPr="00A960CC" w:rsidRDefault="009B3608" w:rsidP="00430E6A">
            <w:pPr>
              <w:jc w:val="center"/>
              <w:rPr>
                <w:rFonts w:cs="Tahoma"/>
                <w:b/>
                <w:lang w:val="es-BO"/>
              </w:rPr>
            </w:pPr>
          </w:p>
        </w:tc>
        <w:tc>
          <w:tcPr>
            <w:tcW w:w="4551" w:type="dxa"/>
            <w:shd w:val="clear" w:color="auto" w:fill="FFFFFF" w:themeFill="background1"/>
            <w:vAlign w:val="center"/>
          </w:tcPr>
          <w:p w14:paraId="74C3A350" w14:textId="21526342" w:rsidR="009B3608" w:rsidRPr="00A960CC" w:rsidRDefault="009B3608" w:rsidP="00430E6A">
            <w:pPr>
              <w:jc w:val="both"/>
              <w:rPr>
                <w:rFonts w:cs="Tahoma"/>
                <w:b/>
                <w:lang w:val="es-BO"/>
              </w:rPr>
            </w:pPr>
            <w:r>
              <w:rPr>
                <w:rFonts w:ascii="Tahoma" w:hAnsi="Tahoma" w:cs="Tahoma"/>
                <w:b/>
                <w:sz w:val="18"/>
                <w:szCs w:val="18"/>
              </w:rPr>
              <w:t>Fosfato mono amónico (</w:t>
            </w:r>
            <w:r w:rsidRPr="00E8190C">
              <w:rPr>
                <w:rFonts w:ascii="Tahoma" w:hAnsi="Tahoma" w:cs="Tahoma"/>
                <w:b/>
                <w:sz w:val="18"/>
                <w:szCs w:val="18"/>
              </w:rPr>
              <w:t xml:space="preserve">amonio </w:t>
            </w:r>
            <w:proofErr w:type="spellStart"/>
            <w:r w:rsidRPr="00E8190C">
              <w:rPr>
                <w:rFonts w:ascii="Tahoma" w:hAnsi="Tahoma" w:cs="Tahoma"/>
                <w:b/>
                <w:sz w:val="18"/>
                <w:szCs w:val="18"/>
              </w:rPr>
              <w:t>dihidrogeno</w:t>
            </w:r>
            <w:proofErr w:type="spellEnd"/>
            <w:r w:rsidRPr="00E8190C">
              <w:rPr>
                <w:rFonts w:ascii="Tahoma" w:hAnsi="Tahoma" w:cs="Tahoma"/>
                <w:b/>
                <w:sz w:val="18"/>
                <w:szCs w:val="18"/>
              </w:rPr>
              <w:t xml:space="preserve"> fosfato</w:t>
            </w:r>
            <w:r>
              <w:rPr>
                <w:rFonts w:ascii="Tahoma" w:hAnsi="Tahoma" w:cs="Tahoma"/>
                <w:b/>
                <w:sz w:val="18"/>
                <w:szCs w:val="18"/>
              </w:rPr>
              <w:t>) p.a.</w:t>
            </w:r>
          </w:p>
        </w:tc>
        <w:tc>
          <w:tcPr>
            <w:tcW w:w="4379" w:type="dxa"/>
            <w:shd w:val="clear" w:color="auto" w:fill="FFFFFF" w:themeFill="background1"/>
          </w:tcPr>
          <w:p w14:paraId="105D34CB" w14:textId="77777777" w:rsidR="009B3608" w:rsidRPr="00A960CC" w:rsidRDefault="009B3608" w:rsidP="00430E6A">
            <w:pPr>
              <w:jc w:val="both"/>
              <w:rPr>
                <w:rFonts w:cs="Tahoma"/>
                <w:b/>
                <w:lang w:val="es-BO"/>
              </w:rPr>
            </w:pPr>
          </w:p>
        </w:tc>
      </w:tr>
      <w:tr w:rsidR="000E18F3" w:rsidRPr="00A960CC" w14:paraId="484CCB0A" w14:textId="77777777" w:rsidTr="00430E6A">
        <w:trPr>
          <w:trHeight w:val="221"/>
        </w:trPr>
        <w:tc>
          <w:tcPr>
            <w:tcW w:w="303" w:type="dxa"/>
            <w:shd w:val="clear" w:color="auto" w:fill="FFFFFF" w:themeFill="background1"/>
          </w:tcPr>
          <w:p w14:paraId="55476F3D" w14:textId="77777777" w:rsidR="000E18F3" w:rsidRPr="00A960CC" w:rsidRDefault="000E18F3" w:rsidP="000E18F3">
            <w:pPr>
              <w:jc w:val="center"/>
              <w:rPr>
                <w:rFonts w:cs="Tahoma"/>
                <w:b/>
                <w:lang w:val="es-BO"/>
              </w:rPr>
            </w:pPr>
          </w:p>
        </w:tc>
        <w:tc>
          <w:tcPr>
            <w:tcW w:w="4551" w:type="dxa"/>
            <w:shd w:val="clear" w:color="auto" w:fill="FFFFFF" w:themeFill="background1"/>
            <w:vAlign w:val="center"/>
          </w:tcPr>
          <w:p w14:paraId="30836621" w14:textId="4013DA73" w:rsidR="000E18F3" w:rsidRPr="00A960CC" w:rsidRDefault="000E18F3" w:rsidP="000E18F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3BF1DA34" w14:textId="77777777" w:rsidR="000E18F3" w:rsidRPr="00A960CC" w:rsidRDefault="000E18F3" w:rsidP="000E18F3">
            <w:pPr>
              <w:jc w:val="both"/>
              <w:rPr>
                <w:rFonts w:cs="Tahoma"/>
                <w:b/>
                <w:lang w:val="es-BO"/>
              </w:rPr>
            </w:pPr>
          </w:p>
        </w:tc>
      </w:tr>
      <w:tr w:rsidR="000E18F3" w:rsidRPr="00A960CC" w14:paraId="44519CCD" w14:textId="77777777" w:rsidTr="00430E6A">
        <w:trPr>
          <w:trHeight w:val="221"/>
        </w:trPr>
        <w:tc>
          <w:tcPr>
            <w:tcW w:w="303" w:type="dxa"/>
            <w:shd w:val="clear" w:color="auto" w:fill="FFFFFF" w:themeFill="background1"/>
          </w:tcPr>
          <w:p w14:paraId="451629C8" w14:textId="77777777" w:rsidR="000E18F3" w:rsidRPr="00A960CC" w:rsidRDefault="000E18F3" w:rsidP="000E18F3">
            <w:pPr>
              <w:jc w:val="center"/>
              <w:rPr>
                <w:rFonts w:cs="Tahoma"/>
                <w:b/>
                <w:lang w:val="es-BO"/>
              </w:rPr>
            </w:pPr>
          </w:p>
        </w:tc>
        <w:tc>
          <w:tcPr>
            <w:tcW w:w="4551" w:type="dxa"/>
            <w:shd w:val="clear" w:color="auto" w:fill="FFFFFF" w:themeFill="background1"/>
            <w:vAlign w:val="center"/>
          </w:tcPr>
          <w:p w14:paraId="7E4DADC0" w14:textId="54B04717" w:rsidR="000E18F3" w:rsidRPr="00A960CC" w:rsidRDefault="000E18F3" w:rsidP="000E18F3">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500 g</w:t>
            </w:r>
          </w:p>
        </w:tc>
        <w:tc>
          <w:tcPr>
            <w:tcW w:w="4379" w:type="dxa"/>
            <w:shd w:val="clear" w:color="auto" w:fill="FFFFFF" w:themeFill="background1"/>
          </w:tcPr>
          <w:p w14:paraId="050FA5A0" w14:textId="77777777" w:rsidR="000E18F3" w:rsidRPr="00A960CC" w:rsidRDefault="000E18F3" w:rsidP="000E18F3">
            <w:pPr>
              <w:jc w:val="both"/>
              <w:rPr>
                <w:rFonts w:cs="Tahoma"/>
                <w:b/>
                <w:lang w:val="es-BO"/>
              </w:rPr>
            </w:pPr>
          </w:p>
        </w:tc>
      </w:tr>
      <w:tr w:rsidR="000E18F3" w:rsidRPr="00A960CC" w14:paraId="2EF28F92" w14:textId="77777777" w:rsidTr="00430E6A">
        <w:trPr>
          <w:trHeight w:val="221"/>
        </w:trPr>
        <w:tc>
          <w:tcPr>
            <w:tcW w:w="303" w:type="dxa"/>
            <w:shd w:val="clear" w:color="auto" w:fill="FFFFFF" w:themeFill="background1"/>
          </w:tcPr>
          <w:p w14:paraId="09F94EB9" w14:textId="77777777" w:rsidR="000E18F3" w:rsidRPr="00A960CC" w:rsidRDefault="000E18F3" w:rsidP="000E18F3">
            <w:pPr>
              <w:jc w:val="center"/>
              <w:rPr>
                <w:rFonts w:cs="Tahoma"/>
                <w:b/>
                <w:lang w:val="es-BO"/>
              </w:rPr>
            </w:pPr>
          </w:p>
        </w:tc>
        <w:tc>
          <w:tcPr>
            <w:tcW w:w="4551" w:type="dxa"/>
            <w:shd w:val="clear" w:color="auto" w:fill="FFFFFF" w:themeFill="background1"/>
            <w:vAlign w:val="center"/>
          </w:tcPr>
          <w:p w14:paraId="3C4DD86A" w14:textId="09A42AFB" w:rsidR="000E18F3" w:rsidRPr="00A960CC" w:rsidRDefault="000E18F3" w:rsidP="000E18F3">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grado p.a.</w:t>
            </w:r>
          </w:p>
        </w:tc>
        <w:tc>
          <w:tcPr>
            <w:tcW w:w="4379" w:type="dxa"/>
            <w:shd w:val="clear" w:color="auto" w:fill="FFFFFF" w:themeFill="background1"/>
          </w:tcPr>
          <w:p w14:paraId="11741FBF" w14:textId="77777777" w:rsidR="000E18F3" w:rsidRPr="00A960CC" w:rsidRDefault="000E18F3" w:rsidP="000E18F3">
            <w:pPr>
              <w:jc w:val="both"/>
              <w:rPr>
                <w:rFonts w:cs="Tahoma"/>
                <w:b/>
                <w:lang w:val="es-BO"/>
              </w:rPr>
            </w:pPr>
          </w:p>
        </w:tc>
      </w:tr>
      <w:tr w:rsidR="000E18F3" w:rsidRPr="00A960CC" w14:paraId="4405E821" w14:textId="77777777" w:rsidTr="00430E6A">
        <w:trPr>
          <w:trHeight w:val="221"/>
        </w:trPr>
        <w:tc>
          <w:tcPr>
            <w:tcW w:w="303" w:type="dxa"/>
            <w:shd w:val="clear" w:color="auto" w:fill="FFFFFF" w:themeFill="background1"/>
          </w:tcPr>
          <w:p w14:paraId="2A7A9BD2" w14:textId="77777777" w:rsidR="000E18F3" w:rsidRPr="00A960CC" w:rsidRDefault="000E18F3" w:rsidP="000E18F3">
            <w:pPr>
              <w:jc w:val="center"/>
              <w:rPr>
                <w:rFonts w:cs="Tahoma"/>
                <w:b/>
                <w:lang w:val="es-BO"/>
              </w:rPr>
            </w:pPr>
          </w:p>
        </w:tc>
        <w:tc>
          <w:tcPr>
            <w:tcW w:w="4551" w:type="dxa"/>
            <w:shd w:val="clear" w:color="auto" w:fill="FFFFFF" w:themeFill="background1"/>
            <w:vAlign w:val="center"/>
          </w:tcPr>
          <w:p w14:paraId="3CB8A194" w14:textId="7A1188B1" w:rsidR="000E18F3" w:rsidRPr="00A960CC" w:rsidRDefault="000E18F3" w:rsidP="000E18F3">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121B7FE3" w14:textId="77777777" w:rsidR="000E18F3" w:rsidRPr="00A960CC" w:rsidRDefault="000E18F3" w:rsidP="000E18F3">
            <w:pPr>
              <w:jc w:val="both"/>
              <w:rPr>
                <w:rFonts w:cs="Tahoma"/>
                <w:b/>
                <w:lang w:val="es-BO"/>
              </w:rPr>
            </w:pPr>
          </w:p>
        </w:tc>
      </w:tr>
      <w:tr w:rsidR="009B3608" w:rsidRPr="00A960CC" w14:paraId="34D396B3" w14:textId="77777777" w:rsidTr="00430E6A">
        <w:trPr>
          <w:trHeight w:val="221"/>
        </w:trPr>
        <w:tc>
          <w:tcPr>
            <w:tcW w:w="303" w:type="dxa"/>
            <w:shd w:val="clear" w:color="auto" w:fill="FFFFFF" w:themeFill="background1"/>
          </w:tcPr>
          <w:p w14:paraId="6AACA1A6" w14:textId="77777777" w:rsidR="009B3608" w:rsidRPr="00A960CC" w:rsidRDefault="009B3608" w:rsidP="00430E6A">
            <w:pPr>
              <w:jc w:val="center"/>
              <w:rPr>
                <w:rFonts w:cs="Tahoma"/>
                <w:b/>
                <w:lang w:val="es-BO"/>
              </w:rPr>
            </w:pPr>
          </w:p>
        </w:tc>
        <w:tc>
          <w:tcPr>
            <w:tcW w:w="4551" w:type="dxa"/>
            <w:shd w:val="clear" w:color="auto" w:fill="FFFFFF" w:themeFill="background1"/>
            <w:vAlign w:val="center"/>
          </w:tcPr>
          <w:p w14:paraId="7BC254F7" w14:textId="77777777" w:rsidR="009B3608" w:rsidRPr="00A960CC" w:rsidRDefault="009B3608"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6942701A" w14:textId="77777777" w:rsidR="009B3608" w:rsidRPr="00A960CC" w:rsidRDefault="009B3608" w:rsidP="00430E6A">
            <w:pPr>
              <w:jc w:val="both"/>
              <w:rPr>
                <w:rFonts w:cs="Tahoma"/>
                <w:b/>
                <w:lang w:val="es-BO"/>
              </w:rPr>
            </w:pPr>
          </w:p>
        </w:tc>
      </w:tr>
      <w:tr w:rsidR="009B3608" w:rsidRPr="00A960CC" w14:paraId="56D30C89" w14:textId="77777777" w:rsidTr="00430E6A">
        <w:trPr>
          <w:trHeight w:val="221"/>
        </w:trPr>
        <w:tc>
          <w:tcPr>
            <w:tcW w:w="303" w:type="dxa"/>
            <w:shd w:val="clear" w:color="auto" w:fill="FFFFFF" w:themeFill="background1"/>
          </w:tcPr>
          <w:p w14:paraId="3449112B" w14:textId="77777777" w:rsidR="009B3608" w:rsidRPr="00A960CC" w:rsidRDefault="009B3608" w:rsidP="00430E6A">
            <w:pPr>
              <w:jc w:val="center"/>
              <w:rPr>
                <w:rFonts w:cs="Tahoma"/>
                <w:b/>
                <w:lang w:val="es-BO"/>
              </w:rPr>
            </w:pPr>
          </w:p>
        </w:tc>
        <w:tc>
          <w:tcPr>
            <w:tcW w:w="4551" w:type="dxa"/>
            <w:shd w:val="clear" w:color="auto" w:fill="FFFFFF" w:themeFill="background1"/>
          </w:tcPr>
          <w:p w14:paraId="722464AD" w14:textId="77777777" w:rsidR="009B3608" w:rsidRPr="00A960CC" w:rsidRDefault="009B3608"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79373AAE" w14:textId="77777777" w:rsidR="009B3608" w:rsidRPr="00A960CC" w:rsidRDefault="009B3608" w:rsidP="00430E6A">
            <w:pPr>
              <w:jc w:val="both"/>
              <w:rPr>
                <w:rFonts w:cs="Tahoma"/>
                <w:b/>
                <w:lang w:val="es-BO"/>
              </w:rPr>
            </w:pPr>
          </w:p>
        </w:tc>
      </w:tr>
      <w:tr w:rsidR="009B3608" w:rsidRPr="00A960CC" w14:paraId="2326C861" w14:textId="77777777" w:rsidTr="00430E6A">
        <w:trPr>
          <w:trHeight w:val="221"/>
        </w:trPr>
        <w:tc>
          <w:tcPr>
            <w:tcW w:w="303" w:type="dxa"/>
            <w:shd w:val="clear" w:color="auto" w:fill="FFFFFF" w:themeFill="background1"/>
          </w:tcPr>
          <w:p w14:paraId="7994D030" w14:textId="77777777" w:rsidR="009B3608" w:rsidRPr="00A960CC" w:rsidRDefault="009B3608" w:rsidP="00430E6A">
            <w:pPr>
              <w:jc w:val="center"/>
              <w:rPr>
                <w:rFonts w:cs="Tahoma"/>
                <w:b/>
                <w:lang w:val="es-BO"/>
              </w:rPr>
            </w:pPr>
          </w:p>
        </w:tc>
        <w:tc>
          <w:tcPr>
            <w:tcW w:w="4551" w:type="dxa"/>
            <w:shd w:val="clear" w:color="auto" w:fill="FFFFFF" w:themeFill="background1"/>
            <w:vAlign w:val="center"/>
          </w:tcPr>
          <w:p w14:paraId="5D03BB45" w14:textId="77777777" w:rsidR="009B3608" w:rsidRPr="00751189" w:rsidRDefault="009B3608"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73342D64" w14:textId="77777777" w:rsidR="009B3608" w:rsidRPr="00936E05" w:rsidRDefault="009B3608"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33BE41AD" w14:textId="77777777" w:rsidR="009B3608" w:rsidRPr="00936E05" w:rsidRDefault="009B3608" w:rsidP="00430E6A">
            <w:pPr>
              <w:spacing w:line="274" w:lineRule="auto"/>
              <w:rPr>
                <w:rFonts w:ascii="Tahoma" w:hAnsi="Tahoma" w:cs="Tahoma"/>
                <w:sz w:val="18"/>
                <w:szCs w:val="18"/>
              </w:rPr>
            </w:pPr>
          </w:p>
          <w:p w14:paraId="24EA5680" w14:textId="77777777" w:rsidR="009B3608" w:rsidRPr="00936E05" w:rsidRDefault="009B3608"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4D053F5F" w14:textId="77777777" w:rsidR="009B3608" w:rsidRPr="00936E05" w:rsidRDefault="009B3608" w:rsidP="00430E6A">
            <w:pPr>
              <w:spacing w:line="274" w:lineRule="auto"/>
              <w:rPr>
                <w:rFonts w:ascii="Tahoma" w:hAnsi="Tahoma" w:cs="Tahoma"/>
                <w:sz w:val="18"/>
                <w:szCs w:val="18"/>
              </w:rPr>
            </w:pPr>
          </w:p>
          <w:p w14:paraId="5D5CF54E" w14:textId="77777777" w:rsidR="009B3608" w:rsidRPr="00936E05" w:rsidRDefault="009B360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523B8A5A" w14:textId="77777777" w:rsidR="009B3608" w:rsidRPr="00936E05" w:rsidRDefault="009B3608"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51377071" w14:textId="77777777" w:rsidR="009B3608" w:rsidRDefault="009B3608"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56E17F68" w14:textId="77777777" w:rsidR="009B3608" w:rsidRPr="00A960CC" w:rsidRDefault="009B3608" w:rsidP="00430E6A">
            <w:pPr>
              <w:jc w:val="both"/>
              <w:rPr>
                <w:rFonts w:cs="Tahoma"/>
                <w:bCs/>
                <w:color w:val="000000"/>
              </w:rPr>
            </w:pPr>
          </w:p>
        </w:tc>
        <w:tc>
          <w:tcPr>
            <w:tcW w:w="4379" w:type="dxa"/>
            <w:shd w:val="clear" w:color="auto" w:fill="FFFFFF" w:themeFill="background1"/>
          </w:tcPr>
          <w:p w14:paraId="23E1A940" w14:textId="77777777" w:rsidR="009B3608" w:rsidRPr="00A960CC" w:rsidRDefault="009B3608" w:rsidP="00430E6A">
            <w:pPr>
              <w:jc w:val="both"/>
              <w:rPr>
                <w:rFonts w:cs="Tahoma"/>
                <w:b/>
                <w:lang w:val="es-BO"/>
              </w:rPr>
            </w:pPr>
          </w:p>
        </w:tc>
      </w:tr>
    </w:tbl>
    <w:p w14:paraId="09BCAF75" w14:textId="77777777" w:rsidR="0067647F" w:rsidRPr="00497123" w:rsidRDefault="0067647F" w:rsidP="0067647F">
      <w:pPr>
        <w:jc w:val="both"/>
        <w:rPr>
          <w:rFonts w:cs="Arial"/>
          <w:b/>
          <w:sz w:val="18"/>
          <w:szCs w:val="18"/>
        </w:rPr>
      </w:pPr>
    </w:p>
    <w:p w14:paraId="35913D77" w14:textId="4B7567EC" w:rsidR="00497123" w:rsidRDefault="00497123" w:rsidP="00497123">
      <w:pPr>
        <w:jc w:val="both"/>
        <w:rPr>
          <w:rFonts w:cs="Arial"/>
          <w:b/>
          <w:sz w:val="18"/>
          <w:szCs w:val="18"/>
          <w:lang w:val="es-BO"/>
        </w:rPr>
      </w:pPr>
      <w:r>
        <w:rPr>
          <w:rFonts w:cs="Arial"/>
          <w:b/>
          <w:sz w:val="18"/>
          <w:szCs w:val="18"/>
          <w:lang w:val="es-BO"/>
        </w:rPr>
        <w:t>ITEM N° 18</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042FDC" w:rsidRPr="00A960CC" w14:paraId="07CAB878" w14:textId="77777777" w:rsidTr="00430E6A">
        <w:trPr>
          <w:tblHeader/>
        </w:trPr>
        <w:tc>
          <w:tcPr>
            <w:tcW w:w="4854" w:type="dxa"/>
            <w:gridSpan w:val="2"/>
            <w:shd w:val="clear" w:color="auto" w:fill="8DB3E2" w:themeFill="text2" w:themeFillTint="66"/>
            <w:vAlign w:val="center"/>
          </w:tcPr>
          <w:p w14:paraId="6B7C38BF" w14:textId="77777777" w:rsidR="00042FDC" w:rsidRPr="00A960CC" w:rsidRDefault="00042FDC"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1799F14C" w14:textId="77777777" w:rsidR="00042FDC" w:rsidRPr="00A960CC" w:rsidRDefault="00042FDC" w:rsidP="00430E6A">
            <w:pPr>
              <w:jc w:val="center"/>
              <w:rPr>
                <w:rFonts w:cs="Tahoma"/>
                <w:b/>
                <w:lang w:val="es-BO"/>
              </w:rPr>
            </w:pPr>
            <w:r w:rsidRPr="00A960CC">
              <w:rPr>
                <w:rFonts w:cs="Tahoma"/>
                <w:b/>
                <w:lang w:val="es-BO"/>
              </w:rPr>
              <w:t>Para ser llenado por el proponente al momento de elaborar su propuesta</w:t>
            </w:r>
          </w:p>
        </w:tc>
      </w:tr>
      <w:tr w:rsidR="00042FDC" w:rsidRPr="00A960CC" w14:paraId="2D6DF307" w14:textId="77777777" w:rsidTr="00430E6A">
        <w:trPr>
          <w:trHeight w:val="221"/>
        </w:trPr>
        <w:tc>
          <w:tcPr>
            <w:tcW w:w="303" w:type="dxa"/>
            <w:vMerge w:val="restart"/>
            <w:shd w:val="clear" w:color="auto" w:fill="8DB3E2" w:themeFill="text2" w:themeFillTint="66"/>
            <w:vAlign w:val="center"/>
          </w:tcPr>
          <w:p w14:paraId="07138E7E" w14:textId="77777777" w:rsidR="00042FDC" w:rsidRPr="00A960CC" w:rsidRDefault="00042FDC"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144E2269" w14:textId="77777777" w:rsidR="00042FDC" w:rsidRPr="00A960CC" w:rsidRDefault="00042FDC"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148AD72F" w14:textId="77777777" w:rsidR="00042FDC" w:rsidRPr="00A960CC" w:rsidRDefault="00042FDC" w:rsidP="00430E6A">
            <w:pPr>
              <w:jc w:val="center"/>
              <w:rPr>
                <w:rFonts w:cs="Tahoma"/>
                <w:b/>
                <w:lang w:val="es-BO"/>
              </w:rPr>
            </w:pPr>
            <w:r w:rsidRPr="00A960CC">
              <w:rPr>
                <w:rFonts w:cs="Tahoma"/>
                <w:b/>
                <w:lang w:val="es-BO"/>
              </w:rPr>
              <w:t>Característica Propuesta (**)</w:t>
            </w:r>
          </w:p>
        </w:tc>
      </w:tr>
      <w:tr w:rsidR="00042FDC" w:rsidRPr="00A960CC" w14:paraId="674B8F23" w14:textId="77777777" w:rsidTr="00430E6A">
        <w:trPr>
          <w:trHeight w:val="221"/>
        </w:trPr>
        <w:tc>
          <w:tcPr>
            <w:tcW w:w="303" w:type="dxa"/>
            <w:vMerge/>
            <w:shd w:val="clear" w:color="auto" w:fill="8DB3E2" w:themeFill="text2" w:themeFillTint="66"/>
          </w:tcPr>
          <w:p w14:paraId="6E111BEC" w14:textId="77777777" w:rsidR="00042FDC" w:rsidRPr="00A960CC" w:rsidRDefault="00042FDC" w:rsidP="00430E6A">
            <w:pPr>
              <w:jc w:val="center"/>
              <w:rPr>
                <w:rFonts w:cs="Tahoma"/>
                <w:b/>
                <w:lang w:val="es-BO"/>
              </w:rPr>
            </w:pPr>
          </w:p>
        </w:tc>
        <w:tc>
          <w:tcPr>
            <w:tcW w:w="4551" w:type="dxa"/>
            <w:vMerge/>
            <w:shd w:val="clear" w:color="auto" w:fill="8DB3E2" w:themeFill="text2" w:themeFillTint="66"/>
          </w:tcPr>
          <w:p w14:paraId="21691869" w14:textId="77777777" w:rsidR="00042FDC" w:rsidRPr="00A960CC" w:rsidRDefault="00042FDC" w:rsidP="00430E6A">
            <w:pPr>
              <w:jc w:val="both"/>
              <w:rPr>
                <w:rFonts w:cs="Tahoma"/>
                <w:b/>
                <w:lang w:val="es-BO"/>
              </w:rPr>
            </w:pPr>
          </w:p>
        </w:tc>
        <w:tc>
          <w:tcPr>
            <w:tcW w:w="4379" w:type="dxa"/>
            <w:vMerge/>
            <w:shd w:val="clear" w:color="auto" w:fill="DBE5F1" w:themeFill="accent1" w:themeFillTint="33"/>
          </w:tcPr>
          <w:p w14:paraId="57DA285E" w14:textId="77777777" w:rsidR="00042FDC" w:rsidRPr="00A960CC" w:rsidRDefault="00042FDC" w:rsidP="00430E6A">
            <w:pPr>
              <w:jc w:val="both"/>
              <w:rPr>
                <w:rFonts w:cs="Tahoma"/>
                <w:b/>
                <w:lang w:val="es-BO"/>
              </w:rPr>
            </w:pPr>
          </w:p>
        </w:tc>
      </w:tr>
      <w:tr w:rsidR="00042FDC" w:rsidRPr="00A960CC" w14:paraId="087C0446" w14:textId="77777777" w:rsidTr="00430E6A">
        <w:trPr>
          <w:trHeight w:val="221"/>
        </w:trPr>
        <w:tc>
          <w:tcPr>
            <w:tcW w:w="303" w:type="dxa"/>
            <w:shd w:val="clear" w:color="auto" w:fill="FFFFFF" w:themeFill="background1"/>
          </w:tcPr>
          <w:p w14:paraId="58BF2E9E" w14:textId="77777777" w:rsidR="00042FDC" w:rsidRPr="00A960CC" w:rsidRDefault="00042FDC" w:rsidP="00430E6A">
            <w:pPr>
              <w:jc w:val="center"/>
              <w:rPr>
                <w:rFonts w:cs="Tahoma"/>
                <w:b/>
                <w:lang w:val="es-BO"/>
              </w:rPr>
            </w:pPr>
          </w:p>
        </w:tc>
        <w:tc>
          <w:tcPr>
            <w:tcW w:w="4551" w:type="dxa"/>
            <w:shd w:val="clear" w:color="auto" w:fill="FFFFFF" w:themeFill="background1"/>
            <w:vAlign w:val="center"/>
          </w:tcPr>
          <w:p w14:paraId="396C5BBC" w14:textId="1252D46F" w:rsidR="00042FDC" w:rsidRPr="00A960CC" w:rsidRDefault="00042FDC" w:rsidP="00430E6A">
            <w:pPr>
              <w:jc w:val="both"/>
              <w:rPr>
                <w:rFonts w:cs="Tahoma"/>
                <w:b/>
                <w:lang w:val="es-BO"/>
              </w:rPr>
            </w:pPr>
            <w:r>
              <w:rPr>
                <w:rFonts w:ascii="Tahoma" w:hAnsi="Tahoma" w:cs="Tahoma"/>
                <w:b/>
                <w:sz w:val="18"/>
                <w:szCs w:val="18"/>
              </w:rPr>
              <w:t>Estándar secundario de cafeína</w:t>
            </w:r>
          </w:p>
        </w:tc>
        <w:tc>
          <w:tcPr>
            <w:tcW w:w="4379" w:type="dxa"/>
            <w:shd w:val="clear" w:color="auto" w:fill="FFFFFF" w:themeFill="background1"/>
          </w:tcPr>
          <w:p w14:paraId="0D080A33" w14:textId="77777777" w:rsidR="00042FDC" w:rsidRPr="00A960CC" w:rsidRDefault="00042FDC" w:rsidP="00430E6A">
            <w:pPr>
              <w:jc w:val="both"/>
              <w:rPr>
                <w:rFonts w:cs="Tahoma"/>
                <w:b/>
                <w:lang w:val="es-BO"/>
              </w:rPr>
            </w:pPr>
          </w:p>
        </w:tc>
      </w:tr>
      <w:tr w:rsidR="00042FDC" w:rsidRPr="00A960CC" w14:paraId="53D51211" w14:textId="77777777" w:rsidTr="00430E6A">
        <w:trPr>
          <w:trHeight w:val="221"/>
        </w:trPr>
        <w:tc>
          <w:tcPr>
            <w:tcW w:w="303" w:type="dxa"/>
            <w:shd w:val="clear" w:color="auto" w:fill="FFFFFF" w:themeFill="background1"/>
          </w:tcPr>
          <w:p w14:paraId="18BC9852" w14:textId="77777777" w:rsidR="00042FDC" w:rsidRPr="00A960CC" w:rsidRDefault="00042FDC" w:rsidP="00042FDC">
            <w:pPr>
              <w:jc w:val="center"/>
              <w:rPr>
                <w:rFonts w:cs="Tahoma"/>
                <w:b/>
                <w:lang w:val="es-BO"/>
              </w:rPr>
            </w:pPr>
          </w:p>
        </w:tc>
        <w:tc>
          <w:tcPr>
            <w:tcW w:w="4551" w:type="dxa"/>
            <w:shd w:val="clear" w:color="auto" w:fill="FFFFFF" w:themeFill="background1"/>
            <w:vAlign w:val="center"/>
          </w:tcPr>
          <w:p w14:paraId="162C3FAF" w14:textId="40498B99" w:rsidR="00042FDC" w:rsidRPr="00A960CC" w:rsidRDefault="00042FDC" w:rsidP="00042FDC">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3A93D166" w14:textId="77777777" w:rsidR="00042FDC" w:rsidRPr="00A960CC" w:rsidRDefault="00042FDC" w:rsidP="00042FDC">
            <w:pPr>
              <w:jc w:val="both"/>
              <w:rPr>
                <w:rFonts w:cs="Tahoma"/>
                <w:b/>
                <w:lang w:val="es-BO"/>
              </w:rPr>
            </w:pPr>
          </w:p>
        </w:tc>
      </w:tr>
      <w:tr w:rsidR="00042FDC" w:rsidRPr="00A960CC" w14:paraId="7203D15A" w14:textId="77777777" w:rsidTr="00430E6A">
        <w:trPr>
          <w:trHeight w:val="221"/>
        </w:trPr>
        <w:tc>
          <w:tcPr>
            <w:tcW w:w="303" w:type="dxa"/>
            <w:shd w:val="clear" w:color="auto" w:fill="FFFFFF" w:themeFill="background1"/>
          </w:tcPr>
          <w:p w14:paraId="3022F21D" w14:textId="77777777" w:rsidR="00042FDC" w:rsidRPr="00A960CC" w:rsidRDefault="00042FDC" w:rsidP="00042FDC">
            <w:pPr>
              <w:jc w:val="center"/>
              <w:rPr>
                <w:rFonts w:cs="Tahoma"/>
                <w:b/>
                <w:lang w:val="es-BO"/>
              </w:rPr>
            </w:pPr>
          </w:p>
        </w:tc>
        <w:tc>
          <w:tcPr>
            <w:tcW w:w="4551" w:type="dxa"/>
            <w:shd w:val="clear" w:color="auto" w:fill="FFFFFF" w:themeFill="background1"/>
            <w:vAlign w:val="center"/>
          </w:tcPr>
          <w:p w14:paraId="47AF1781" w14:textId="607D4080" w:rsidR="00042FDC" w:rsidRPr="00A960CC" w:rsidRDefault="00042FDC" w:rsidP="00042FDC">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1g</w:t>
            </w:r>
          </w:p>
        </w:tc>
        <w:tc>
          <w:tcPr>
            <w:tcW w:w="4379" w:type="dxa"/>
            <w:shd w:val="clear" w:color="auto" w:fill="FFFFFF" w:themeFill="background1"/>
          </w:tcPr>
          <w:p w14:paraId="232588F5" w14:textId="77777777" w:rsidR="00042FDC" w:rsidRPr="00A960CC" w:rsidRDefault="00042FDC" w:rsidP="00042FDC">
            <w:pPr>
              <w:jc w:val="both"/>
              <w:rPr>
                <w:rFonts w:cs="Tahoma"/>
                <w:b/>
                <w:lang w:val="es-BO"/>
              </w:rPr>
            </w:pPr>
          </w:p>
        </w:tc>
      </w:tr>
      <w:tr w:rsidR="00042FDC" w:rsidRPr="00A960CC" w14:paraId="5EDC6D78" w14:textId="77777777" w:rsidTr="00430E6A">
        <w:trPr>
          <w:trHeight w:val="221"/>
        </w:trPr>
        <w:tc>
          <w:tcPr>
            <w:tcW w:w="303" w:type="dxa"/>
            <w:shd w:val="clear" w:color="auto" w:fill="FFFFFF" w:themeFill="background1"/>
          </w:tcPr>
          <w:p w14:paraId="17836C4C" w14:textId="77777777" w:rsidR="00042FDC" w:rsidRPr="00A960CC" w:rsidRDefault="00042FDC" w:rsidP="00042FDC">
            <w:pPr>
              <w:jc w:val="center"/>
              <w:rPr>
                <w:rFonts w:cs="Tahoma"/>
                <w:b/>
                <w:lang w:val="es-BO"/>
              </w:rPr>
            </w:pPr>
          </w:p>
        </w:tc>
        <w:tc>
          <w:tcPr>
            <w:tcW w:w="4551" w:type="dxa"/>
            <w:shd w:val="clear" w:color="auto" w:fill="FFFFFF" w:themeFill="background1"/>
            <w:vAlign w:val="center"/>
          </w:tcPr>
          <w:p w14:paraId="27DE6A2A" w14:textId="40205920" w:rsidR="00042FDC" w:rsidRPr="00A960CC" w:rsidRDefault="00042FDC" w:rsidP="00042FDC">
            <w:pPr>
              <w:jc w:val="both"/>
              <w:rPr>
                <w:rFonts w:cs="Tahoma"/>
                <w:b/>
                <w:lang w:val="es-BO"/>
              </w:rPr>
            </w:pPr>
            <w:r>
              <w:rPr>
                <w:rFonts w:ascii="Tahoma" w:hAnsi="Tahoma" w:cs="Tahoma"/>
                <w:b/>
                <w:sz w:val="18"/>
                <w:szCs w:val="18"/>
                <w:lang w:eastAsia="en-US"/>
              </w:rPr>
              <w:t xml:space="preserve">Procedencia: </w:t>
            </w:r>
            <w:r>
              <w:rPr>
                <w:rFonts w:ascii="Tahoma" w:hAnsi="Tahoma" w:cs="Tahoma"/>
                <w:sz w:val="18"/>
                <w:szCs w:val="18"/>
                <w:lang w:eastAsia="en-US"/>
              </w:rPr>
              <w:t>Estados Unidos</w:t>
            </w:r>
          </w:p>
        </w:tc>
        <w:tc>
          <w:tcPr>
            <w:tcW w:w="4379" w:type="dxa"/>
            <w:shd w:val="clear" w:color="auto" w:fill="FFFFFF" w:themeFill="background1"/>
          </w:tcPr>
          <w:p w14:paraId="1A9B9CD6" w14:textId="77777777" w:rsidR="00042FDC" w:rsidRPr="00A960CC" w:rsidRDefault="00042FDC" w:rsidP="00042FDC">
            <w:pPr>
              <w:jc w:val="both"/>
              <w:rPr>
                <w:rFonts w:cs="Tahoma"/>
                <w:b/>
                <w:lang w:val="es-BO"/>
              </w:rPr>
            </w:pPr>
          </w:p>
        </w:tc>
      </w:tr>
      <w:tr w:rsidR="00042FDC" w:rsidRPr="00A960CC" w14:paraId="7B7034F7" w14:textId="77777777" w:rsidTr="00430E6A">
        <w:trPr>
          <w:trHeight w:val="221"/>
        </w:trPr>
        <w:tc>
          <w:tcPr>
            <w:tcW w:w="303" w:type="dxa"/>
            <w:shd w:val="clear" w:color="auto" w:fill="FFFFFF" w:themeFill="background1"/>
          </w:tcPr>
          <w:p w14:paraId="4960897B" w14:textId="77777777" w:rsidR="00042FDC" w:rsidRPr="00A960CC" w:rsidRDefault="00042FDC" w:rsidP="00042FDC">
            <w:pPr>
              <w:jc w:val="center"/>
              <w:rPr>
                <w:rFonts w:cs="Tahoma"/>
                <w:b/>
                <w:lang w:val="es-BO"/>
              </w:rPr>
            </w:pPr>
          </w:p>
        </w:tc>
        <w:tc>
          <w:tcPr>
            <w:tcW w:w="4551" w:type="dxa"/>
            <w:shd w:val="clear" w:color="auto" w:fill="FFFFFF" w:themeFill="background1"/>
            <w:vAlign w:val="center"/>
          </w:tcPr>
          <w:p w14:paraId="17871B50" w14:textId="3407E64F" w:rsidR="00042FDC" w:rsidRPr="00A960CC" w:rsidRDefault="00042FDC" w:rsidP="00042FDC">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 xml:space="preserve">Ficha de seguridad (SDS), Certificado de material de referencia </w:t>
            </w:r>
          </w:p>
        </w:tc>
        <w:tc>
          <w:tcPr>
            <w:tcW w:w="4379" w:type="dxa"/>
            <w:shd w:val="clear" w:color="auto" w:fill="FFFFFF" w:themeFill="background1"/>
          </w:tcPr>
          <w:p w14:paraId="352F878E" w14:textId="77777777" w:rsidR="00042FDC" w:rsidRPr="00A960CC" w:rsidRDefault="00042FDC" w:rsidP="00042FDC">
            <w:pPr>
              <w:jc w:val="both"/>
              <w:rPr>
                <w:rFonts w:cs="Tahoma"/>
                <w:b/>
                <w:lang w:val="es-BO"/>
              </w:rPr>
            </w:pPr>
          </w:p>
        </w:tc>
      </w:tr>
      <w:tr w:rsidR="00042FDC" w:rsidRPr="00A960CC" w14:paraId="1D248499" w14:textId="77777777" w:rsidTr="00430E6A">
        <w:trPr>
          <w:trHeight w:val="221"/>
        </w:trPr>
        <w:tc>
          <w:tcPr>
            <w:tcW w:w="303" w:type="dxa"/>
            <w:shd w:val="clear" w:color="auto" w:fill="FFFFFF" w:themeFill="background1"/>
          </w:tcPr>
          <w:p w14:paraId="217AACFE" w14:textId="77777777" w:rsidR="00042FDC" w:rsidRPr="00A960CC" w:rsidRDefault="00042FDC" w:rsidP="00430E6A">
            <w:pPr>
              <w:jc w:val="center"/>
              <w:rPr>
                <w:rFonts w:cs="Tahoma"/>
                <w:b/>
                <w:lang w:val="es-BO"/>
              </w:rPr>
            </w:pPr>
          </w:p>
        </w:tc>
        <w:tc>
          <w:tcPr>
            <w:tcW w:w="4551" w:type="dxa"/>
            <w:shd w:val="clear" w:color="auto" w:fill="FFFFFF" w:themeFill="background1"/>
            <w:vAlign w:val="center"/>
          </w:tcPr>
          <w:p w14:paraId="7A4B546D" w14:textId="6558C29C" w:rsidR="00042FDC" w:rsidRPr="00A960CC" w:rsidRDefault="00042FDC" w:rsidP="00430E6A">
            <w:pPr>
              <w:jc w:val="both"/>
              <w:rPr>
                <w:rFonts w:cs="Tahoma"/>
                <w:b/>
                <w:lang w:val="es-BO"/>
              </w:rPr>
            </w:pPr>
            <w:r w:rsidRPr="00AC0724">
              <w:rPr>
                <w:rFonts w:ascii="Tahoma" w:hAnsi="Tahoma" w:cs="Tahoma"/>
                <w:b/>
                <w:sz w:val="18"/>
                <w:szCs w:val="18"/>
                <w:lang w:eastAsia="en-US"/>
              </w:rPr>
              <w:t xml:space="preserve">Plazo de entrega: </w:t>
            </w:r>
            <w:r w:rsidRPr="00042FDC">
              <w:rPr>
                <w:rFonts w:ascii="Tahoma" w:hAnsi="Tahoma" w:cs="Tahoma"/>
                <w:bCs/>
                <w:sz w:val="18"/>
                <w:szCs w:val="18"/>
                <w:lang w:eastAsia="en-US"/>
              </w:rPr>
              <w:t>60</w:t>
            </w:r>
            <w:r w:rsidRPr="00BD0D08">
              <w:rPr>
                <w:rFonts w:ascii="Tahoma" w:hAnsi="Tahoma" w:cs="Tahoma"/>
                <w:sz w:val="18"/>
                <w:szCs w:val="18"/>
                <w:lang w:eastAsia="en-US"/>
              </w:rPr>
              <w:t xml:space="preserve"> días calendario, a partir del día siguiente hábil de la firma del contrato</w:t>
            </w:r>
            <w:r>
              <w:rPr>
                <w:rFonts w:ascii="Tahoma" w:hAnsi="Tahoma" w:cs="Tahoma"/>
                <w:sz w:val="18"/>
                <w:szCs w:val="18"/>
                <w:lang w:eastAsia="en-US"/>
              </w:rPr>
              <w:t>.</w:t>
            </w:r>
          </w:p>
        </w:tc>
        <w:tc>
          <w:tcPr>
            <w:tcW w:w="4379" w:type="dxa"/>
            <w:shd w:val="clear" w:color="auto" w:fill="FFFFFF" w:themeFill="background1"/>
          </w:tcPr>
          <w:p w14:paraId="36F2D6BB" w14:textId="77777777" w:rsidR="00042FDC" w:rsidRPr="00A960CC" w:rsidRDefault="00042FDC" w:rsidP="00430E6A">
            <w:pPr>
              <w:jc w:val="both"/>
              <w:rPr>
                <w:rFonts w:cs="Tahoma"/>
                <w:b/>
                <w:lang w:val="es-BO"/>
              </w:rPr>
            </w:pPr>
          </w:p>
        </w:tc>
      </w:tr>
      <w:tr w:rsidR="00042FDC" w:rsidRPr="00A960CC" w14:paraId="1F591B5E" w14:textId="77777777" w:rsidTr="00430E6A">
        <w:trPr>
          <w:trHeight w:val="221"/>
        </w:trPr>
        <w:tc>
          <w:tcPr>
            <w:tcW w:w="303" w:type="dxa"/>
            <w:shd w:val="clear" w:color="auto" w:fill="FFFFFF" w:themeFill="background1"/>
          </w:tcPr>
          <w:p w14:paraId="1CFFB20F" w14:textId="77777777" w:rsidR="00042FDC" w:rsidRPr="00A960CC" w:rsidRDefault="00042FDC" w:rsidP="00430E6A">
            <w:pPr>
              <w:jc w:val="center"/>
              <w:rPr>
                <w:rFonts w:cs="Tahoma"/>
                <w:b/>
                <w:lang w:val="es-BO"/>
              </w:rPr>
            </w:pPr>
          </w:p>
        </w:tc>
        <w:tc>
          <w:tcPr>
            <w:tcW w:w="4551" w:type="dxa"/>
            <w:shd w:val="clear" w:color="auto" w:fill="FFFFFF" w:themeFill="background1"/>
          </w:tcPr>
          <w:p w14:paraId="185EA013" w14:textId="77777777" w:rsidR="00042FDC" w:rsidRPr="00A960CC" w:rsidRDefault="00042FDC"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012FBC58" w14:textId="77777777" w:rsidR="00042FDC" w:rsidRPr="00A960CC" w:rsidRDefault="00042FDC" w:rsidP="00430E6A">
            <w:pPr>
              <w:jc w:val="both"/>
              <w:rPr>
                <w:rFonts w:cs="Tahoma"/>
                <w:b/>
                <w:lang w:val="es-BO"/>
              </w:rPr>
            </w:pPr>
          </w:p>
        </w:tc>
      </w:tr>
      <w:tr w:rsidR="00042FDC" w:rsidRPr="00A960CC" w14:paraId="3997DAB0" w14:textId="77777777" w:rsidTr="00430E6A">
        <w:trPr>
          <w:trHeight w:val="221"/>
        </w:trPr>
        <w:tc>
          <w:tcPr>
            <w:tcW w:w="303" w:type="dxa"/>
            <w:shd w:val="clear" w:color="auto" w:fill="FFFFFF" w:themeFill="background1"/>
          </w:tcPr>
          <w:p w14:paraId="387B9CBF" w14:textId="77777777" w:rsidR="00042FDC" w:rsidRPr="00A960CC" w:rsidRDefault="00042FDC" w:rsidP="00430E6A">
            <w:pPr>
              <w:jc w:val="center"/>
              <w:rPr>
                <w:rFonts w:cs="Tahoma"/>
                <w:b/>
                <w:lang w:val="es-BO"/>
              </w:rPr>
            </w:pPr>
          </w:p>
        </w:tc>
        <w:tc>
          <w:tcPr>
            <w:tcW w:w="4551" w:type="dxa"/>
            <w:shd w:val="clear" w:color="auto" w:fill="FFFFFF" w:themeFill="background1"/>
          </w:tcPr>
          <w:p w14:paraId="7939282F" w14:textId="77777777" w:rsidR="00042FDC" w:rsidRDefault="00042FDC" w:rsidP="00430E6A">
            <w:pPr>
              <w:jc w:val="both"/>
              <w:rPr>
                <w:rFonts w:ascii="Tahoma" w:hAnsi="Tahoma" w:cs="Tahoma"/>
                <w:b/>
                <w:sz w:val="18"/>
                <w:szCs w:val="18"/>
                <w:lang w:eastAsia="en-US"/>
              </w:rPr>
            </w:pPr>
            <w:r>
              <w:rPr>
                <w:rFonts w:ascii="Tahoma" w:hAnsi="Tahoma" w:cs="Tahoma"/>
                <w:b/>
                <w:sz w:val="18"/>
                <w:szCs w:val="18"/>
                <w:lang w:eastAsia="en-US"/>
              </w:rPr>
              <w:t>Garantía de Cumplimiento de Contrato</w:t>
            </w:r>
          </w:p>
          <w:p w14:paraId="20C77EAC" w14:textId="77777777" w:rsidR="00042FDC" w:rsidRPr="00C9752B" w:rsidRDefault="00042FDC" w:rsidP="00430E6A">
            <w:pPr>
              <w:jc w:val="both"/>
              <w:rPr>
                <w:rFonts w:ascii="Tahoma" w:hAnsi="Tahoma" w:cs="Tahoma"/>
                <w:b/>
                <w:sz w:val="18"/>
                <w:szCs w:val="18"/>
                <w:lang w:eastAsia="en-US"/>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20536008" w14:textId="77777777" w:rsidR="00042FDC" w:rsidRPr="00A960CC" w:rsidRDefault="00042FDC" w:rsidP="00430E6A">
            <w:pPr>
              <w:jc w:val="both"/>
              <w:rPr>
                <w:rFonts w:cs="Tahoma"/>
                <w:b/>
                <w:lang w:val="es-BO"/>
              </w:rPr>
            </w:pPr>
          </w:p>
        </w:tc>
      </w:tr>
      <w:tr w:rsidR="00042FDC" w:rsidRPr="00A960CC" w14:paraId="016B6961" w14:textId="77777777" w:rsidTr="00430E6A">
        <w:trPr>
          <w:trHeight w:val="221"/>
        </w:trPr>
        <w:tc>
          <w:tcPr>
            <w:tcW w:w="303" w:type="dxa"/>
            <w:shd w:val="clear" w:color="auto" w:fill="FFFFFF" w:themeFill="background1"/>
          </w:tcPr>
          <w:p w14:paraId="11AD6C3B" w14:textId="77777777" w:rsidR="00042FDC" w:rsidRPr="00A960CC" w:rsidRDefault="00042FDC" w:rsidP="00430E6A">
            <w:pPr>
              <w:jc w:val="center"/>
              <w:rPr>
                <w:rFonts w:cs="Tahoma"/>
                <w:b/>
                <w:lang w:val="es-BO"/>
              </w:rPr>
            </w:pPr>
          </w:p>
        </w:tc>
        <w:tc>
          <w:tcPr>
            <w:tcW w:w="4551" w:type="dxa"/>
            <w:shd w:val="clear" w:color="auto" w:fill="FFFFFF" w:themeFill="background1"/>
          </w:tcPr>
          <w:p w14:paraId="451DC230" w14:textId="77777777" w:rsidR="00042FDC" w:rsidRDefault="00042FDC" w:rsidP="00430E6A">
            <w:pPr>
              <w:jc w:val="both"/>
              <w:rPr>
                <w:rFonts w:ascii="Tahoma" w:hAnsi="Tahoma" w:cs="Tahoma"/>
                <w:b/>
                <w:sz w:val="18"/>
                <w:szCs w:val="18"/>
                <w:lang w:eastAsia="en-US"/>
              </w:rPr>
            </w:pPr>
            <w:r>
              <w:rPr>
                <w:rFonts w:ascii="Tahoma" w:hAnsi="Tahoma" w:cs="Tahoma"/>
                <w:b/>
                <w:sz w:val="18"/>
                <w:szCs w:val="18"/>
                <w:lang w:eastAsia="en-US"/>
              </w:rPr>
              <w:t>Multa</w:t>
            </w:r>
          </w:p>
          <w:p w14:paraId="21AF9277" w14:textId="77777777" w:rsidR="00042FDC" w:rsidRPr="00C9752B" w:rsidRDefault="00042FDC" w:rsidP="00430E6A">
            <w:pPr>
              <w:jc w:val="both"/>
              <w:rPr>
                <w:rFonts w:ascii="Tahoma" w:hAnsi="Tahoma" w:cs="Tahoma"/>
                <w:b/>
                <w:sz w:val="18"/>
                <w:szCs w:val="18"/>
                <w:lang w:eastAsia="en-US"/>
              </w:rPr>
            </w:pPr>
            <w:r w:rsidRPr="009A0B71">
              <w:rPr>
                <w:rFonts w:ascii="Tahoma" w:hAnsi="Tahoma" w:cs="Tahoma"/>
                <w:sz w:val="18"/>
                <w:szCs w:val="18"/>
              </w:rPr>
              <w:t>La entidad aplicará al proveedor una multa de 8 por 1.000 del monto total del Contratado</w:t>
            </w:r>
          </w:p>
        </w:tc>
        <w:tc>
          <w:tcPr>
            <w:tcW w:w="4379" w:type="dxa"/>
            <w:shd w:val="clear" w:color="auto" w:fill="FFFFFF" w:themeFill="background1"/>
          </w:tcPr>
          <w:p w14:paraId="6792AFB4" w14:textId="77777777" w:rsidR="00042FDC" w:rsidRPr="00A960CC" w:rsidRDefault="00042FDC" w:rsidP="00430E6A">
            <w:pPr>
              <w:jc w:val="both"/>
              <w:rPr>
                <w:rFonts w:cs="Tahoma"/>
                <w:b/>
                <w:lang w:val="es-BO"/>
              </w:rPr>
            </w:pPr>
          </w:p>
        </w:tc>
      </w:tr>
      <w:tr w:rsidR="00042FDC" w:rsidRPr="00A960CC" w14:paraId="60B0A874" w14:textId="77777777" w:rsidTr="00430E6A">
        <w:trPr>
          <w:trHeight w:val="221"/>
        </w:trPr>
        <w:tc>
          <w:tcPr>
            <w:tcW w:w="303" w:type="dxa"/>
            <w:shd w:val="clear" w:color="auto" w:fill="FFFFFF" w:themeFill="background1"/>
          </w:tcPr>
          <w:p w14:paraId="10B671AD" w14:textId="77777777" w:rsidR="00042FDC" w:rsidRPr="00A960CC" w:rsidRDefault="00042FDC" w:rsidP="00430E6A">
            <w:pPr>
              <w:jc w:val="center"/>
              <w:rPr>
                <w:rFonts w:cs="Tahoma"/>
                <w:b/>
                <w:lang w:val="es-BO"/>
              </w:rPr>
            </w:pPr>
          </w:p>
        </w:tc>
        <w:tc>
          <w:tcPr>
            <w:tcW w:w="4551" w:type="dxa"/>
            <w:shd w:val="clear" w:color="auto" w:fill="FFFFFF" w:themeFill="background1"/>
            <w:vAlign w:val="center"/>
          </w:tcPr>
          <w:p w14:paraId="4233BF9B" w14:textId="77777777" w:rsidR="00042FDC" w:rsidRPr="00751189" w:rsidRDefault="00042FDC"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564A86C5" w14:textId="77777777" w:rsidR="00042FDC" w:rsidRPr="00936E05" w:rsidRDefault="00042FDC"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0421137B" w14:textId="77777777" w:rsidR="00042FDC" w:rsidRPr="00936E05" w:rsidRDefault="00042FDC" w:rsidP="00430E6A">
            <w:pPr>
              <w:spacing w:line="274" w:lineRule="auto"/>
              <w:rPr>
                <w:rFonts w:ascii="Tahoma" w:hAnsi="Tahoma" w:cs="Tahoma"/>
                <w:sz w:val="18"/>
                <w:szCs w:val="18"/>
              </w:rPr>
            </w:pPr>
          </w:p>
          <w:p w14:paraId="03F4F5FB" w14:textId="77777777" w:rsidR="00042FDC" w:rsidRPr="00936E05" w:rsidRDefault="00042FDC"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678D5CAC" w14:textId="77777777" w:rsidR="00042FDC" w:rsidRPr="00936E05" w:rsidRDefault="00042FDC" w:rsidP="00430E6A">
            <w:pPr>
              <w:spacing w:line="274" w:lineRule="auto"/>
              <w:rPr>
                <w:rFonts w:ascii="Tahoma" w:hAnsi="Tahoma" w:cs="Tahoma"/>
                <w:sz w:val="18"/>
                <w:szCs w:val="18"/>
              </w:rPr>
            </w:pPr>
          </w:p>
          <w:p w14:paraId="35291F0E" w14:textId="77777777" w:rsidR="00042FDC" w:rsidRPr="00936E05" w:rsidRDefault="00042FDC"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05993D7F" w14:textId="77777777" w:rsidR="00042FDC" w:rsidRPr="00936E05" w:rsidRDefault="00042FDC"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62D8E9B5" w14:textId="77777777" w:rsidR="00042FDC" w:rsidRDefault="00042FDC"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368AA3EA" w14:textId="77777777" w:rsidR="00042FDC" w:rsidRPr="00A960CC" w:rsidRDefault="00042FDC" w:rsidP="00430E6A">
            <w:pPr>
              <w:jc w:val="both"/>
              <w:rPr>
                <w:rFonts w:cs="Tahoma"/>
                <w:bCs/>
                <w:color w:val="000000"/>
              </w:rPr>
            </w:pPr>
          </w:p>
        </w:tc>
        <w:tc>
          <w:tcPr>
            <w:tcW w:w="4379" w:type="dxa"/>
            <w:shd w:val="clear" w:color="auto" w:fill="FFFFFF" w:themeFill="background1"/>
          </w:tcPr>
          <w:p w14:paraId="7FBF15B4" w14:textId="77777777" w:rsidR="00042FDC" w:rsidRPr="00A960CC" w:rsidRDefault="00042FDC" w:rsidP="00430E6A">
            <w:pPr>
              <w:jc w:val="both"/>
              <w:rPr>
                <w:rFonts w:cs="Tahoma"/>
                <w:b/>
                <w:lang w:val="es-BO"/>
              </w:rPr>
            </w:pPr>
          </w:p>
        </w:tc>
      </w:tr>
    </w:tbl>
    <w:p w14:paraId="0E3AECD4" w14:textId="77777777" w:rsidR="0067647F" w:rsidRPr="00497123" w:rsidRDefault="0067647F" w:rsidP="00DD3133">
      <w:pPr>
        <w:rPr>
          <w:rFonts w:cs="Arial"/>
          <w:sz w:val="12"/>
        </w:rPr>
      </w:pPr>
    </w:p>
    <w:p w14:paraId="16E91F2A" w14:textId="77777777" w:rsidR="00497123" w:rsidRDefault="00497123" w:rsidP="00DD3133">
      <w:pPr>
        <w:rPr>
          <w:rFonts w:cs="Arial"/>
          <w:sz w:val="12"/>
          <w:lang w:val="es-BO"/>
        </w:rPr>
      </w:pPr>
    </w:p>
    <w:p w14:paraId="7BCC852F" w14:textId="77777777" w:rsidR="00497123" w:rsidRDefault="00497123" w:rsidP="00DD3133">
      <w:pPr>
        <w:rPr>
          <w:rFonts w:cs="Arial"/>
          <w:sz w:val="12"/>
          <w:lang w:val="es-BO"/>
        </w:rPr>
      </w:pPr>
    </w:p>
    <w:p w14:paraId="15DB0242" w14:textId="24429FC8" w:rsidR="00497123" w:rsidRDefault="00497123" w:rsidP="00497123">
      <w:pPr>
        <w:jc w:val="both"/>
        <w:rPr>
          <w:rFonts w:cs="Arial"/>
          <w:b/>
          <w:sz w:val="18"/>
          <w:szCs w:val="18"/>
          <w:lang w:val="es-BO"/>
        </w:rPr>
      </w:pPr>
      <w:r>
        <w:rPr>
          <w:rFonts w:cs="Arial"/>
          <w:b/>
          <w:sz w:val="18"/>
          <w:szCs w:val="18"/>
          <w:lang w:val="es-BO"/>
        </w:rPr>
        <w:t>ITEM N° 19</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042FDC" w:rsidRPr="00A960CC" w14:paraId="73F3239D" w14:textId="77777777" w:rsidTr="00430E6A">
        <w:trPr>
          <w:tblHeader/>
        </w:trPr>
        <w:tc>
          <w:tcPr>
            <w:tcW w:w="4854" w:type="dxa"/>
            <w:gridSpan w:val="2"/>
            <w:shd w:val="clear" w:color="auto" w:fill="8DB3E2" w:themeFill="text2" w:themeFillTint="66"/>
            <w:vAlign w:val="center"/>
          </w:tcPr>
          <w:p w14:paraId="04E25E45" w14:textId="77777777" w:rsidR="00042FDC" w:rsidRPr="00A960CC" w:rsidRDefault="00042FDC" w:rsidP="00430E6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7B4728BF" w14:textId="77777777" w:rsidR="00042FDC" w:rsidRPr="00A960CC" w:rsidRDefault="00042FDC" w:rsidP="00430E6A">
            <w:pPr>
              <w:jc w:val="center"/>
              <w:rPr>
                <w:rFonts w:cs="Tahoma"/>
                <w:b/>
                <w:lang w:val="es-BO"/>
              </w:rPr>
            </w:pPr>
            <w:r w:rsidRPr="00A960CC">
              <w:rPr>
                <w:rFonts w:cs="Tahoma"/>
                <w:b/>
                <w:lang w:val="es-BO"/>
              </w:rPr>
              <w:t>Para ser llenado por el proponente al momento de elaborar su propuesta</w:t>
            </w:r>
          </w:p>
        </w:tc>
      </w:tr>
      <w:tr w:rsidR="00042FDC" w:rsidRPr="00A960CC" w14:paraId="1AB7D5B8" w14:textId="77777777" w:rsidTr="00430E6A">
        <w:trPr>
          <w:trHeight w:val="221"/>
        </w:trPr>
        <w:tc>
          <w:tcPr>
            <w:tcW w:w="303" w:type="dxa"/>
            <w:vMerge w:val="restart"/>
            <w:shd w:val="clear" w:color="auto" w:fill="8DB3E2" w:themeFill="text2" w:themeFillTint="66"/>
            <w:vAlign w:val="center"/>
          </w:tcPr>
          <w:p w14:paraId="51AA4488" w14:textId="77777777" w:rsidR="00042FDC" w:rsidRPr="00A960CC" w:rsidRDefault="00042FDC" w:rsidP="00430E6A">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0C13F10C" w14:textId="77777777" w:rsidR="00042FDC" w:rsidRPr="00A960CC" w:rsidRDefault="00042FDC" w:rsidP="00430E6A">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74131274" w14:textId="77777777" w:rsidR="00042FDC" w:rsidRPr="00A960CC" w:rsidRDefault="00042FDC" w:rsidP="00430E6A">
            <w:pPr>
              <w:jc w:val="center"/>
              <w:rPr>
                <w:rFonts w:cs="Tahoma"/>
                <w:b/>
                <w:lang w:val="es-BO"/>
              </w:rPr>
            </w:pPr>
            <w:r w:rsidRPr="00A960CC">
              <w:rPr>
                <w:rFonts w:cs="Tahoma"/>
                <w:b/>
                <w:lang w:val="es-BO"/>
              </w:rPr>
              <w:t>Característica Propuesta (**)</w:t>
            </w:r>
          </w:p>
        </w:tc>
      </w:tr>
      <w:tr w:rsidR="00042FDC" w:rsidRPr="00A960CC" w14:paraId="1921E94F" w14:textId="77777777" w:rsidTr="00430E6A">
        <w:trPr>
          <w:trHeight w:val="221"/>
        </w:trPr>
        <w:tc>
          <w:tcPr>
            <w:tcW w:w="303" w:type="dxa"/>
            <w:vMerge/>
            <w:shd w:val="clear" w:color="auto" w:fill="8DB3E2" w:themeFill="text2" w:themeFillTint="66"/>
          </w:tcPr>
          <w:p w14:paraId="198EA4C6" w14:textId="77777777" w:rsidR="00042FDC" w:rsidRPr="00A960CC" w:rsidRDefault="00042FDC" w:rsidP="00430E6A">
            <w:pPr>
              <w:jc w:val="center"/>
              <w:rPr>
                <w:rFonts w:cs="Tahoma"/>
                <w:b/>
                <w:lang w:val="es-BO"/>
              </w:rPr>
            </w:pPr>
          </w:p>
        </w:tc>
        <w:tc>
          <w:tcPr>
            <w:tcW w:w="4551" w:type="dxa"/>
            <w:vMerge/>
            <w:shd w:val="clear" w:color="auto" w:fill="8DB3E2" w:themeFill="text2" w:themeFillTint="66"/>
          </w:tcPr>
          <w:p w14:paraId="10540ADC" w14:textId="77777777" w:rsidR="00042FDC" w:rsidRPr="00A960CC" w:rsidRDefault="00042FDC" w:rsidP="00430E6A">
            <w:pPr>
              <w:jc w:val="both"/>
              <w:rPr>
                <w:rFonts w:cs="Tahoma"/>
                <w:b/>
                <w:lang w:val="es-BO"/>
              </w:rPr>
            </w:pPr>
          </w:p>
        </w:tc>
        <w:tc>
          <w:tcPr>
            <w:tcW w:w="4379" w:type="dxa"/>
            <w:vMerge/>
            <w:shd w:val="clear" w:color="auto" w:fill="DBE5F1" w:themeFill="accent1" w:themeFillTint="33"/>
          </w:tcPr>
          <w:p w14:paraId="033165FA" w14:textId="77777777" w:rsidR="00042FDC" w:rsidRPr="00A960CC" w:rsidRDefault="00042FDC" w:rsidP="00430E6A">
            <w:pPr>
              <w:jc w:val="both"/>
              <w:rPr>
                <w:rFonts w:cs="Tahoma"/>
                <w:b/>
                <w:lang w:val="es-BO"/>
              </w:rPr>
            </w:pPr>
          </w:p>
        </w:tc>
      </w:tr>
      <w:tr w:rsidR="00042FDC" w:rsidRPr="00A960CC" w14:paraId="09A23A2F" w14:textId="77777777" w:rsidTr="00430E6A">
        <w:trPr>
          <w:trHeight w:val="221"/>
        </w:trPr>
        <w:tc>
          <w:tcPr>
            <w:tcW w:w="303" w:type="dxa"/>
            <w:shd w:val="clear" w:color="auto" w:fill="FFFFFF" w:themeFill="background1"/>
          </w:tcPr>
          <w:p w14:paraId="45004C1A" w14:textId="77777777" w:rsidR="00042FDC" w:rsidRPr="00A960CC" w:rsidRDefault="00042FDC" w:rsidP="00430E6A">
            <w:pPr>
              <w:jc w:val="center"/>
              <w:rPr>
                <w:rFonts w:cs="Tahoma"/>
                <w:b/>
                <w:lang w:val="es-BO"/>
              </w:rPr>
            </w:pPr>
          </w:p>
        </w:tc>
        <w:tc>
          <w:tcPr>
            <w:tcW w:w="4551" w:type="dxa"/>
            <w:shd w:val="clear" w:color="auto" w:fill="FFFFFF" w:themeFill="background1"/>
            <w:vAlign w:val="center"/>
          </w:tcPr>
          <w:p w14:paraId="3774481B" w14:textId="2F238422" w:rsidR="00042FDC" w:rsidRPr="00A960CC" w:rsidRDefault="00042FDC" w:rsidP="00430E6A">
            <w:pPr>
              <w:jc w:val="both"/>
              <w:rPr>
                <w:rFonts w:cs="Tahoma"/>
                <w:b/>
                <w:lang w:val="es-BO"/>
              </w:rPr>
            </w:pPr>
            <w:r>
              <w:rPr>
                <w:rFonts w:ascii="Tahoma" w:hAnsi="Tahoma" w:cs="Tahoma"/>
                <w:b/>
                <w:sz w:val="18"/>
                <w:szCs w:val="18"/>
              </w:rPr>
              <w:t>Recarga de gas argón grado analítico</w:t>
            </w:r>
          </w:p>
        </w:tc>
        <w:tc>
          <w:tcPr>
            <w:tcW w:w="4379" w:type="dxa"/>
            <w:shd w:val="clear" w:color="auto" w:fill="FFFFFF" w:themeFill="background1"/>
          </w:tcPr>
          <w:p w14:paraId="02FEF24E" w14:textId="77777777" w:rsidR="00042FDC" w:rsidRPr="00A960CC" w:rsidRDefault="00042FDC" w:rsidP="00430E6A">
            <w:pPr>
              <w:jc w:val="both"/>
              <w:rPr>
                <w:rFonts w:cs="Tahoma"/>
                <w:b/>
                <w:lang w:val="es-BO"/>
              </w:rPr>
            </w:pPr>
          </w:p>
        </w:tc>
      </w:tr>
      <w:tr w:rsidR="00042FDC" w:rsidRPr="00A960CC" w14:paraId="5530A60D" w14:textId="77777777" w:rsidTr="00430E6A">
        <w:trPr>
          <w:trHeight w:val="221"/>
        </w:trPr>
        <w:tc>
          <w:tcPr>
            <w:tcW w:w="303" w:type="dxa"/>
            <w:shd w:val="clear" w:color="auto" w:fill="FFFFFF" w:themeFill="background1"/>
          </w:tcPr>
          <w:p w14:paraId="2F9ED81F" w14:textId="77777777" w:rsidR="00042FDC" w:rsidRPr="00A960CC" w:rsidRDefault="00042FDC" w:rsidP="00042FDC">
            <w:pPr>
              <w:jc w:val="center"/>
              <w:rPr>
                <w:rFonts w:cs="Tahoma"/>
                <w:b/>
                <w:lang w:val="es-BO"/>
              </w:rPr>
            </w:pPr>
          </w:p>
        </w:tc>
        <w:tc>
          <w:tcPr>
            <w:tcW w:w="4551" w:type="dxa"/>
            <w:shd w:val="clear" w:color="auto" w:fill="FFFFFF" w:themeFill="background1"/>
            <w:vAlign w:val="center"/>
          </w:tcPr>
          <w:p w14:paraId="7BD5ECD3" w14:textId="00AFC74E" w:rsidR="00042FDC" w:rsidRPr="00A960CC" w:rsidRDefault="00042FDC" w:rsidP="00042FDC">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10 m</w:t>
            </w:r>
            <w:r w:rsidRPr="003949C6">
              <w:rPr>
                <w:rFonts w:ascii="Tahoma" w:hAnsi="Tahoma" w:cs="Tahoma"/>
                <w:sz w:val="18"/>
                <w:szCs w:val="18"/>
                <w:vertAlign w:val="superscript"/>
                <w:lang w:eastAsia="en-US"/>
              </w:rPr>
              <w:t>3</w:t>
            </w:r>
          </w:p>
        </w:tc>
        <w:tc>
          <w:tcPr>
            <w:tcW w:w="4379" w:type="dxa"/>
            <w:shd w:val="clear" w:color="auto" w:fill="FFFFFF" w:themeFill="background1"/>
          </w:tcPr>
          <w:p w14:paraId="58EB47DC" w14:textId="77777777" w:rsidR="00042FDC" w:rsidRPr="00A960CC" w:rsidRDefault="00042FDC" w:rsidP="00042FDC">
            <w:pPr>
              <w:jc w:val="both"/>
              <w:rPr>
                <w:rFonts w:cs="Tahoma"/>
                <w:b/>
                <w:lang w:val="es-BO"/>
              </w:rPr>
            </w:pPr>
          </w:p>
        </w:tc>
      </w:tr>
      <w:tr w:rsidR="00042FDC" w:rsidRPr="00A960CC" w14:paraId="33DF10A7" w14:textId="77777777" w:rsidTr="00430E6A">
        <w:trPr>
          <w:trHeight w:val="221"/>
        </w:trPr>
        <w:tc>
          <w:tcPr>
            <w:tcW w:w="303" w:type="dxa"/>
            <w:shd w:val="clear" w:color="auto" w:fill="FFFFFF" w:themeFill="background1"/>
          </w:tcPr>
          <w:p w14:paraId="465F267A" w14:textId="77777777" w:rsidR="00042FDC" w:rsidRPr="00A960CC" w:rsidRDefault="00042FDC" w:rsidP="00042FDC">
            <w:pPr>
              <w:jc w:val="center"/>
              <w:rPr>
                <w:rFonts w:cs="Tahoma"/>
                <w:b/>
                <w:lang w:val="es-BO"/>
              </w:rPr>
            </w:pPr>
          </w:p>
        </w:tc>
        <w:tc>
          <w:tcPr>
            <w:tcW w:w="4551" w:type="dxa"/>
            <w:shd w:val="clear" w:color="auto" w:fill="FFFFFF" w:themeFill="background1"/>
            <w:vAlign w:val="center"/>
          </w:tcPr>
          <w:p w14:paraId="4B53E36C" w14:textId="727D9DE0" w:rsidR="00042FDC" w:rsidRPr="00A960CC" w:rsidRDefault="00042FDC" w:rsidP="00042FDC">
            <w:pPr>
              <w:jc w:val="both"/>
              <w:rPr>
                <w:rFonts w:cs="Tahoma"/>
                <w:b/>
                <w:lang w:val="es-BO"/>
              </w:rPr>
            </w:pPr>
            <w:r w:rsidRPr="00C94E4A">
              <w:rPr>
                <w:rFonts w:ascii="Tahoma" w:hAnsi="Tahoma" w:cs="Tahoma"/>
                <w:b/>
                <w:sz w:val="18"/>
                <w:szCs w:val="18"/>
                <w:lang w:eastAsia="en-US"/>
              </w:rPr>
              <w:t>Condiciones técnicas generales</w:t>
            </w:r>
          </w:p>
        </w:tc>
        <w:tc>
          <w:tcPr>
            <w:tcW w:w="4379" w:type="dxa"/>
            <w:shd w:val="clear" w:color="auto" w:fill="FFFFFF" w:themeFill="background1"/>
          </w:tcPr>
          <w:p w14:paraId="6C487C8D" w14:textId="77777777" w:rsidR="00042FDC" w:rsidRPr="00A960CC" w:rsidRDefault="00042FDC" w:rsidP="00042FDC">
            <w:pPr>
              <w:jc w:val="both"/>
              <w:rPr>
                <w:rFonts w:cs="Tahoma"/>
                <w:b/>
                <w:lang w:val="es-BO"/>
              </w:rPr>
            </w:pPr>
          </w:p>
        </w:tc>
      </w:tr>
      <w:tr w:rsidR="00042FDC" w:rsidRPr="00A960CC" w14:paraId="72F88244" w14:textId="77777777" w:rsidTr="00430E6A">
        <w:trPr>
          <w:trHeight w:val="221"/>
        </w:trPr>
        <w:tc>
          <w:tcPr>
            <w:tcW w:w="303" w:type="dxa"/>
            <w:shd w:val="clear" w:color="auto" w:fill="FFFFFF" w:themeFill="background1"/>
          </w:tcPr>
          <w:p w14:paraId="0F8EB202" w14:textId="77777777" w:rsidR="00042FDC" w:rsidRPr="00A960CC" w:rsidRDefault="00042FDC" w:rsidP="00042FDC">
            <w:pPr>
              <w:jc w:val="center"/>
              <w:rPr>
                <w:rFonts w:cs="Tahoma"/>
                <w:b/>
                <w:lang w:val="es-BO"/>
              </w:rPr>
            </w:pPr>
          </w:p>
        </w:tc>
        <w:tc>
          <w:tcPr>
            <w:tcW w:w="4551" w:type="dxa"/>
            <w:shd w:val="clear" w:color="auto" w:fill="FFFFFF" w:themeFill="background1"/>
            <w:vAlign w:val="center"/>
          </w:tcPr>
          <w:p w14:paraId="704FBA4F" w14:textId="581E9076" w:rsidR="00042FDC" w:rsidRPr="00A960CC" w:rsidRDefault="00042FDC" w:rsidP="00042FDC">
            <w:pPr>
              <w:jc w:val="both"/>
              <w:rPr>
                <w:rFonts w:cs="Tahoma"/>
                <w:b/>
                <w:lang w:val="es-BO"/>
              </w:rPr>
            </w:pPr>
            <w:r w:rsidRPr="00C94E4A">
              <w:rPr>
                <w:rFonts w:ascii="Tahoma" w:hAnsi="Tahoma" w:cs="Tahoma"/>
                <w:sz w:val="18"/>
                <w:szCs w:val="18"/>
                <w:lang w:eastAsia="en-US"/>
              </w:rPr>
              <w:t xml:space="preserve">Gas </w:t>
            </w:r>
            <w:r>
              <w:rPr>
                <w:rFonts w:ascii="Tahoma" w:hAnsi="Tahoma" w:cs="Tahoma"/>
                <w:sz w:val="18"/>
                <w:szCs w:val="18"/>
                <w:lang w:eastAsia="en-US"/>
              </w:rPr>
              <w:t>argón de grado analítico, pureza mínima del 99,999%</w:t>
            </w:r>
          </w:p>
        </w:tc>
        <w:tc>
          <w:tcPr>
            <w:tcW w:w="4379" w:type="dxa"/>
            <w:shd w:val="clear" w:color="auto" w:fill="FFFFFF" w:themeFill="background1"/>
          </w:tcPr>
          <w:p w14:paraId="3DAB62C2" w14:textId="77777777" w:rsidR="00042FDC" w:rsidRPr="00A960CC" w:rsidRDefault="00042FDC" w:rsidP="00042FDC">
            <w:pPr>
              <w:jc w:val="both"/>
              <w:rPr>
                <w:rFonts w:cs="Tahoma"/>
                <w:b/>
                <w:lang w:val="es-BO"/>
              </w:rPr>
            </w:pPr>
          </w:p>
        </w:tc>
      </w:tr>
      <w:tr w:rsidR="00042FDC" w:rsidRPr="00A960CC" w14:paraId="1FF71FE7" w14:textId="77777777" w:rsidTr="00430E6A">
        <w:trPr>
          <w:trHeight w:val="221"/>
        </w:trPr>
        <w:tc>
          <w:tcPr>
            <w:tcW w:w="303" w:type="dxa"/>
            <w:shd w:val="clear" w:color="auto" w:fill="FFFFFF" w:themeFill="background1"/>
          </w:tcPr>
          <w:p w14:paraId="42AA6A15" w14:textId="77777777" w:rsidR="00042FDC" w:rsidRPr="00A960CC" w:rsidRDefault="00042FDC" w:rsidP="00042FDC">
            <w:pPr>
              <w:jc w:val="center"/>
              <w:rPr>
                <w:rFonts w:cs="Tahoma"/>
                <w:b/>
                <w:lang w:val="es-BO"/>
              </w:rPr>
            </w:pPr>
          </w:p>
        </w:tc>
        <w:tc>
          <w:tcPr>
            <w:tcW w:w="4551" w:type="dxa"/>
            <w:shd w:val="clear" w:color="auto" w:fill="FFFFFF" w:themeFill="background1"/>
            <w:vAlign w:val="center"/>
          </w:tcPr>
          <w:p w14:paraId="1EB47961" w14:textId="2798EE70" w:rsidR="00042FDC" w:rsidRPr="00A960CC" w:rsidRDefault="00042FDC" w:rsidP="00042FDC">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0CA1383C" w14:textId="77777777" w:rsidR="00042FDC" w:rsidRPr="00A960CC" w:rsidRDefault="00042FDC" w:rsidP="00042FDC">
            <w:pPr>
              <w:jc w:val="both"/>
              <w:rPr>
                <w:rFonts w:cs="Tahoma"/>
                <w:b/>
                <w:lang w:val="es-BO"/>
              </w:rPr>
            </w:pPr>
          </w:p>
        </w:tc>
      </w:tr>
      <w:tr w:rsidR="00042FDC" w:rsidRPr="00A960CC" w14:paraId="4B3C1C48" w14:textId="77777777" w:rsidTr="00430E6A">
        <w:trPr>
          <w:trHeight w:val="221"/>
        </w:trPr>
        <w:tc>
          <w:tcPr>
            <w:tcW w:w="303" w:type="dxa"/>
            <w:shd w:val="clear" w:color="auto" w:fill="FFFFFF" w:themeFill="background1"/>
          </w:tcPr>
          <w:p w14:paraId="668FAD0B" w14:textId="77777777" w:rsidR="00042FDC" w:rsidRPr="00A960CC" w:rsidRDefault="00042FDC" w:rsidP="00430E6A">
            <w:pPr>
              <w:jc w:val="center"/>
              <w:rPr>
                <w:rFonts w:cs="Tahoma"/>
                <w:b/>
                <w:lang w:val="es-BO"/>
              </w:rPr>
            </w:pPr>
          </w:p>
        </w:tc>
        <w:tc>
          <w:tcPr>
            <w:tcW w:w="4551" w:type="dxa"/>
            <w:shd w:val="clear" w:color="auto" w:fill="FFFFFF" w:themeFill="background1"/>
            <w:vAlign w:val="center"/>
          </w:tcPr>
          <w:p w14:paraId="30EE6DD1" w14:textId="77777777" w:rsidR="00042FDC" w:rsidRPr="00A960CC" w:rsidRDefault="00042FDC" w:rsidP="00430E6A">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45F7B734" w14:textId="77777777" w:rsidR="00042FDC" w:rsidRPr="00A960CC" w:rsidRDefault="00042FDC" w:rsidP="00430E6A">
            <w:pPr>
              <w:jc w:val="both"/>
              <w:rPr>
                <w:rFonts w:cs="Tahoma"/>
                <w:b/>
                <w:lang w:val="es-BO"/>
              </w:rPr>
            </w:pPr>
          </w:p>
        </w:tc>
      </w:tr>
      <w:tr w:rsidR="00042FDC" w:rsidRPr="00A960CC" w14:paraId="6927C064" w14:textId="77777777" w:rsidTr="00430E6A">
        <w:trPr>
          <w:trHeight w:val="221"/>
        </w:trPr>
        <w:tc>
          <w:tcPr>
            <w:tcW w:w="303" w:type="dxa"/>
            <w:shd w:val="clear" w:color="auto" w:fill="FFFFFF" w:themeFill="background1"/>
          </w:tcPr>
          <w:p w14:paraId="5C15E08E" w14:textId="77777777" w:rsidR="00042FDC" w:rsidRPr="00A960CC" w:rsidRDefault="00042FDC" w:rsidP="00430E6A">
            <w:pPr>
              <w:jc w:val="center"/>
              <w:rPr>
                <w:rFonts w:cs="Tahoma"/>
                <w:b/>
                <w:lang w:val="es-BO"/>
              </w:rPr>
            </w:pPr>
          </w:p>
        </w:tc>
        <w:tc>
          <w:tcPr>
            <w:tcW w:w="4551" w:type="dxa"/>
            <w:shd w:val="clear" w:color="auto" w:fill="FFFFFF" w:themeFill="background1"/>
          </w:tcPr>
          <w:p w14:paraId="4E547EBA" w14:textId="77777777" w:rsidR="00042FDC" w:rsidRPr="00A960CC" w:rsidRDefault="00042FDC" w:rsidP="00430E6A">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1A8E88EE" w14:textId="77777777" w:rsidR="00042FDC" w:rsidRPr="00A960CC" w:rsidRDefault="00042FDC" w:rsidP="00430E6A">
            <w:pPr>
              <w:jc w:val="both"/>
              <w:rPr>
                <w:rFonts w:cs="Tahoma"/>
                <w:b/>
                <w:lang w:val="es-BO"/>
              </w:rPr>
            </w:pPr>
          </w:p>
        </w:tc>
      </w:tr>
      <w:tr w:rsidR="00042FDC" w:rsidRPr="00A960CC" w14:paraId="4E6BCEED" w14:textId="77777777" w:rsidTr="00430E6A">
        <w:trPr>
          <w:trHeight w:val="221"/>
        </w:trPr>
        <w:tc>
          <w:tcPr>
            <w:tcW w:w="303" w:type="dxa"/>
            <w:shd w:val="clear" w:color="auto" w:fill="FFFFFF" w:themeFill="background1"/>
          </w:tcPr>
          <w:p w14:paraId="350CA36E" w14:textId="77777777" w:rsidR="00042FDC" w:rsidRPr="00A960CC" w:rsidRDefault="00042FDC" w:rsidP="00430E6A">
            <w:pPr>
              <w:jc w:val="center"/>
              <w:rPr>
                <w:rFonts w:cs="Tahoma"/>
                <w:b/>
                <w:lang w:val="es-BO"/>
              </w:rPr>
            </w:pPr>
          </w:p>
        </w:tc>
        <w:tc>
          <w:tcPr>
            <w:tcW w:w="4551" w:type="dxa"/>
            <w:shd w:val="clear" w:color="auto" w:fill="FFFFFF" w:themeFill="background1"/>
            <w:vAlign w:val="center"/>
          </w:tcPr>
          <w:p w14:paraId="40E68A67" w14:textId="77777777" w:rsidR="00042FDC" w:rsidRPr="00751189" w:rsidRDefault="00042FDC" w:rsidP="00430E6A">
            <w:pPr>
              <w:spacing w:line="274" w:lineRule="auto"/>
              <w:rPr>
                <w:rFonts w:ascii="Tahoma" w:hAnsi="Tahoma" w:cs="Tahoma"/>
                <w:b/>
                <w:sz w:val="18"/>
                <w:szCs w:val="18"/>
                <w:lang w:eastAsia="en-US"/>
              </w:rPr>
            </w:pPr>
            <w:r w:rsidRPr="00751189">
              <w:rPr>
                <w:rFonts w:ascii="Tahoma" w:hAnsi="Tahoma" w:cs="Tahoma"/>
                <w:b/>
                <w:sz w:val="18"/>
                <w:szCs w:val="18"/>
                <w:lang w:eastAsia="en-US"/>
              </w:rPr>
              <w:t>Forma de Pago</w:t>
            </w:r>
          </w:p>
          <w:p w14:paraId="67586A48" w14:textId="77777777" w:rsidR="00042FDC" w:rsidRPr="00936E05" w:rsidRDefault="00042FDC" w:rsidP="00430E6A">
            <w:pPr>
              <w:spacing w:line="274" w:lineRule="auto"/>
              <w:rPr>
                <w:rFonts w:ascii="Tahoma" w:hAnsi="Tahoma" w:cs="Tahoma"/>
                <w:sz w:val="18"/>
                <w:szCs w:val="18"/>
              </w:rPr>
            </w:pPr>
            <w:r w:rsidRPr="00936E05">
              <w:rPr>
                <w:rFonts w:ascii="Tahoma" w:hAnsi="Tahoma" w:cs="Tahoma"/>
                <w:sz w:val="18"/>
                <w:szCs w:val="18"/>
              </w:rPr>
              <w:t xml:space="preserve">Se realizará el pago una vez entregado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45F23654" w14:textId="77777777" w:rsidR="00042FDC" w:rsidRPr="00936E05" w:rsidRDefault="00042FDC" w:rsidP="00430E6A">
            <w:pPr>
              <w:spacing w:line="274" w:lineRule="auto"/>
              <w:rPr>
                <w:rFonts w:ascii="Tahoma" w:hAnsi="Tahoma" w:cs="Tahoma"/>
                <w:sz w:val="18"/>
                <w:szCs w:val="18"/>
              </w:rPr>
            </w:pPr>
          </w:p>
          <w:p w14:paraId="781B1D1D" w14:textId="77777777" w:rsidR="00042FDC" w:rsidRPr="00936E05" w:rsidRDefault="00042FDC" w:rsidP="00430E6A">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4338D141" w14:textId="77777777" w:rsidR="00042FDC" w:rsidRPr="00936E05" w:rsidRDefault="00042FDC" w:rsidP="00430E6A">
            <w:pPr>
              <w:spacing w:line="274" w:lineRule="auto"/>
              <w:rPr>
                <w:rFonts w:ascii="Tahoma" w:hAnsi="Tahoma" w:cs="Tahoma"/>
                <w:sz w:val="18"/>
                <w:szCs w:val="18"/>
              </w:rPr>
            </w:pPr>
          </w:p>
          <w:p w14:paraId="75C07DDB" w14:textId="77777777" w:rsidR="00042FDC" w:rsidRPr="00936E05" w:rsidRDefault="00042FDC"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74A93331" w14:textId="77777777" w:rsidR="00042FDC" w:rsidRPr="00936E05" w:rsidRDefault="00042FDC" w:rsidP="00430E6A">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1A1DC9BA" w14:textId="77777777" w:rsidR="00042FDC" w:rsidRDefault="00042FDC" w:rsidP="00430E6A">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03D09FD8" w14:textId="77777777" w:rsidR="00042FDC" w:rsidRPr="00A960CC" w:rsidRDefault="00042FDC" w:rsidP="00430E6A">
            <w:pPr>
              <w:jc w:val="both"/>
              <w:rPr>
                <w:rFonts w:cs="Tahoma"/>
                <w:bCs/>
                <w:color w:val="000000"/>
              </w:rPr>
            </w:pPr>
          </w:p>
        </w:tc>
        <w:tc>
          <w:tcPr>
            <w:tcW w:w="4379" w:type="dxa"/>
            <w:shd w:val="clear" w:color="auto" w:fill="FFFFFF" w:themeFill="background1"/>
          </w:tcPr>
          <w:p w14:paraId="7590C894" w14:textId="77777777" w:rsidR="00042FDC" w:rsidRPr="00A960CC" w:rsidRDefault="00042FDC" w:rsidP="00430E6A">
            <w:pPr>
              <w:jc w:val="both"/>
              <w:rPr>
                <w:rFonts w:cs="Tahoma"/>
                <w:b/>
                <w:lang w:val="es-BO"/>
              </w:rPr>
            </w:pPr>
          </w:p>
        </w:tc>
      </w:tr>
    </w:tbl>
    <w:p w14:paraId="317C931A" w14:textId="77777777" w:rsidR="00497123" w:rsidRPr="00497123" w:rsidRDefault="00497123" w:rsidP="00DD3133">
      <w:pPr>
        <w:rPr>
          <w:rFonts w:cs="Arial"/>
          <w:sz w:val="12"/>
        </w:rPr>
      </w:pPr>
    </w:p>
    <w:p w14:paraId="68F81D11" w14:textId="77777777" w:rsidR="00497123" w:rsidRDefault="00497123" w:rsidP="00DD3133">
      <w:pPr>
        <w:rPr>
          <w:rFonts w:cs="Arial"/>
          <w:sz w:val="12"/>
          <w:lang w:val="es-BO"/>
        </w:rPr>
      </w:pPr>
    </w:p>
    <w:p w14:paraId="4FF2277A" w14:textId="77777777" w:rsidR="00497123" w:rsidRPr="00497123" w:rsidRDefault="00497123" w:rsidP="00DD3133">
      <w:pPr>
        <w:rPr>
          <w:rFonts w:cs="Arial"/>
          <w:sz w:val="12"/>
        </w:rPr>
      </w:pPr>
    </w:p>
    <w:p w14:paraId="33A3E6B9" w14:textId="1AA1E59B"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5EAA37F7" w14:textId="77777777" w:rsidR="00391C8B" w:rsidRDefault="00391C8B" w:rsidP="00523667">
      <w:pPr>
        <w:rPr>
          <w:rFonts w:cs="Arial"/>
          <w:b/>
          <w:sz w:val="18"/>
          <w:szCs w:val="18"/>
          <w:lang w:val="es-BO"/>
        </w:rPr>
      </w:pPr>
    </w:p>
    <w:p w14:paraId="42030A97" w14:textId="77777777" w:rsidR="008478F0" w:rsidRDefault="008478F0" w:rsidP="00667866">
      <w:pPr>
        <w:jc w:val="center"/>
        <w:rPr>
          <w:rFonts w:cs="Arial"/>
          <w:b/>
          <w:sz w:val="18"/>
          <w:szCs w:val="18"/>
          <w:lang w:val="es-BO"/>
        </w:rPr>
      </w:pPr>
    </w:p>
    <w:p w14:paraId="46588E67" w14:textId="77777777" w:rsidR="008478F0" w:rsidRDefault="008478F0" w:rsidP="00667866">
      <w:pPr>
        <w:jc w:val="center"/>
        <w:rPr>
          <w:rFonts w:cs="Arial"/>
          <w:b/>
          <w:sz w:val="18"/>
          <w:szCs w:val="18"/>
          <w:lang w:val="es-BO"/>
        </w:rPr>
      </w:pPr>
    </w:p>
    <w:p w14:paraId="345486E0" w14:textId="77777777" w:rsidR="008478F0" w:rsidRDefault="008478F0" w:rsidP="00667866">
      <w:pPr>
        <w:jc w:val="center"/>
        <w:rPr>
          <w:rFonts w:cs="Arial"/>
          <w:b/>
          <w:sz w:val="18"/>
          <w:szCs w:val="18"/>
          <w:lang w:val="es-BO"/>
        </w:rPr>
      </w:pPr>
    </w:p>
    <w:p w14:paraId="54FFB195" w14:textId="77777777" w:rsidR="008478F0" w:rsidRDefault="008478F0" w:rsidP="00667866">
      <w:pPr>
        <w:jc w:val="center"/>
        <w:rPr>
          <w:rFonts w:cs="Arial"/>
          <w:b/>
          <w:sz w:val="18"/>
          <w:szCs w:val="18"/>
          <w:lang w:val="es-BO"/>
        </w:rPr>
      </w:pPr>
    </w:p>
    <w:p w14:paraId="45495D66" w14:textId="77777777" w:rsidR="008478F0" w:rsidRDefault="008478F0" w:rsidP="00667866">
      <w:pPr>
        <w:jc w:val="center"/>
        <w:rPr>
          <w:rFonts w:cs="Arial"/>
          <w:b/>
          <w:sz w:val="18"/>
          <w:szCs w:val="18"/>
          <w:lang w:val="es-BO"/>
        </w:rPr>
      </w:pPr>
    </w:p>
    <w:p w14:paraId="13A28E48" w14:textId="77777777" w:rsidR="008478F0" w:rsidRDefault="008478F0" w:rsidP="00667866">
      <w:pPr>
        <w:jc w:val="center"/>
        <w:rPr>
          <w:rFonts w:cs="Arial"/>
          <w:b/>
          <w:sz w:val="18"/>
          <w:szCs w:val="18"/>
          <w:lang w:val="es-BO"/>
        </w:rPr>
      </w:pPr>
    </w:p>
    <w:p w14:paraId="506DAB9B" w14:textId="77777777" w:rsidR="008478F0" w:rsidRDefault="008478F0" w:rsidP="00667866">
      <w:pPr>
        <w:jc w:val="center"/>
        <w:rPr>
          <w:rFonts w:cs="Arial"/>
          <w:b/>
          <w:sz w:val="18"/>
          <w:szCs w:val="18"/>
          <w:lang w:val="es-BO"/>
        </w:rPr>
      </w:pPr>
    </w:p>
    <w:p w14:paraId="070F6CFE" w14:textId="77777777" w:rsidR="008478F0" w:rsidRDefault="008478F0" w:rsidP="00667866">
      <w:pPr>
        <w:jc w:val="center"/>
        <w:rPr>
          <w:rFonts w:cs="Arial"/>
          <w:b/>
          <w:sz w:val="18"/>
          <w:szCs w:val="18"/>
          <w:lang w:val="es-BO"/>
        </w:rPr>
      </w:pPr>
    </w:p>
    <w:p w14:paraId="0A3E5994" w14:textId="77777777" w:rsidR="008478F0" w:rsidRDefault="008478F0" w:rsidP="00667866">
      <w:pPr>
        <w:jc w:val="center"/>
        <w:rPr>
          <w:rFonts w:cs="Arial"/>
          <w:b/>
          <w:sz w:val="18"/>
          <w:szCs w:val="18"/>
          <w:lang w:val="es-BO"/>
        </w:rPr>
      </w:pPr>
    </w:p>
    <w:p w14:paraId="1C1BCDDB" w14:textId="77777777" w:rsidR="008478F0" w:rsidRDefault="008478F0" w:rsidP="00667866">
      <w:pPr>
        <w:jc w:val="center"/>
        <w:rPr>
          <w:rFonts w:cs="Arial"/>
          <w:b/>
          <w:sz w:val="18"/>
          <w:szCs w:val="18"/>
          <w:lang w:val="es-BO"/>
        </w:rPr>
      </w:pPr>
    </w:p>
    <w:p w14:paraId="49541BFE" w14:textId="77777777" w:rsidR="008478F0" w:rsidRDefault="008478F0" w:rsidP="00667866">
      <w:pPr>
        <w:jc w:val="center"/>
        <w:rPr>
          <w:rFonts w:cs="Arial"/>
          <w:b/>
          <w:sz w:val="18"/>
          <w:szCs w:val="18"/>
          <w:lang w:val="es-BO"/>
        </w:rPr>
      </w:pPr>
    </w:p>
    <w:p w14:paraId="58E2FA9F" w14:textId="77777777" w:rsidR="008478F0" w:rsidRDefault="008478F0" w:rsidP="00667866">
      <w:pPr>
        <w:jc w:val="center"/>
        <w:rPr>
          <w:rFonts w:cs="Arial"/>
          <w:b/>
          <w:sz w:val="18"/>
          <w:szCs w:val="18"/>
          <w:lang w:val="es-BO"/>
        </w:rPr>
      </w:pPr>
    </w:p>
    <w:p w14:paraId="504E162E" w14:textId="77777777" w:rsidR="008478F0" w:rsidRDefault="008478F0" w:rsidP="00667866">
      <w:pPr>
        <w:jc w:val="center"/>
        <w:rPr>
          <w:rFonts w:cs="Arial"/>
          <w:b/>
          <w:sz w:val="18"/>
          <w:szCs w:val="18"/>
          <w:lang w:val="es-BO"/>
        </w:rPr>
      </w:pPr>
    </w:p>
    <w:p w14:paraId="7D9938AF" w14:textId="77777777" w:rsidR="008478F0" w:rsidRDefault="008478F0" w:rsidP="00667866">
      <w:pPr>
        <w:jc w:val="center"/>
        <w:rPr>
          <w:rFonts w:cs="Arial"/>
          <w:b/>
          <w:sz w:val="18"/>
          <w:szCs w:val="18"/>
          <w:lang w:val="es-BO"/>
        </w:rPr>
      </w:pPr>
    </w:p>
    <w:p w14:paraId="4D8E1C29" w14:textId="77777777" w:rsidR="008478F0" w:rsidRDefault="008478F0" w:rsidP="00667866">
      <w:pPr>
        <w:jc w:val="center"/>
        <w:rPr>
          <w:rFonts w:cs="Arial"/>
          <w:b/>
          <w:sz w:val="18"/>
          <w:szCs w:val="18"/>
          <w:lang w:val="es-BO"/>
        </w:rPr>
      </w:pPr>
    </w:p>
    <w:p w14:paraId="785EE4CF" w14:textId="77777777" w:rsidR="008478F0" w:rsidRDefault="008478F0" w:rsidP="00667866">
      <w:pPr>
        <w:jc w:val="center"/>
        <w:rPr>
          <w:rFonts w:cs="Arial"/>
          <w:b/>
          <w:sz w:val="18"/>
          <w:szCs w:val="18"/>
          <w:lang w:val="es-BO"/>
        </w:rPr>
      </w:pPr>
    </w:p>
    <w:p w14:paraId="2C65BBEE" w14:textId="77777777" w:rsidR="008478F0" w:rsidRDefault="008478F0" w:rsidP="00667866">
      <w:pPr>
        <w:jc w:val="center"/>
        <w:rPr>
          <w:rFonts w:cs="Arial"/>
          <w:b/>
          <w:sz w:val="18"/>
          <w:szCs w:val="18"/>
          <w:lang w:val="es-BO"/>
        </w:rPr>
      </w:pPr>
    </w:p>
    <w:p w14:paraId="2898C12B" w14:textId="77777777" w:rsidR="008478F0" w:rsidRDefault="008478F0" w:rsidP="00667866">
      <w:pPr>
        <w:jc w:val="center"/>
        <w:rPr>
          <w:rFonts w:cs="Arial"/>
          <w:b/>
          <w:sz w:val="18"/>
          <w:szCs w:val="18"/>
          <w:lang w:val="es-BO"/>
        </w:rPr>
      </w:pPr>
    </w:p>
    <w:p w14:paraId="28BBB554" w14:textId="55E7619E"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4"/>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4"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4"/>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lastRenderedPageBreak/>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7"/>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5"/>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w:t>
      </w:r>
      <w:r w:rsidRPr="009956C4">
        <w:rPr>
          <w:rFonts w:cs="Arial"/>
          <w:b/>
          <w:i/>
          <w:sz w:val="18"/>
          <w:szCs w:val="18"/>
          <w:lang w:val="es-BO"/>
        </w:rPr>
        <w:lastRenderedPageBreak/>
        <w:t>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42"/>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42"/>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w:t>
      </w:r>
      <w:r w:rsidRPr="009956C4">
        <w:rPr>
          <w:sz w:val="18"/>
          <w:szCs w:val="18"/>
          <w:lang w:val="es-BO"/>
        </w:rPr>
        <w:lastRenderedPageBreak/>
        <w:t xml:space="preserve">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lastRenderedPageBreak/>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lastRenderedPageBreak/>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44"/>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44"/>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7"/>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7"/>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7"/>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lastRenderedPageBreak/>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lastRenderedPageBreak/>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lastRenderedPageBreak/>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B324AB"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lastRenderedPageBreak/>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5"/>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5"/>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41"/>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41"/>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41"/>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lastRenderedPageBreak/>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41"/>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40"/>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40"/>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40"/>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41"/>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lastRenderedPageBreak/>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41"/>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lastRenderedPageBreak/>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lastRenderedPageBreak/>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AE3469">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AE3469">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AE3469">
            <w:pPr>
              <w:autoSpaceDE w:val="0"/>
              <w:autoSpaceDN w:val="0"/>
              <w:adjustRightInd w:val="0"/>
              <w:jc w:val="both"/>
              <w:rPr>
                <w:rFonts w:cs="Verdana"/>
                <w:sz w:val="18"/>
                <w:szCs w:val="18"/>
                <w:lang w:val="es-BO"/>
              </w:rPr>
            </w:pPr>
          </w:p>
        </w:tc>
      </w:tr>
      <w:tr w:rsidR="00DD0983" w:rsidRPr="009956C4" w14:paraId="1EC18466" w14:textId="77777777" w:rsidTr="00AE3469">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4BFD9" w14:textId="77777777" w:rsidR="00B324AB" w:rsidRDefault="00B324AB">
      <w:r>
        <w:separator/>
      </w:r>
    </w:p>
  </w:endnote>
  <w:endnote w:type="continuationSeparator" w:id="0">
    <w:p w14:paraId="36F8137A" w14:textId="77777777" w:rsidR="00B324AB" w:rsidRDefault="00B3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F728A2" w:rsidRDefault="00F728A2">
    <w:pPr>
      <w:pStyle w:val="Piedepgina"/>
      <w:jc w:val="right"/>
    </w:pPr>
    <w:r>
      <w:fldChar w:fldCharType="begin"/>
    </w:r>
    <w:r>
      <w:instrText xml:space="preserve"> PAGE   \* MERGEFORMAT </w:instrText>
    </w:r>
    <w:r>
      <w:fldChar w:fldCharType="separate"/>
    </w:r>
    <w:r w:rsidR="009C6A8B">
      <w:rPr>
        <w:noProof/>
      </w:rPr>
      <w:t>24</w:t>
    </w:r>
    <w:r>
      <w:rPr>
        <w:noProof/>
      </w:rPr>
      <w:fldChar w:fldCharType="end"/>
    </w:r>
  </w:p>
  <w:p w14:paraId="3D977F0E" w14:textId="77777777" w:rsidR="00F728A2" w:rsidRDefault="00F72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D5763" w14:textId="77777777" w:rsidR="00B324AB" w:rsidRDefault="00B324AB">
      <w:r>
        <w:separator/>
      </w:r>
    </w:p>
  </w:footnote>
  <w:footnote w:type="continuationSeparator" w:id="0">
    <w:p w14:paraId="6CBA8859" w14:textId="77777777" w:rsidR="00B324AB" w:rsidRDefault="00B32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F728A2" w:rsidRPr="00364BEB" w:rsidRDefault="00F728A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F728A2" w:rsidRDefault="00F72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F728A2" w:rsidRPr="00364BEB" w:rsidRDefault="00F728A2">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F728A2" w:rsidRPr="00855EEB" w:rsidRDefault="00F728A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97D2B63"/>
    <w:multiLevelType w:val="hybridMultilevel"/>
    <w:tmpl w:val="84901B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771708"/>
    <w:multiLevelType w:val="hybridMultilevel"/>
    <w:tmpl w:val="A6F0E29A"/>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D657F6"/>
    <w:multiLevelType w:val="hybridMultilevel"/>
    <w:tmpl w:val="847E7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00B6D83"/>
    <w:multiLevelType w:val="multilevel"/>
    <w:tmpl w:val="7BE22B04"/>
    <w:lvl w:ilvl="0">
      <w:start w:val="1"/>
      <w:numFmt w:val="decimal"/>
      <w:lvlText w:val="%1."/>
      <w:lvlJc w:val="left"/>
      <w:pPr>
        <w:ind w:left="451" w:hanging="360"/>
      </w:pPr>
      <w:rPr>
        <w:rFonts w:hint="default"/>
      </w:rPr>
    </w:lvl>
    <w:lvl w:ilvl="1">
      <w:start w:val="2"/>
      <w:numFmt w:val="decimal"/>
      <w:isLgl/>
      <w:lvlText w:val="%1.%2."/>
      <w:lvlJc w:val="left"/>
      <w:pPr>
        <w:ind w:left="811" w:hanging="720"/>
      </w:pPr>
      <w:rPr>
        <w:rFonts w:hint="default"/>
      </w:rPr>
    </w:lvl>
    <w:lvl w:ilvl="2">
      <w:start w:val="1"/>
      <w:numFmt w:val="decimal"/>
      <w:isLgl/>
      <w:lvlText w:val="%1.%2.%3."/>
      <w:lvlJc w:val="left"/>
      <w:pPr>
        <w:ind w:left="811" w:hanging="720"/>
      </w:pPr>
      <w:rPr>
        <w:rFonts w:hint="default"/>
      </w:rPr>
    </w:lvl>
    <w:lvl w:ilvl="3">
      <w:start w:val="1"/>
      <w:numFmt w:val="decimal"/>
      <w:isLgl/>
      <w:lvlText w:val="%1.%2.%3.%4."/>
      <w:lvlJc w:val="left"/>
      <w:pPr>
        <w:ind w:left="1171" w:hanging="1080"/>
      </w:pPr>
      <w:rPr>
        <w:rFonts w:hint="default"/>
      </w:rPr>
    </w:lvl>
    <w:lvl w:ilvl="4">
      <w:start w:val="1"/>
      <w:numFmt w:val="decimal"/>
      <w:isLgl/>
      <w:lvlText w:val="%1.%2.%3.%4.%5."/>
      <w:lvlJc w:val="left"/>
      <w:pPr>
        <w:ind w:left="1171" w:hanging="1080"/>
      </w:pPr>
      <w:rPr>
        <w:rFonts w:hint="default"/>
      </w:rPr>
    </w:lvl>
    <w:lvl w:ilvl="5">
      <w:start w:val="1"/>
      <w:numFmt w:val="decimal"/>
      <w:isLgl/>
      <w:lvlText w:val="%1.%2.%3.%4.%5.%6."/>
      <w:lvlJc w:val="left"/>
      <w:pPr>
        <w:ind w:left="1531" w:hanging="1440"/>
      </w:pPr>
      <w:rPr>
        <w:rFonts w:hint="default"/>
      </w:rPr>
    </w:lvl>
    <w:lvl w:ilvl="6">
      <w:start w:val="1"/>
      <w:numFmt w:val="decimal"/>
      <w:isLgl/>
      <w:lvlText w:val="%1.%2.%3.%4.%5.%6.%7."/>
      <w:lvlJc w:val="left"/>
      <w:pPr>
        <w:ind w:left="1531" w:hanging="1440"/>
      </w:pPr>
      <w:rPr>
        <w:rFonts w:hint="default"/>
      </w:rPr>
    </w:lvl>
    <w:lvl w:ilvl="7">
      <w:start w:val="1"/>
      <w:numFmt w:val="decimal"/>
      <w:isLgl/>
      <w:lvlText w:val="%1.%2.%3.%4.%5.%6.%7.%8."/>
      <w:lvlJc w:val="left"/>
      <w:pPr>
        <w:ind w:left="1891" w:hanging="1800"/>
      </w:pPr>
      <w:rPr>
        <w:rFonts w:hint="default"/>
      </w:rPr>
    </w:lvl>
    <w:lvl w:ilvl="8">
      <w:start w:val="1"/>
      <w:numFmt w:val="decimal"/>
      <w:isLgl/>
      <w:lvlText w:val="%1.%2.%3.%4.%5.%6.%7.%8.%9."/>
      <w:lvlJc w:val="left"/>
      <w:pPr>
        <w:ind w:left="2251" w:hanging="2160"/>
      </w:pPr>
      <w:rPr>
        <w:rFonts w:hint="default"/>
      </w:r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618487B"/>
    <w:multiLevelType w:val="hybridMultilevel"/>
    <w:tmpl w:val="C89CA6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CD27D3"/>
    <w:multiLevelType w:val="hybridMultilevel"/>
    <w:tmpl w:val="019C16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9D57A4D"/>
    <w:multiLevelType w:val="hybridMultilevel"/>
    <w:tmpl w:val="800855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8"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1" w15:restartNumberingAfterBreak="0">
    <w:nsid w:val="7E014C30"/>
    <w:multiLevelType w:val="hybridMultilevel"/>
    <w:tmpl w:val="69BCD2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40"/>
  </w:num>
  <w:num w:numId="4">
    <w:abstractNumId w:val="36"/>
  </w:num>
  <w:num w:numId="5">
    <w:abstractNumId w:val="11"/>
  </w:num>
  <w:num w:numId="6">
    <w:abstractNumId w:val="35"/>
  </w:num>
  <w:num w:numId="7">
    <w:abstractNumId w:val="6"/>
  </w:num>
  <w:num w:numId="8">
    <w:abstractNumId w:val="3"/>
  </w:num>
  <w:num w:numId="9">
    <w:abstractNumId w:val="2"/>
  </w:num>
  <w:num w:numId="10">
    <w:abstractNumId w:val="27"/>
  </w:num>
  <w:num w:numId="11">
    <w:abstractNumId w:val="21"/>
  </w:num>
  <w:num w:numId="12">
    <w:abstractNumId w:val="25"/>
  </w:num>
  <w:num w:numId="13">
    <w:abstractNumId w:val="20"/>
  </w:num>
  <w:num w:numId="14">
    <w:abstractNumId w:val="9"/>
  </w:num>
  <w:num w:numId="15">
    <w:abstractNumId w:val="47"/>
  </w:num>
  <w:num w:numId="16">
    <w:abstractNumId w:val="4"/>
  </w:num>
  <w:num w:numId="17">
    <w:abstractNumId w:val="16"/>
  </w:num>
  <w:num w:numId="18">
    <w:abstractNumId w:val="22"/>
  </w:num>
  <w:num w:numId="19">
    <w:abstractNumId w:val="29"/>
  </w:num>
  <w:num w:numId="20">
    <w:abstractNumId w:val="46"/>
  </w:num>
  <w:num w:numId="21">
    <w:abstractNumId w:val="7"/>
  </w:num>
  <w:num w:numId="22">
    <w:abstractNumId w:val="39"/>
  </w:num>
  <w:num w:numId="23">
    <w:abstractNumId w:val="0"/>
  </w:num>
  <w:num w:numId="24">
    <w:abstractNumId w:val="32"/>
  </w:num>
  <w:num w:numId="25">
    <w:abstractNumId w:val="13"/>
  </w:num>
  <w:num w:numId="26">
    <w:abstractNumId w:val="45"/>
  </w:num>
  <w:num w:numId="27">
    <w:abstractNumId w:val="49"/>
  </w:num>
  <w:num w:numId="28">
    <w:abstractNumId w:val="41"/>
  </w:num>
  <w:num w:numId="29">
    <w:abstractNumId w:val="19"/>
  </w:num>
  <w:num w:numId="30">
    <w:abstractNumId w:val="30"/>
  </w:num>
  <w:num w:numId="31">
    <w:abstractNumId w:val="51"/>
  </w:num>
  <w:num w:numId="32">
    <w:abstractNumId w:val="8"/>
  </w:num>
  <w:num w:numId="33">
    <w:abstractNumId w:val="31"/>
  </w:num>
  <w:num w:numId="34">
    <w:abstractNumId w:val="33"/>
  </w:num>
  <w:num w:numId="35">
    <w:abstractNumId w:val="17"/>
  </w:num>
  <w:num w:numId="36">
    <w:abstractNumId w:val="38"/>
  </w:num>
  <w:num w:numId="37">
    <w:abstractNumId w:val="50"/>
  </w:num>
  <w:num w:numId="38">
    <w:abstractNumId w:val="34"/>
  </w:num>
  <w:num w:numId="39">
    <w:abstractNumId w:val="1"/>
  </w:num>
  <w:num w:numId="40">
    <w:abstractNumId w:val="15"/>
  </w:num>
  <w:num w:numId="41">
    <w:abstractNumId w:val="24"/>
  </w:num>
  <w:num w:numId="42">
    <w:abstractNumId w:val="23"/>
  </w:num>
  <w:num w:numId="43">
    <w:abstractNumId w:val="10"/>
  </w:num>
  <w:num w:numId="44">
    <w:abstractNumId w:val="44"/>
  </w:num>
  <w:num w:numId="45">
    <w:abstractNumId w:val="42"/>
  </w:num>
  <w:num w:numId="46">
    <w:abstractNumId w:val="26"/>
  </w:num>
  <w:num w:numId="47">
    <w:abstractNumId w:val="43"/>
  </w:num>
  <w:num w:numId="48">
    <w:abstractNumId w:val="5"/>
  </w:num>
  <w:num w:numId="49">
    <w:abstractNumId w:val="37"/>
  </w:num>
  <w:num w:numId="50">
    <w:abstractNumId w:val="18"/>
  </w:num>
  <w:num w:numId="51">
    <w:abstractNumId w:val="48"/>
  </w:num>
  <w:num w:numId="52">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2FDC"/>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5CD9"/>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18F3"/>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2F5F"/>
    <w:rsid w:val="00123ABA"/>
    <w:rsid w:val="00123B60"/>
    <w:rsid w:val="00124FC1"/>
    <w:rsid w:val="00127180"/>
    <w:rsid w:val="00127BEA"/>
    <w:rsid w:val="0013017D"/>
    <w:rsid w:val="00130D33"/>
    <w:rsid w:val="00130D7E"/>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6FD3"/>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3C"/>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DDE"/>
    <w:rsid w:val="001C0A95"/>
    <w:rsid w:val="001C0BDC"/>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771"/>
    <w:rsid w:val="002A7D60"/>
    <w:rsid w:val="002B0595"/>
    <w:rsid w:val="002B09C5"/>
    <w:rsid w:val="002B0C0B"/>
    <w:rsid w:val="002B229E"/>
    <w:rsid w:val="002B2935"/>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4459"/>
    <w:rsid w:val="00365802"/>
    <w:rsid w:val="00365F48"/>
    <w:rsid w:val="00366CC9"/>
    <w:rsid w:val="0036728E"/>
    <w:rsid w:val="0036774E"/>
    <w:rsid w:val="00370549"/>
    <w:rsid w:val="00370589"/>
    <w:rsid w:val="00371385"/>
    <w:rsid w:val="003715BB"/>
    <w:rsid w:val="0037251D"/>
    <w:rsid w:val="0037252E"/>
    <w:rsid w:val="00372543"/>
    <w:rsid w:val="003730CD"/>
    <w:rsid w:val="00373C42"/>
    <w:rsid w:val="00373E49"/>
    <w:rsid w:val="00373F0E"/>
    <w:rsid w:val="003741A2"/>
    <w:rsid w:val="0037433F"/>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461"/>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8A8"/>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ADA"/>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42A"/>
    <w:rsid w:val="00454933"/>
    <w:rsid w:val="00454C17"/>
    <w:rsid w:val="00455E74"/>
    <w:rsid w:val="004571AF"/>
    <w:rsid w:val="004579C8"/>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8B4"/>
    <w:rsid w:val="00472C6C"/>
    <w:rsid w:val="004733E2"/>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7123"/>
    <w:rsid w:val="004A0AD0"/>
    <w:rsid w:val="004A0B1A"/>
    <w:rsid w:val="004A17D9"/>
    <w:rsid w:val="004A2508"/>
    <w:rsid w:val="004A283F"/>
    <w:rsid w:val="004A3A25"/>
    <w:rsid w:val="004A4097"/>
    <w:rsid w:val="004A49E4"/>
    <w:rsid w:val="004A4DB6"/>
    <w:rsid w:val="004A66B3"/>
    <w:rsid w:val="004A6844"/>
    <w:rsid w:val="004A6CC4"/>
    <w:rsid w:val="004A6DA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0EF6"/>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56D1"/>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0D3"/>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667"/>
    <w:rsid w:val="005241DE"/>
    <w:rsid w:val="00524A15"/>
    <w:rsid w:val="00527020"/>
    <w:rsid w:val="0052752C"/>
    <w:rsid w:val="00530550"/>
    <w:rsid w:val="00530A16"/>
    <w:rsid w:val="00530A24"/>
    <w:rsid w:val="00530DFC"/>
    <w:rsid w:val="00532118"/>
    <w:rsid w:val="0053296E"/>
    <w:rsid w:val="00532A67"/>
    <w:rsid w:val="00532A78"/>
    <w:rsid w:val="00532A98"/>
    <w:rsid w:val="00532C5A"/>
    <w:rsid w:val="0053434D"/>
    <w:rsid w:val="005344E7"/>
    <w:rsid w:val="00534A21"/>
    <w:rsid w:val="00536342"/>
    <w:rsid w:val="00536C3A"/>
    <w:rsid w:val="00540BEE"/>
    <w:rsid w:val="00541053"/>
    <w:rsid w:val="005417FA"/>
    <w:rsid w:val="005419A6"/>
    <w:rsid w:val="00543A6E"/>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095E"/>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76"/>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CB9"/>
    <w:rsid w:val="005A2D83"/>
    <w:rsid w:val="005A3A25"/>
    <w:rsid w:val="005A3B07"/>
    <w:rsid w:val="005A3B55"/>
    <w:rsid w:val="005A470E"/>
    <w:rsid w:val="005A49F4"/>
    <w:rsid w:val="005A567A"/>
    <w:rsid w:val="005A604B"/>
    <w:rsid w:val="005A6257"/>
    <w:rsid w:val="005A763A"/>
    <w:rsid w:val="005A7723"/>
    <w:rsid w:val="005B0577"/>
    <w:rsid w:val="005B0791"/>
    <w:rsid w:val="005B0870"/>
    <w:rsid w:val="005B0C1E"/>
    <w:rsid w:val="005B3CEE"/>
    <w:rsid w:val="005B4B68"/>
    <w:rsid w:val="005B543F"/>
    <w:rsid w:val="005B544D"/>
    <w:rsid w:val="005B5E2A"/>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92A"/>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84"/>
    <w:rsid w:val="0063263A"/>
    <w:rsid w:val="00633176"/>
    <w:rsid w:val="00633649"/>
    <w:rsid w:val="006345A3"/>
    <w:rsid w:val="00634F10"/>
    <w:rsid w:val="006351D1"/>
    <w:rsid w:val="00635DD8"/>
    <w:rsid w:val="00636D95"/>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57C"/>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47F"/>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4B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15F"/>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6F8"/>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60A0"/>
    <w:rsid w:val="00737B6F"/>
    <w:rsid w:val="00740B11"/>
    <w:rsid w:val="007411A4"/>
    <w:rsid w:val="00743745"/>
    <w:rsid w:val="0074420D"/>
    <w:rsid w:val="0074460B"/>
    <w:rsid w:val="007452D5"/>
    <w:rsid w:val="00745506"/>
    <w:rsid w:val="00746C12"/>
    <w:rsid w:val="00746ECA"/>
    <w:rsid w:val="0075023E"/>
    <w:rsid w:val="00751189"/>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C41"/>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5F3"/>
    <w:rsid w:val="007C1A0C"/>
    <w:rsid w:val="007C1FC3"/>
    <w:rsid w:val="007C20FA"/>
    <w:rsid w:val="007C3A83"/>
    <w:rsid w:val="007C3B60"/>
    <w:rsid w:val="007C5155"/>
    <w:rsid w:val="007C5357"/>
    <w:rsid w:val="007C5EB8"/>
    <w:rsid w:val="007D06BA"/>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04E"/>
    <w:rsid w:val="007E71B6"/>
    <w:rsid w:val="007F03CA"/>
    <w:rsid w:val="007F04C3"/>
    <w:rsid w:val="007F1E97"/>
    <w:rsid w:val="007F2104"/>
    <w:rsid w:val="007F2C70"/>
    <w:rsid w:val="007F2E4D"/>
    <w:rsid w:val="007F3834"/>
    <w:rsid w:val="007F3A90"/>
    <w:rsid w:val="007F3BA7"/>
    <w:rsid w:val="007F4AEF"/>
    <w:rsid w:val="007F57EF"/>
    <w:rsid w:val="007F64DB"/>
    <w:rsid w:val="007F7896"/>
    <w:rsid w:val="008004CF"/>
    <w:rsid w:val="008010B2"/>
    <w:rsid w:val="008014AA"/>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14FA"/>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478F0"/>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5D1D"/>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3F67"/>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503"/>
    <w:rsid w:val="009967E3"/>
    <w:rsid w:val="0099684E"/>
    <w:rsid w:val="00996D59"/>
    <w:rsid w:val="009A0134"/>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608"/>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7F3"/>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F43"/>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379C4"/>
    <w:rsid w:val="00A400FC"/>
    <w:rsid w:val="00A41291"/>
    <w:rsid w:val="00A420F9"/>
    <w:rsid w:val="00A42346"/>
    <w:rsid w:val="00A43696"/>
    <w:rsid w:val="00A43992"/>
    <w:rsid w:val="00A43BE3"/>
    <w:rsid w:val="00A44F7F"/>
    <w:rsid w:val="00A45448"/>
    <w:rsid w:val="00A4627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381"/>
    <w:rsid w:val="00A71E11"/>
    <w:rsid w:val="00A72FB0"/>
    <w:rsid w:val="00A74C7B"/>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0CC"/>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1D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CAC"/>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4AB"/>
    <w:rsid w:val="00B32A5D"/>
    <w:rsid w:val="00B34650"/>
    <w:rsid w:val="00B35291"/>
    <w:rsid w:val="00B363E4"/>
    <w:rsid w:val="00B36D02"/>
    <w:rsid w:val="00B370C5"/>
    <w:rsid w:val="00B375E2"/>
    <w:rsid w:val="00B37751"/>
    <w:rsid w:val="00B37994"/>
    <w:rsid w:val="00B4107A"/>
    <w:rsid w:val="00B4209E"/>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752"/>
    <w:rsid w:val="00B65CE4"/>
    <w:rsid w:val="00B66823"/>
    <w:rsid w:val="00B6707C"/>
    <w:rsid w:val="00B6727A"/>
    <w:rsid w:val="00B70790"/>
    <w:rsid w:val="00B7096E"/>
    <w:rsid w:val="00B71002"/>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E73"/>
    <w:rsid w:val="00BD0D08"/>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1D2D"/>
    <w:rsid w:val="00C325A4"/>
    <w:rsid w:val="00C32C4B"/>
    <w:rsid w:val="00C32DBA"/>
    <w:rsid w:val="00C3306A"/>
    <w:rsid w:val="00C33A00"/>
    <w:rsid w:val="00C34D2D"/>
    <w:rsid w:val="00C37C16"/>
    <w:rsid w:val="00C37CFE"/>
    <w:rsid w:val="00C407EF"/>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63B3"/>
    <w:rsid w:val="00CB6541"/>
    <w:rsid w:val="00CB70B7"/>
    <w:rsid w:val="00CB76B4"/>
    <w:rsid w:val="00CC0052"/>
    <w:rsid w:val="00CC16D9"/>
    <w:rsid w:val="00CC18DA"/>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4B06"/>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A206F"/>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5E61"/>
    <w:rsid w:val="00DD69B5"/>
    <w:rsid w:val="00DD6C3D"/>
    <w:rsid w:val="00DD78D3"/>
    <w:rsid w:val="00DE0469"/>
    <w:rsid w:val="00DE04E4"/>
    <w:rsid w:val="00DE1DC3"/>
    <w:rsid w:val="00DE2495"/>
    <w:rsid w:val="00DE2DFB"/>
    <w:rsid w:val="00DE3110"/>
    <w:rsid w:val="00DE3B7D"/>
    <w:rsid w:val="00DE547E"/>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5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9A8"/>
    <w:rsid w:val="00E32B68"/>
    <w:rsid w:val="00E32D88"/>
    <w:rsid w:val="00E33194"/>
    <w:rsid w:val="00E33295"/>
    <w:rsid w:val="00E336FF"/>
    <w:rsid w:val="00E340CA"/>
    <w:rsid w:val="00E34772"/>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5313"/>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17CB3"/>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977ED"/>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C2C0892B-98D7-4790-AB69-6C044159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m.org/kcdb/cmc/quick-search?includedFilters=cmcDomain.CHEM-BIO&amp;excludedFilters=&amp;page=0&amp;keywords=ibme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754B4-7530-4562-85AA-26AE0444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22470</Words>
  <Characters>123587</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Jorge Miguel Mamani Mamani</cp:lastModifiedBy>
  <cp:revision>3</cp:revision>
  <cp:lastPrinted>2023-07-14T22:13:00Z</cp:lastPrinted>
  <dcterms:created xsi:type="dcterms:W3CDTF">2025-01-28T18:27:00Z</dcterms:created>
  <dcterms:modified xsi:type="dcterms:W3CDTF">2025-01-28T18:27:00Z</dcterms:modified>
</cp:coreProperties>
</file>